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0AD76" w14:textId="3B4477E6" w:rsidR="00365355" w:rsidRDefault="00365355">
      <w:r>
        <w:rPr>
          <w:noProof/>
          <w:color w:val="002060"/>
        </w:rPr>
        <w:drawing>
          <wp:anchor distT="0" distB="0" distL="114300" distR="114300" simplePos="0" relativeHeight="251739136" behindDoc="1" locked="0" layoutInCell="1" allowOverlap="1" wp14:anchorId="7DAA9C20" wp14:editId="7CBF576F">
            <wp:simplePos x="0" y="0"/>
            <wp:positionH relativeFrom="page">
              <wp:posOffset>-7951</wp:posOffset>
            </wp:positionH>
            <wp:positionV relativeFrom="paragraph">
              <wp:posOffset>-906780</wp:posOffset>
            </wp:positionV>
            <wp:extent cx="7591396" cy="10734261"/>
            <wp:effectExtent l="0" t="0" r="0" b="0"/>
            <wp:wrapNone/>
            <wp:docPr id="1707897879" name="Picture 2" descr="A pink and white crow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97879" name="Picture 2" descr="A pink and white crown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1396" cy="10734261"/>
                    </a:xfrm>
                    <a:prstGeom prst="rect">
                      <a:avLst/>
                    </a:prstGeom>
                  </pic:spPr>
                </pic:pic>
              </a:graphicData>
            </a:graphic>
            <wp14:sizeRelH relativeFrom="margin">
              <wp14:pctWidth>0</wp14:pctWidth>
            </wp14:sizeRelH>
            <wp14:sizeRelV relativeFrom="margin">
              <wp14:pctHeight>0</wp14:pctHeight>
            </wp14:sizeRelV>
          </wp:anchor>
        </w:drawing>
      </w:r>
    </w:p>
    <w:sdt>
      <w:sdtPr>
        <w:id w:val="1911266679"/>
        <w:docPartObj>
          <w:docPartGallery w:val="Cover Pages"/>
          <w:docPartUnique/>
        </w:docPartObj>
      </w:sdtPr>
      <w:sdtEndPr>
        <w:rPr>
          <w:color w:val="4472C4" w:themeColor="accent1"/>
        </w:rPr>
      </w:sdtEndPr>
      <w:sdtContent>
        <w:p w14:paraId="576903A7" w14:textId="2EDEFAB3" w:rsidR="00365355" w:rsidRDefault="00365355"/>
        <w:p w14:paraId="6F92F47E" w14:textId="77777777" w:rsidR="00C34AAB" w:rsidRDefault="00C34AAB" w:rsidP="00C34AAB">
          <w:pPr>
            <w:spacing w:line="240" w:lineRule="auto"/>
            <w:jc w:val="center"/>
            <w:rPr>
              <w:rFonts w:ascii="Fabriga Black" w:hAnsi="Fabriga Black"/>
              <w:color w:val="FFFFFF" w:themeColor="background1"/>
              <w:sz w:val="56"/>
              <w:szCs w:val="56"/>
            </w:rPr>
          </w:pPr>
        </w:p>
        <w:p w14:paraId="56FB7121" w14:textId="77777777" w:rsidR="00C34AAB" w:rsidRDefault="00C34AAB" w:rsidP="00C34AAB">
          <w:pPr>
            <w:spacing w:line="240" w:lineRule="auto"/>
            <w:jc w:val="center"/>
            <w:rPr>
              <w:rFonts w:ascii="Fabriga Black" w:hAnsi="Fabriga Black"/>
              <w:color w:val="FFFFFF" w:themeColor="background1"/>
              <w:sz w:val="56"/>
              <w:szCs w:val="56"/>
            </w:rPr>
          </w:pPr>
        </w:p>
        <w:p w14:paraId="71302698" w14:textId="77777777" w:rsidR="00BC73E5" w:rsidRDefault="00365355" w:rsidP="00C34AAB">
          <w:pPr>
            <w:spacing w:line="240" w:lineRule="auto"/>
            <w:jc w:val="center"/>
            <w:rPr>
              <w:rFonts w:ascii="Fabriga Black" w:hAnsi="Fabriga Black"/>
              <w:color w:val="FFFFFF" w:themeColor="background1"/>
              <w:sz w:val="72"/>
              <w:szCs w:val="72"/>
            </w:rPr>
          </w:pPr>
          <w:r w:rsidRPr="00C34AAB">
            <w:rPr>
              <w:rFonts w:ascii="Fabriga Black" w:hAnsi="Fabriga Black"/>
              <w:color w:val="FFFFFF" w:themeColor="background1"/>
              <w:sz w:val="72"/>
              <w:szCs w:val="72"/>
            </w:rPr>
            <w:t>Home User</w:t>
          </w:r>
          <w:r w:rsidR="00C34AAB" w:rsidRPr="00C34AAB">
            <w:rPr>
              <w:rFonts w:ascii="Fabriga Black" w:hAnsi="Fabriga Black"/>
              <w:color w:val="FFFFFF" w:themeColor="background1"/>
              <w:sz w:val="72"/>
              <w:szCs w:val="72"/>
            </w:rPr>
            <w:t xml:space="preserve"> </w:t>
          </w:r>
          <w:r w:rsidRPr="00C34AAB">
            <w:rPr>
              <w:rFonts w:ascii="Fabriga Black" w:hAnsi="Fabriga Black"/>
              <w:color w:val="FFFFFF" w:themeColor="background1"/>
              <w:sz w:val="72"/>
              <w:szCs w:val="72"/>
            </w:rPr>
            <w:t>Guide</w:t>
          </w:r>
        </w:p>
        <w:p w14:paraId="55F31108" w14:textId="77777777" w:rsidR="00513F9F" w:rsidRDefault="00BC73E5" w:rsidP="00C34AAB">
          <w:pPr>
            <w:spacing w:line="240" w:lineRule="auto"/>
            <w:jc w:val="center"/>
            <w:rPr>
              <w:rFonts w:ascii="Fabriga Black" w:hAnsi="Fabriga Black"/>
              <w:color w:val="FFFFFF" w:themeColor="background1"/>
              <w:sz w:val="44"/>
              <w:szCs w:val="44"/>
            </w:rPr>
          </w:pPr>
          <w:r w:rsidRPr="00CA10AA">
            <w:rPr>
              <w:rFonts w:ascii="Fabriga Black" w:hAnsi="Fabriga Black"/>
              <w:color w:val="FFFFFF" w:themeColor="background1"/>
              <w:sz w:val="44"/>
              <w:szCs w:val="44"/>
            </w:rPr>
            <w:t>Gallions View</w:t>
          </w:r>
        </w:p>
        <w:p w14:paraId="7C3A0825" w14:textId="77777777" w:rsidR="00513F9F" w:rsidRDefault="00513F9F" w:rsidP="00513F9F">
          <w:pPr>
            <w:spacing w:line="240" w:lineRule="auto"/>
            <w:rPr>
              <w:rFonts w:ascii="Fabriga Black" w:hAnsi="Fabriga Black"/>
              <w:color w:val="FFFFFF" w:themeColor="background1"/>
              <w:sz w:val="44"/>
              <w:szCs w:val="44"/>
            </w:rPr>
          </w:pPr>
        </w:p>
        <w:p w14:paraId="55A00C1C" w14:textId="5AB1FA2E" w:rsidR="00513F9F" w:rsidRDefault="00513F9F" w:rsidP="00076521">
          <w:pPr>
            <w:spacing w:line="240" w:lineRule="auto"/>
            <w:jc w:val="center"/>
            <w:rPr>
              <w:rFonts w:ascii="Fabriga Black" w:hAnsi="Fabriga Black"/>
              <w:color w:val="FFFFFF" w:themeColor="background1"/>
              <w:sz w:val="44"/>
              <w:szCs w:val="44"/>
            </w:rPr>
          </w:pPr>
          <w:r>
            <w:rPr>
              <w:rFonts w:ascii="Fabriga Black" w:hAnsi="Fabriga Black"/>
              <w:color w:val="FFFFFF" w:themeColor="background1"/>
              <w:sz w:val="44"/>
              <w:szCs w:val="44"/>
            </w:rPr>
            <w:t xml:space="preserve">The </w:t>
          </w:r>
          <w:r w:rsidR="00131A11">
            <w:rPr>
              <w:rFonts w:ascii="Fabriga Black" w:hAnsi="Fabriga Black"/>
              <w:color w:val="FFFFFF" w:themeColor="background1"/>
              <w:sz w:val="44"/>
              <w:szCs w:val="44"/>
            </w:rPr>
            <w:t>Skipper</w:t>
          </w:r>
          <w:r>
            <w:rPr>
              <w:rFonts w:ascii="Fabriga Black" w:hAnsi="Fabriga Black"/>
              <w:color w:val="FFFFFF" w:themeColor="background1"/>
              <w:sz w:val="44"/>
              <w:szCs w:val="44"/>
            </w:rPr>
            <w:t xml:space="preserve"> Building,</w:t>
          </w:r>
        </w:p>
        <w:p w14:paraId="6193C703" w14:textId="2E9467AD" w:rsidR="00365355" w:rsidRPr="00C34AAB" w:rsidRDefault="004976D9" w:rsidP="00076521">
          <w:pPr>
            <w:spacing w:line="240" w:lineRule="auto"/>
            <w:jc w:val="center"/>
            <w:rPr>
              <w:rFonts w:ascii="Fabriga Black" w:hAnsi="Fabriga Black"/>
              <w:color w:val="FFFFFF" w:themeColor="background1"/>
              <w:sz w:val="56"/>
              <w:szCs w:val="56"/>
            </w:rPr>
          </w:pPr>
          <w:r>
            <w:rPr>
              <w:rFonts w:ascii="Fabriga Black" w:hAnsi="Fabriga Black"/>
              <w:color w:val="FFFFFF" w:themeColor="background1"/>
              <w:sz w:val="44"/>
              <w:szCs w:val="44"/>
            </w:rPr>
            <w:t>7</w:t>
          </w:r>
          <w:r w:rsidR="00513F9F">
            <w:rPr>
              <w:rFonts w:ascii="Fabriga Black" w:hAnsi="Fabriga Black"/>
              <w:color w:val="FFFFFF" w:themeColor="background1"/>
              <w:sz w:val="44"/>
              <w:szCs w:val="44"/>
            </w:rPr>
            <w:t xml:space="preserve"> </w:t>
          </w:r>
          <w:r>
            <w:rPr>
              <w:rFonts w:ascii="Fabriga Black" w:hAnsi="Fabriga Black"/>
              <w:color w:val="FFFFFF" w:themeColor="background1"/>
              <w:sz w:val="44"/>
              <w:szCs w:val="44"/>
            </w:rPr>
            <w:t xml:space="preserve">Dampier </w:t>
          </w:r>
          <w:r w:rsidR="0047495F">
            <w:rPr>
              <w:rFonts w:ascii="Fabriga Black" w:hAnsi="Fabriga Black"/>
              <w:color w:val="FFFFFF" w:themeColor="background1"/>
              <w:sz w:val="44"/>
              <w:szCs w:val="44"/>
            </w:rPr>
            <w:t>Close</w:t>
          </w:r>
          <w:r w:rsidR="00365355">
            <w:rPr>
              <w:color w:val="4472C4" w:themeColor="accent1"/>
            </w:rPr>
            <w:br w:type="page"/>
          </w:r>
        </w:p>
      </w:sdtContent>
    </w:sdt>
    <w:bookmarkStart w:id="0" w:name="_Hlk182382049" w:displacedByCustomXml="next"/>
    <w:sdt>
      <w:sdtPr>
        <w:rPr>
          <w:rFonts w:asciiTheme="minorHAnsi" w:eastAsiaTheme="minorEastAsia" w:hAnsiTheme="minorHAnsi" w:cstheme="minorBidi"/>
          <w:color w:val="auto"/>
          <w:sz w:val="21"/>
          <w:szCs w:val="21"/>
        </w:rPr>
        <w:id w:val="678540397"/>
        <w:docPartObj>
          <w:docPartGallery w:val="Table of Contents"/>
          <w:docPartUnique/>
        </w:docPartObj>
      </w:sdtPr>
      <w:sdtEndPr>
        <w:rPr>
          <w:noProof/>
        </w:rPr>
      </w:sdtEndPr>
      <w:sdtContent>
        <w:p w14:paraId="7628CA4D" w14:textId="77777777" w:rsidR="00FD00EC" w:rsidRDefault="00FD00EC" w:rsidP="00FD00EC">
          <w:pPr>
            <w:pStyle w:val="TOCHeading"/>
            <w:tabs>
              <w:tab w:val="center" w:pos="4513"/>
              <w:tab w:val="left" w:pos="5927"/>
            </w:tabs>
            <w:jc w:val="left"/>
            <w:rPr>
              <w:u w:val="single"/>
            </w:rPr>
          </w:pPr>
          <w:r>
            <w:rPr>
              <w:rFonts w:asciiTheme="minorHAnsi" w:eastAsiaTheme="minorEastAsia" w:hAnsiTheme="minorHAnsi" w:cstheme="minorBidi"/>
              <w:color w:val="auto"/>
              <w:sz w:val="21"/>
              <w:szCs w:val="21"/>
            </w:rPr>
            <w:tab/>
          </w:r>
          <w:r>
            <w:t>Contents</w:t>
          </w:r>
        </w:p>
        <w:p w14:paraId="315AF916" w14:textId="77777777" w:rsidR="00FD00EC" w:rsidRDefault="00FD00EC" w:rsidP="00FD00EC">
          <w:pPr>
            <w:pStyle w:val="TOC1"/>
            <w:rPr>
              <w:noProof/>
            </w:rPr>
          </w:pPr>
          <w:r>
            <w:t>`</w:t>
          </w:r>
          <w:r>
            <w:fldChar w:fldCharType="begin"/>
          </w:r>
          <w:r>
            <w:instrText xml:space="preserve"> TOC \o "1-3" \h \z \u </w:instrText>
          </w:r>
          <w:r>
            <w:fldChar w:fldCharType="separate"/>
          </w:r>
        </w:p>
        <w:p w14:paraId="0A128747" w14:textId="2E5ABDF7" w:rsidR="00FD00EC" w:rsidRDefault="00000000">
          <w:pPr>
            <w:pStyle w:val="TOC1"/>
            <w:rPr>
              <w:noProof/>
              <w:kern w:val="2"/>
              <w:sz w:val="24"/>
              <w:szCs w:val="24"/>
              <w:lang w:eastAsia="en-GB"/>
              <w14:ligatures w14:val="standardContextual"/>
            </w:rPr>
          </w:pPr>
          <w:hyperlink w:anchor="_Toc182382609" w:history="1">
            <w:r w:rsidR="00FD00EC" w:rsidRPr="005F7073">
              <w:rPr>
                <w:rStyle w:val="Hyperlink"/>
                <w:b/>
                <w:bCs/>
                <w:noProof/>
              </w:rPr>
              <w:t>Welcome to</w:t>
            </w:r>
            <w:r w:rsidR="00FD00EC" w:rsidRPr="005F7073">
              <w:rPr>
                <w:rStyle w:val="Hyperlink"/>
                <w:noProof/>
              </w:rPr>
              <w:t xml:space="preserve"> </w:t>
            </w:r>
            <w:r w:rsidR="00FD00EC" w:rsidRPr="005F7073">
              <w:rPr>
                <w:rStyle w:val="Hyperlink"/>
                <w:b/>
                <w:bCs/>
                <w:noProof/>
              </w:rPr>
              <w:t>Gallions View</w:t>
            </w:r>
            <w:r w:rsidR="00FD00EC">
              <w:rPr>
                <w:noProof/>
                <w:webHidden/>
              </w:rPr>
              <w:tab/>
            </w:r>
            <w:r w:rsidR="00FD00EC">
              <w:rPr>
                <w:noProof/>
                <w:webHidden/>
              </w:rPr>
              <w:fldChar w:fldCharType="begin"/>
            </w:r>
            <w:r w:rsidR="00FD00EC">
              <w:rPr>
                <w:noProof/>
                <w:webHidden/>
              </w:rPr>
              <w:instrText xml:space="preserve"> PAGEREF _Toc182382609 \h </w:instrText>
            </w:r>
            <w:r w:rsidR="00FD00EC">
              <w:rPr>
                <w:noProof/>
                <w:webHidden/>
              </w:rPr>
            </w:r>
            <w:r w:rsidR="00FD00EC">
              <w:rPr>
                <w:noProof/>
                <w:webHidden/>
              </w:rPr>
              <w:fldChar w:fldCharType="separate"/>
            </w:r>
            <w:r w:rsidR="00FD00EC">
              <w:rPr>
                <w:noProof/>
                <w:webHidden/>
              </w:rPr>
              <w:t>4</w:t>
            </w:r>
            <w:r w:rsidR="00FD00EC">
              <w:rPr>
                <w:noProof/>
                <w:webHidden/>
              </w:rPr>
              <w:fldChar w:fldCharType="end"/>
            </w:r>
          </w:hyperlink>
        </w:p>
        <w:p w14:paraId="03DC70CF" w14:textId="58E2B893" w:rsidR="00FD00EC" w:rsidRDefault="00000000">
          <w:pPr>
            <w:pStyle w:val="TOC2"/>
            <w:tabs>
              <w:tab w:val="right" w:leader="dot" w:pos="9016"/>
            </w:tabs>
            <w:rPr>
              <w:noProof/>
              <w:kern w:val="2"/>
              <w:sz w:val="24"/>
              <w:szCs w:val="24"/>
              <w:lang w:eastAsia="en-GB"/>
              <w14:ligatures w14:val="standardContextual"/>
            </w:rPr>
          </w:pPr>
          <w:hyperlink w:anchor="_Toc182382610" w:history="1">
            <w:r w:rsidR="00FD00EC" w:rsidRPr="005F7073">
              <w:rPr>
                <w:rStyle w:val="Hyperlink"/>
                <w:rFonts w:cstheme="majorHAnsi"/>
                <w:b/>
                <w:bCs/>
                <w:noProof/>
              </w:rPr>
              <w:t>NHG online portal- My account</w:t>
            </w:r>
            <w:r w:rsidR="00FD00EC">
              <w:rPr>
                <w:noProof/>
                <w:webHidden/>
              </w:rPr>
              <w:tab/>
            </w:r>
            <w:r w:rsidR="00FD00EC">
              <w:rPr>
                <w:noProof/>
                <w:webHidden/>
              </w:rPr>
              <w:fldChar w:fldCharType="begin"/>
            </w:r>
            <w:r w:rsidR="00FD00EC">
              <w:rPr>
                <w:noProof/>
                <w:webHidden/>
              </w:rPr>
              <w:instrText xml:space="preserve"> PAGEREF _Toc182382610 \h </w:instrText>
            </w:r>
            <w:r w:rsidR="00FD00EC">
              <w:rPr>
                <w:noProof/>
                <w:webHidden/>
              </w:rPr>
            </w:r>
            <w:r w:rsidR="00FD00EC">
              <w:rPr>
                <w:noProof/>
                <w:webHidden/>
              </w:rPr>
              <w:fldChar w:fldCharType="separate"/>
            </w:r>
            <w:r w:rsidR="00FD00EC">
              <w:rPr>
                <w:noProof/>
                <w:webHidden/>
              </w:rPr>
              <w:t>5</w:t>
            </w:r>
            <w:r w:rsidR="00FD00EC">
              <w:rPr>
                <w:noProof/>
                <w:webHidden/>
              </w:rPr>
              <w:fldChar w:fldCharType="end"/>
            </w:r>
          </w:hyperlink>
        </w:p>
        <w:p w14:paraId="3AE069A6" w14:textId="199C9CEA" w:rsidR="00FD00EC" w:rsidRDefault="00000000">
          <w:pPr>
            <w:pStyle w:val="TOC1"/>
            <w:rPr>
              <w:noProof/>
              <w:kern w:val="2"/>
              <w:sz w:val="24"/>
              <w:szCs w:val="24"/>
              <w:lang w:eastAsia="en-GB"/>
              <w14:ligatures w14:val="standardContextual"/>
            </w:rPr>
          </w:pPr>
          <w:hyperlink w:anchor="_Toc182382611" w:history="1">
            <w:r w:rsidR="00FD00EC" w:rsidRPr="005F7073">
              <w:rPr>
                <w:rStyle w:val="Hyperlink"/>
                <w:b/>
                <w:bCs/>
                <w:noProof/>
              </w:rPr>
              <w:t>Estate management</w:t>
            </w:r>
            <w:r w:rsidR="00FD00EC">
              <w:rPr>
                <w:noProof/>
                <w:webHidden/>
              </w:rPr>
              <w:tab/>
            </w:r>
            <w:r w:rsidR="00FD00EC">
              <w:rPr>
                <w:noProof/>
                <w:webHidden/>
              </w:rPr>
              <w:fldChar w:fldCharType="begin"/>
            </w:r>
            <w:r w:rsidR="00FD00EC">
              <w:rPr>
                <w:noProof/>
                <w:webHidden/>
              </w:rPr>
              <w:instrText xml:space="preserve"> PAGEREF _Toc182382611 \h </w:instrText>
            </w:r>
            <w:r w:rsidR="00FD00EC">
              <w:rPr>
                <w:noProof/>
                <w:webHidden/>
              </w:rPr>
            </w:r>
            <w:r w:rsidR="00FD00EC">
              <w:rPr>
                <w:noProof/>
                <w:webHidden/>
              </w:rPr>
              <w:fldChar w:fldCharType="separate"/>
            </w:r>
            <w:r w:rsidR="00FD00EC">
              <w:rPr>
                <w:noProof/>
                <w:webHidden/>
              </w:rPr>
              <w:t>6</w:t>
            </w:r>
            <w:r w:rsidR="00FD00EC">
              <w:rPr>
                <w:noProof/>
                <w:webHidden/>
              </w:rPr>
              <w:fldChar w:fldCharType="end"/>
            </w:r>
          </w:hyperlink>
        </w:p>
        <w:p w14:paraId="4E41E4D6" w14:textId="1E112EE8" w:rsidR="00FD00EC" w:rsidRDefault="00000000">
          <w:pPr>
            <w:pStyle w:val="TOC2"/>
            <w:tabs>
              <w:tab w:val="right" w:leader="dot" w:pos="9016"/>
            </w:tabs>
            <w:rPr>
              <w:noProof/>
              <w:kern w:val="2"/>
              <w:sz w:val="24"/>
              <w:szCs w:val="24"/>
              <w:lang w:eastAsia="en-GB"/>
              <w14:ligatures w14:val="standardContextual"/>
            </w:rPr>
          </w:pPr>
          <w:hyperlink w:anchor="_Toc182382612" w:history="1">
            <w:r w:rsidR="00FD00EC" w:rsidRPr="005F7073">
              <w:rPr>
                <w:rStyle w:val="Hyperlink"/>
                <w:rFonts w:cstheme="majorHAnsi"/>
                <w:b/>
                <w:bCs/>
                <w:noProof/>
              </w:rPr>
              <w:t>Post and deliveries</w:t>
            </w:r>
            <w:r w:rsidR="00FD00EC">
              <w:rPr>
                <w:noProof/>
                <w:webHidden/>
              </w:rPr>
              <w:tab/>
            </w:r>
            <w:r w:rsidR="00FD00EC">
              <w:rPr>
                <w:noProof/>
                <w:webHidden/>
              </w:rPr>
              <w:fldChar w:fldCharType="begin"/>
            </w:r>
            <w:r w:rsidR="00FD00EC">
              <w:rPr>
                <w:noProof/>
                <w:webHidden/>
              </w:rPr>
              <w:instrText xml:space="preserve"> PAGEREF _Toc182382612 \h </w:instrText>
            </w:r>
            <w:r w:rsidR="00FD00EC">
              <w:rPr>
                <w:noProof/>
                <w:webHidden/>
              </w:rPr>
            </w:r>
            <w:r w:rsidR="00FD00EC">
              <w:rPr>
                <w:noProof/>
                <w:webHidden/>
              </w:rPr>
              <w:fldChar w:fldCharType="separate"/>
            </w:r>
            <w:r w:rsidR="00FD00EC">
              <w:rPr>
                <w:noProof/>
                <w:webHidden/>
              </w:rPr>
              <w:t>7</w:t>
            </w:r>
            <w:r w:rsidR="00FD00EC">
              <w:rPr>
                <w:noProof/>
                <w:webHidden/>
              </w:rPr>
              <w:fldChar w:fldCharType="end"/>
            </w:r>
          </w:hyperlink>
        </w:p>
        <w:p w14:paraId="50F4D649" w14:textId="2FD53683" w:rsidR="00FD00EC" w:rsidRDefault="00000000">
          <w:pPr>
            <w:pStyle w:val="TOC2"/>
            <w:tabs>
              <w:tab w:val="right" w:leader="dot" w:pos="9016"/>
            </w:tabs>
            <w:rPr>
              <w:noProof/>
              <w:kern w:val="2"/>
              <w:sz w:val="24"/>
              <w:szCs w:val="24"/>
              <w:lang w:eastAsia="en-GB"/>
              <w14:ligatures w14:val="standardContextual"/>
            </w:rPr>
          </w:pPr>
          <w:hyperlink w:anchor="_Toc182382613" w:history="1">
            <w:r w:rsidR="00FD00EC" w:rsidRPr="005F7073">
              <w:rPr>
                <w:rStyle w:val="Hyperlink"/>
                <w:rFonts w:cstheme="majorHAnsi"/>
                <w:b/>
                <w:bCs/>
                <w:noProof/>
              </w:rPr>
              <w:t>Parking</w:t>
            </w:r>
            <w:r w:rsidR="00FD00EC">
              <w:rPr>
                <w:noProof/>
                <w:webHidden/>
              </w:rPr>
              <w:tab/>
            </w:r>
            <w:r w:rsidR="00FD00EC">
              <w:rPr>
                <w:noProof/>
                <w:webHidden/>
              </w:rPr>
              <w:fldChar w:fldCharType="begin"/>
            </w:r>
            <w:r w:rsidR="00FD00EC">
              <w:rPr>
                <w:noProof/>
                <w:webHidden/>
              </w:rPr>
              <w:instrText xml:space="preserve"> PAGEREF _Toc182382613 \h </w:instrText>
            </w:r>
            <w:r w:rsidR="00FD00EC">
              <w:rPr>
                <w:noProof/>
                <w:webHidden/>
              </w:rPr>
            </w:r>
            <w:r w:rsidR="00FD00EC">
              <w:rPr>
                <w:noProof/>
                <w:webHidden/>
              </w:rPr>
              <w:fldChar w:fldCharType="separate"/>
            </w:r>
            <w:r w:rsidR="00FD00EC">
              <w:rPr>
                <w:noProof/>
                <w:webHidden/>
              </w:rPr>
              <w:t>8</w:t>
            </w:r>
            <w:r w:rsidR="00FD00EC">
              <w:rPr>
                <w:noProof/>
                <w:webHidden/>
              </w:rPr>
              <w:fldChar w:fldCharType="end"/>
            </w:r>
          </w:hyperlink>
        </w:p>
        <w:p w14:paraId="5BCD819D" w14:textId="0BEF60BF" w:rsidR="00FD00EC" w:rsidRDefault="00000000">
          <w:pPr>
            <w:pStyle w:val="TOC2"/>
            <w:tabs>
              <w:tab w:val="right" w:leader="dot" w:pos="9016"/>
            </w:tabs>
            <w:rPr>
              <w:noProof/>
              <w:kern w:val="2"/>
              <w:sz w:val="24"/>
              <w:szCs w:val="24"/>
              <w:lang w:eastAsia="en-GB"/>
              <w14:ligatures w14:val="standardContextual"/>
            </w:rPr>
          </w:pPr>
          <w:hyperlink w:anchor="_Toc182382614" w:history="1">
            <w:r w:rsidR="00FD00EC" w:rsidRPr="005F7073">
              <w:rPr>
                <w:rStyle w:val="Hyperlink"/>
                <w:rFonts w:cstheme="majorHAnsi"/>
                <w:b/>
                <w:bCs/>
                <w:noProof/>
              </w:rPr>
              <w:t>Cycle storage</w:t>
            </w:r>
            <w:r w:rsidR="00FD00EC">
              <w:rPr>
                <w:noProof/>
                <w:webHidden/>
              </w:rPr>
              <w:tab/>
            </w:r>
            <w:r w:rsidR="00FD00EC">
              <w:rPr>
                <w:noProof/>
                <w:webHidden/>
              </w:rPr>
              <w:fldChar w:fldCharType="begin"/>
            </w:r>
            <w:r w:rsidR="00FD00EC">
              <w:rPr>
                <w:noProof/>
                <w:webHidden/>
              </w:rPr>
              <w:instrText xml:space="preserve"> PAGEREF _Toc182382614 \h </w:instrText>
            </w:r>
            <w:r w:rsidR="00FD00EC">
              <w:rPr>
                <w:noProof/>
                <w:webHidden/>
              </w:rPr>
            </w:r>
            <w:r w:rsidR="00FD00EC">
              <w:rPr>
                <w:noProof/>
                <w:webHidden/>
              </w:rPr>
              <w:fldChar w:fldCharType="separate"/>
            </w:r>
            <w:r w:rsidR="00FD00EC">
              <w:rPr>
                <w:noProof/>
                <w:webHidden/>
              </w:rPr>
              <w:t>9</w:t>
            </w:r>
            <w:r w:rsidR="00FD00EC">
              <w:rPr>
                <w:noProof/>
                <w:webHidden/>
              </w:rPr>
              <w:fldChar w:fldCharType="end"/>
            </w:r>
          </w:hyperlink>
        </w:p>
        <w:p w14:paraId="75F24EBB" w14:textId="02F4E8EC" w:rsidR="00FD00EC" w:rsidRDefault="00000000">
          <w:pPr>
            <w:pStyle w:val="TOC2"/>
            <w:tabs>
              <w:tab w:val="right" w:leader="dot" w:pos="9016"/>
            </w:tabs>
            <w:rPr>
              <w:noProof/>
              <w:kern w:val="2"/>
              <w:sz w:val="24"/>
              <w:szCs w:val="24"/>
              <w:lang w:eastAsia="en-GB"/>
              <w14:ligatures w14:val="standardContextual"/>
            </w:rPr>
          </w:pPr>
          <w:hyperlink w:anchor="_Toc182382615" w:history="1">
            <w:r w:rsidR="00FD00EC" w:rsidRPr="005F7073">
              <w:rPr>
                <w:rStyle w:val="Hyperlink"/>
                <w:rFonts w:cstheme="majorHAnsi"/>
                <w:b/>
                <w:bCs/>
                <w:noProof/>
              </w:rPr>
              <w:t>Security/ Access</w:t>
            </w:r>
            <w:r w:rsidR="00FD00EC">
              <w:rPr>
                <w:noProof/>
                <w:webHidden/>
              </w:rPr>
              <w:tab/>
            </w:r>
            <w:r w:rsidR="00FD00EC">
              <w:rPr>
                <w:noProof/>
                <w:webHidden/>
              </w:rPr>
              <w:fldChar w:fldCharType="begin"/>
            </w:r>
            <w:r w:rsidR="00FD00EC">
              <w:rPr>
                <w:noProof/>
                <w:webHidden/>
              </w:rPr>
              <w:instrText xml:space="preserve"> PAGEREF _Toc182382615 \h </w:instrText>
            </w:r>
            <w:r w:rsidR="00FD00EC">
              <w:rPr>
                <w:noProof/>
                <w:webHidden/>
              </w:rPr>
            </w:r>
            <w:r w:rsidR="00FD00EC">
              <w:rPr>
                <w:noProof/>
                <w:webHidden/>
              </w:rPr>
              <w:fldChar w:fldCharType="separate"/>
            </w:r>
            <w:r w:rsidR="00FD00EC">
              <w:rPr>
                <w:noProof/>
                <w:webHidden/>
              </w:rPr>
              <w:t>10</w:t>
            </w:r>
            <w:r w:rsidR="00FD00EC">
              <w:rPr>
                <w:noProof/>
                <w:webHidden/>
              </w:rPr>
              <w:fldChar w:fldCharType="end"/>
            </w:r>
          </w:hyperlink>
        </w:p>
        <w:p w14:paraId="6BC34EF2" w14:textId="2A5551E2" w:rsidR="00FD00EC" w:rsidRDefault="00000000">
          <w:pPr>
            <w:pStyle w:val="TOC2"/>
            <w:tabs>
              <w:tab w:val="right" w:leader="dot" w:pos="9016"/>
            </w:tabs>
            <w:rPr>
              <w:noProof/>
              <w:kern w:val="2"/>
              <w:sz w:val="24"/>
              <w:szCs w:val="24"/>
              <w:lang w:eastAsia="en-GB"/>
              <w14:ligatures w14:val="standardContextual"/>
            </w:rPr>
          </w:pPr>
          <w:hyperlink w:anchor="_Toc182382616" w:history="1">
            <w:r w:rsidR="00FD00EC" w:rsidRPr="005F7073">
              <w:rPr>
                <w:rStyle w:val="Hyperlink"/>
                <w:rFonts w:cstheme="majorHAnsi"/>
                <w:b/>
                <w:bCs/>
                <w:noProof/>
              </w:rPr>
              <w:t>Communal and Window cleaning</w:t>
            </w:r>
            <w:r w:rsidR="00FD00EC">
              <w:rPr>
                <w:noProof/>
                <w:webHidden/>
              </w:rPr>
              <w:tab/>
            </w:r>
            <w:r w:rsidR="00FD00EC">
              <w:rPr>
                <w:noProof/>
                <w:webHidden/>
              </w:rPr>
              <w:fldChar w:fldCharType="begin"/>
            </w:r>
            <w:r w:rsidR="00FD00EC">
              <w:rPr>
                <w:noProof/>
                <w:webHidden/>
              </w:rPr>
              <w:instrText xml:space="preserve"> PAGEREF _Toc182382616 \h </w:instrText>
            </w:r>
            <w:r w:rsidR="00FD00EC">
              <w:rPr>
                <w:noProof/>
                <w:webHidden/>
              </w:rPr>
            </w:r>
            <w:r w:rsidR="00FD00EC">
              <w:rPr>
                <w:noProof/>
                <w:webHidden/>
              </w:rPr>
              <w:fldChar w:fldCharType="separate"/>
            </w:r>
            <w:r w:rsidR="00FD00EC">
              <w:rPr>
                <w:noProof/>
                <w:webHidden/>
              </w:rPr>
              <w:t>10</w:t>
            </w:r>
            <w:r w:rsidR="00FD00EC">
              <w:rPr>
                <w:noProof/>
                <w:webHidden/>
              </w:rPr>
              <w:fldChar w:fldCharType="end"/>
            </w:r>
          </w:hyperlink>
        </w:p>
        <w:p w14:paraId="3EB89339" w14:textId="7EE1FEA2" w:rsidR="00FD00EC" w:rsidRDefault="00000000">
          <w:pPr>
            <w:pStyle w:val="TOC2"/>
            <w:tabs>
              <w:tab w:val="right" w:leader="dot" w:pos="9016"/>
            </w:tabs>
            <w:rPr>
              <w:noProof/>
              <w:kern w:val="2"/>
              <w:sz w:val="24"/>
              <w:szCs w:val="24"/>
              <w:lang w:eastAsia="en-GB"/>
              <w14:ligatures w14:val="standardContextual"/>
            </w:rPr>
          </w:pPr>
          <w:hyperlink w:anchor="_Toc182382617" w:history="1">
            <w:r w:rsidR="00FD00EC" w:rsidRPr="005F7073">
              <w:rPr>
                <w:rStyle w:val="Hyperlink"/>
                <w:rFonts w:cstheme="majorHAnsi"/>
                <w:b/>
                <w:bCs/>
                <w:noProof/>
              </w:rPr>
              <w:t>Lifts</w:t>
            </w:r>
            <w:r w:rsidR="00FD00EC">
              <w:rPr>
                <w:noProof/>
                <w:webHidden/>
              </w:rPr>
              <w:tab/>
            </w:r>
            <w:r w:rsidR="00FD00EC">
              <w:rPr>
                <w:noProof/>
                <w:webHidden/>
              </w:rPr>
              <w:fldChar w:fldCharType="begin"/>
            </w:r>
            <w:r w:rsidR="00FD00EC">
              <w:rPr>
                <w:noProof/>
                <w:webHidden/>
              </w:rPr>
              <w:instrText xml:space="preserve"> PAGEREF _Toc182382617 \h </w:instrText>
            </w:r>
            <w:r w:rsidR="00FD00EC">
              <w:rPr>
                <w:noProof/>
                <w:webHidden/>
              </w:rPr>
            </w:r>
            <w:r w:rsidR="00FD00EC">
              <w:rPr>
                <w:noProof/>
                <w:webHidden/>
              </w:rPr>
              <w:fldChar w:fldCharType="separate"/>
            </w:r>
            <w:r w:rsidR="00FD00EC">
              <w:rPr>
                <w:noProof/>
                <w:webHidden/>
              </w:rPr>
              <w:t>10</w:t>
            </w:r>
            <w:r w:rsidR="00FD00EC">
              <w:rPr>
                <w:noProof/>
                <w:webHidden/>
              </w:rPr>
              <w:fldChar w:fldCharType="end"/>
            </w:r>
          </w:hyperlink>
        </w:p>
        <w:p w14:paraId="49F4CE8B" w14:textId="5FF5876B" w:rsidR="00FD00EC" w:rsidRDefault="00000000">
          <w:pPr>
            <w:pStyle w:val="TOC2"/>
            <w:tabs>
              <w:tab w:val="right" w:leader="dot" w:pos="9016"/>
            </w:tabs>
            <w:rPr>
              <w:noProof/>
              <w:kern w:val="2"/>
              <w:sz w:val="24"/>
              <w:szCs w:val="24"/>
              <w:lang w:eastAsia="en-GB"/>
              <w14:ligatures w14:val="standardContextual"/>
            </w:rPr>
          </w:pPr>
          <w:hyperlink w:anchor="_Toc182382618" w:history="1">
            <w:r w:rsidR="00FD00EC" w:rsidRPr="005F7073">
              <w:rPr>
                <w:rStyle w:val="Hyperlink"/>
                <w:rFonts w:cstheme="majorHAnsi"/>
                <w:b/>
                <w:bCs/>
                <w:noProof/>
              </w:rPr>
              <w:t>Refuse disposal</w:t>
            </w:r>
            <w:r w:rsidR="00FD00EC">
              <w:rPr>
                <w:noProof/>
                <w:webHidden/>
              </w:rPr>
              <w:tab/>
            </w:r>
            <w:r w:rsidR="00FD00EC">
              <w:rPr>
                <w:noProof/>
                <w:webHidden/>
              </w:rPr>
              <w:fldChar w:fldCharType="begin"/>
            </w:r>
            <w:r w:rsidR="00FD00EC">
              <w:rPr>
                <w:noProof/>
                <w:webHidden/>
              </w:rPr>
              <w:instrText xml:space="preserve"> PAGEREF _Toc182382618 \h </w:instrText>
            </w:r>
            <w:r w:rsidR="00FD00EC">
              <w:rPr>
                <w:noProof/>
                <w:webHidden/>
              </w:rPr>
            </w:r>
            <w:r w:rsidR="00FD00EC">
              <w:rPr>
                <w:noProof/>
                <w:webHidden/>
              </w:rPr>
              <w:fldChar w:fldCharType="separate"/>
            </w:r>
            <w:r w:rsidR="00FD00EC">
              <w:rPr>
                <w:noProof/>
                <w:webHidden/>
              </w:rPr>
              <w:t>11</w:t>
            </w:r>
            <w:r w:rsidR="00FD00EC">
              <w:rPr>
                <w:noProof/>
                <w:webHidden/>
              </w:rPr>
              <w:fldChar w:fldCharType="end"/>
            </w:r>
          </w:hyperlink>
        </w:p>
        <w:p w14:paraId="4FA4865C" w14:textId="45DA2CF8" w:rsidR="00FD00EC" w:rsidRDefault="00000000">
          <w:pPr>
            <w:pStyle w:val="TOC2"/>
            <w:tabs>
              <w:tab w:val="right" w:leader="dot" w:pos="9016"/>
            </w:tabs>
            <w:rPr>
              <w:noProof/>
              <w:kern w:val="2"/>
              <w:sz w:val="24"/>
              <w:szCs w:val="24"/>
              <w:lang w:eastAsia="en-GB"/>
              <w14:ligatures w14:val="standardContextual"/>
            </w:rPr>
          </w:pPr>
          <w:hyperlink w:anchor="_Toc182382619" w:history="1">
            <w:r w:rsidR="00FD00EC" w:rsidRPr="005F7073">
              <w:rPr>
                <w:rStyle w:val="Hyperlink"/>
                <w:rFonts w:cstheme="majorHAnsi"/>
                <w:b/>
                <w:bCs/>
                <w:noProof/>
              </w:rPr>
              <w:t>Estate Regulations</w:t>
            </w:r>
            <w:r w:rsidR="00FD00EC">
              <w:rPr>
                <w:noProof/>
                <w:webHidden/>
              </w:rPr>
              <w:tab/>
            </w:r>
            <w:r w:rsidR="00FD00EC">
              <w:rPr>
                <w:noProof/>
                <w:webHidden/>
              </w:rPr>
              <w:fldChar w:fldCharType="begin"/>
            </w:r>
            <w:r w:rsidR="00FD00EC">
              <w:rPr>
                <w:noProof/>
                <w:webHidden/>
              </w:rPr>
              <w:instrText xml:space="preserve"> PAGEREF _Toc182382619 \h </w:instrText>
            </w:r>
            <w:r w:rsidR="00FD00EC">
              <w:rPr>
                <w:noProof/>
                <w:webHidden/>
              </w:rPr>
            </w:r>
            <w:r w:rsidR="00FD00EC">
              <w:rPr>
                <w:noProof/>
                <w:webHidden/>
              </w:rPr>
              <w:fldChar w:fldCharType="separate"/>
            </w:r>
            <w:r w:rsidR="00FD00EC">
              <w:rPr>
                <w:noProof/>
                <w:webHidden/>
              </w:rPr>
              <w:t>12</w:t>
            </w:r>
            <w:r w:rsidR="00FD00EC">
              <w:rPr>
                <w:noProof/>
                <w:webHidden/>
              </w:rPr>
              <w:fldChar w:fldCharType="end"/>
            </w:r>
          </w:hyperlink>
        </w:p>
        <w:p w14:paraId="75C3456B" w14:textId="393B5C6B" w:rsidR="00FD00EC" w:rsidRDefault="00000000">
          <w:pPr>
            <w:pStyle w:val="TOC2"/>
            <w:tabs>
              <w:tab w:val="right" w:leader="dot" w:pos="9016"/>
            </w:tabs>
            <w:rPr>
              <w:noProof/>
              <w:kern w:val="2"/>
              <w:sz w:val="24"/>
              <w:szCs w:val="24"/>
              <w:lang w:eastAsia="en-GB"/>
              <w14:ligatures w14:val="standardContextual"/>
            </w:rPr>
          </w:pPr>
          <w:hyperlink w:anchor="_Toc182382620" w:history="1">
            <w:r w:rsidR="00FD00EC" w:rsidRPr="005F7073">
              <w:rPr>
                <w:rStyle w:val="Hyperlink"/>
                <w:rFonts w:cstheme="majorHAnsi"/>
                <w:b/>
                <w:bCs/>
                <w:noProof/>
              </w:rPr>
              <w:t>Service charge</w:t>
            </w:r>
            <w:r w:rsidR="00FD00EC">
              <w:rPr>
                <w:noProof/>
                <w:webHidden/>
              </w:rPr>
              <w:tab/>
            </w:r>
            <w:r w:rsidR="00FD00EC">
              <w:rPr>
                <w:noProof/>
                <w:webHidden/>
              </w:rPr>
              <w:fldChar w:fldCharType="begin"/>
            </w:r>
            <w:r w:rsidR="00FD00EC">
              <w:rPr>
                <w:noProof/>
                <w:webHidden/>
              </w:rPr>
              <w:instrText xml:space="preserve"> PAGEREF _Toc182382620 \h </w:instrText>
            </w:r>
            <w:r w:rsidR="00FD00EC">
              <w:rPr>
                <w:noProof/>
                <w:webHidden/>
              </w:rPr>
            </w:r>
            <w:r w:rsidR="00FD00EC">
              <w:rPr>
                <w:noProof/>
                <w:webHidden/>
              </w:rPr>
              <w:fldChar w:fldCharType="separate"/>
            </w:r>
            <w:r w:rsidR="00FD00EC">
              <w:rPr>
                <w:noProof/>
                <w:webHidden/>
              </w:rPr>
              <w:t>13</w:t>
            </w:r>
            <w:r w:rsidR="00FD00EC">
              <w:rPr>
                <w:noProof/>
                <w:webHidden/>
              </w:rPr>
              <w:fldChar w:fldCharType="end"/>
            </w:r>
          </w:hyperlink>
        </w:p>
        <w:p w14:paraId="5F4B1D72" w14:textId="5B73AC2C" w:rsidR="00FD00EC" w:rsidRDefault="00000000">
          <w:pPr>
            <w:pStyle w:val="TOC2"/>
            <w:tabs>
              <w:tab w:val="right" w:leader="dot" w:pos="9016"/>
            </w:tabs>
            <w:rPr>
              <w:noProof/>
              <w:kern w:val="2"/>
              <w:sz w:val="24"/>
              <w:szCs w:val="24"/>
              <w:lang w:eastAsia="en-GB"/>
              <w14:ligatures w14:val="standardContextual"/>
            </w:rPr>
          </w:pPr>
          <w:hyperlink w:anchor="_Toc182382621" w:history="1">
            <w:r w:rsidR="00FD00EC" w:rsidRPr="005F7073">
              <w:rPr>
                <w:rStyle w:val="Hyperlink"/>
                <w:rFonts w:cstheme="majorHAnsi"/>
                <w:b/>
                <w:bCs/>
                <w:noProof/>
              </w:rPr>
              <w:t>Council Tax</w:t>
            </w:r>
            <w:r w:rsidR="00FD00EC">
              <w:rPr>
                <w:noProof/>
                <w:webHidden/>
              </w:rPr>
              <w:tab/>
            </w:r>
            <w:r w:rsidR="00FD00EC">
              <w:rPr>
                <w:noProof/>
                <w:webHidden/>
              </w:rPr>
              <w:fldChar w:fldCharType="begin"/>
            </w:r>
            <w:r w:rsidR="00FD00EC">
              <w:rPr>
                <w:noProof/>
                <w:webHidden/>
              </w:rPr>
              <w:instrText xml:space="preserve"> PAGEREF _Toc182382621 \h </w:instrText>
            </w:r>
            <w:r w:rsidR="00FD00EC">
              <w:rPr>
                <w:noProof/>
                <w:webHidden/>
              </w:rPr>
            </w:r>
            <w:r w:rsidR="00FD00EC">
              <w:rPr>
                <w:noProof/>
                <w:webHidden/>
              </w:rPr>
              <w:fldChar w:fldCharType="separate"/>
            </w:r>
            <w:r w:rsidR="00FD00EC">
              <w:rPr>
                <w:noProof/>
                <w:webHidden/>
              </w:rPr>
              <w:t>13</w:t>
            </w:r>
            <w:r w:rsidR="00FD00EC">
              <w:rPr>
                <w:noProof/>
                <w:webHidden/>
              </w:rPr>
              <w:fldChar w:fldCharType="end"/>
            </w:r>
          </w:hyperlink>
        </w:p>
        <w:p w14:paraId="5FB576C1" w14:textId="2CEC479B" w:rsidR="00FD00EC" w:rsidRDefault="00000000">
          <w:pPr>
            <w:pStyle w:val="TOC2"/>
            <w:tabs>
              <w:tab w:val="right" w:leader="dot" w:pos="9016"/>
            </w:tabs>
            <w:rPr>
              <w:noProof/>
              <w:kern w:val="2"/>
              <w:sz w:val="24"/>
              <w:szCs w:val="24"/>
              <w:lang w:eastAsia="en-GB"/>
              <w14:ligatures w14:val="standardContextual"/>
            </w:rPr>
          </w:pPr>
          <w:hyperlink w:anchor="_Toc182382622" w:history="1">
            <w:r w:rsidR="00FD00EC" w:rsidRPr="005F7073">
              <w:rPr>
                <w:rStyle w:val="Hyperlink"/>
                <w:rFonts w:cstheme="majorHAnsi"/>
                <w:b/>
                <w:bCs/>
                <w:noProof/>
              </w:rPr>
              <w:t>TV Licensing</w:t>
            </w:r>
            <w:r w:rsidR="00FD00EC">
              <w:rPr>
                <w:noProof/>
                <w:webHidden/>
              </w:rPr>
              <w:tab/>
            </w:r>
            <w:r w:rsidR="00FD00EC">
              <w:rPr>
                <w:noProof/>
                <w:webHidden/>
              </w:rPr>
              <w:fldChar w:fldCharType="begin"/>
            </w:r>
            <w:r w:rsidR="00FD00EC">
              <w:rPr>
                <w:noProof/>
                <w:webHidden/>
              </w:rPr>
              <w:instrText xml:space="preserve"> PAGEREF _Toc182382622 \h </w:instrText>
            </w:r>
            <w:r w:rsidR="00FD00EC">
              <w:rPr>
                <w:noProof/>
                <w:webHidden/>
              </w:rPr>
            </w:r>
            <w:r w:rsidR="00FD00EC">
              <w:rPr>
                <w:noProof/>
                <w:webHidden/>
              </w:rPr>
              <w:fldChar w:fldCharType="separate"/>
            </w:r>
            <w:r w:rsidR="00FD00EC">
              <w:rPr>
                <w:noProof/>
                <w:webHidden/>
              </w:rPr>
              <w:t>14</w:t>
            </w:r>
            <w:r w:rsidR="00FD00EC">
              <w:rPr>
                <w:noProof/>
                <w:webHidden/>
              </w:rPr>
              <w:fldChar w:fldCharType="end"/>
            </w:r>
          </w:hyperlink>
        </w:p>
        <w:p w14:paraId="4F99A9DF" w14:textId="173E7F7E" w:rsidR="00FD00EC" w:rsidRDefault="00000000">
          <w:pPr>
            <w:pStyle w:val="TOC2"/>
            <w:tabs>
              <w:tab w:val="right" w:leader="dot" w:pos="9016"/>
            </w:tabs>
            <w:rPr>
              <w:noProof/>
              <w:kern w:val="2"/>
              <w:sz w:val="24"/>
              <w:szCs w:val="24"/>
              <w:lang w:eastAsia="en-GB"/>
              <w14:ligatures w14:val="standardContextual"/>
            </w:rPr>
          </w:pPr>
          <w:hyperlink w:anchor="_Toc182382623" w:history="1">
            <w:r w:rsidR="00FD00EC" w:rsidRPr="005F7073">
              <w:rPr>
                <w:rStyle w:val="Hyperlink"/>
                <w:rFonts w:cstheme="majorHAnsi"/>
                <w:b/>
                <w:bCs/>
                <w:noProof/>
              </w:rPr>
              <w:t>Communal and Landscaped areas</w:t>
            </w:r>
            <w:r w:rsidR="00FD00EC">
              <w:rPr>
                <w:noProof/>
                <w:webHidden/>
              </w:rPr>
              <w:tab/>
            </w:r>
            <w:r w:rsidR="00FD00EC">
              <w:rPr>
                <w:noProof/>
                <w:webHidden/>
              </w:rPr>
              <w:fldChar w:fldCharType="begin"/>
            </w:r>
            <w:r w:rsidR="00FD00EC">
              <w:rPr>
                <w:noProof/>
                <w:webHidden/>
              </w:rPr>
              <w:instrText xml:space="preserve"> PAGEREF _Toc182382623 \h </w:instrText>
            </w:r>
            <w:r w:rsidR="00FD00EC">
              <w:rPr>
                <w:noProof/>
                <w:webHidden/>
              </w:rPr>
            </w:r>
            <w:r w:rsidR="00FD00EC">
              <w:rPr>
                <w:noProof/>
                <w:webHidden/>
              </w:rPr>
              <w:fldChar w:fldCharType="separate"/>
            </w:r>
            <w:r w:rsidR="00FD00EC">
              <w:rPr>
                <w:noProof/>
                <w:webHidden/>
              </w:rPr>
              <w:t>14</w:t>
            </w:r>
            <w:r w:rsidR="00FD00EC">
              <w:rPr>
                <w:noProof/>
                <w:webHidden/>
              </w:rPr>
              <w:fldChar w:fldCharType="end"/>
            </w:r>
          </w:hyperlink>
        </w:p>
        <w:p w14:paraId="5516AF18" w14:textId="098E7C9D" w:rsidR="00FD00EC" w:rsidRDefault="00000000">
          <w:pPr>
            <w:pStyle w:val="TOC1"/>
            <w:rPr>
              <w:noProof/>
              <w:kern w:val="2"/>
              <w:sz w:val="24"/>
              <w:szCs w:val="24"/>
              <w:lang w:eastAsia="en-GB"/>
              <w14:ligatures w14:val="standardContextual"/>
            </w:rPr>
          </w:pPr>
          <w:hyperlink w:anchor="_Toc182382624" w:history="1">
            <w:r w:rsidR="00FD00EC" w:rsidRPr="005F7073">
              <w:rPr>
                <w:rStyle w:val="Hyperlink"/>
                <w:b/>
                <w:bCs/>
                <w:noProof/>
              </w:rPr>
              <w:t>Defects</w:t>
            </w:r>
            <w:r w:rsidR="00FD00EC">
              <w:rPr>
                <w:noProof/>
                <w:webHidden/>
              </w:rPr>
              <w:tab/>
            </w:r>
            <w:r w:rsidR="00FD00EC">
              <w:rPr>
                <w:noProof/>
                <w:webHidden/>
              </w:rPr>
              <w:fldChar w:fldCharType="begin"/>
            </w:r>
            <w:r w:rsidR="00FD00EC">
              <w:rPr>
                <w:noProof/>
                <w:webHidden/>
              </w:rPr>
              <w:instrText xml:space="preserve"> PAGEREF _Toc182382624 \h </w:instrText>
            </w:r>
            <w:r w:rsidR="00FD00EC">
              <w:rPr>
                <w:noProof/>
                <w:webHidden/>
              </w:rPr>
            </w:r>
            <w:r w:rsidR="00FD00EC">
              <w:rPr>
                <w:noProof/>
                <w:webHidden/>
              </w:rPr>
              <w:fldChar w:fldCharType="separate"/>
            </w:r>
            <w:r w:rsidR="00FD00EC">
              <w:rPr>
                <w:noProof/>
                <w:webHidden/>
              </w:rPr>
              <w:t>17</w:t>
            </w:r>
            <w:r w:rsidR="00FD00EC">
              <w:rPr>
                <w:noProof/>
                <w:webHidden/>
              </w:rPr>
              <w:fldChar w:fldCharType="end"/>
            </w:r>
          </w:hyperlink>
        </w:p>
        <w:p w14:paraId="624818D0" w14:textId="48431079" w:rsidR="00FD00EC" w:rsidRDefault="00000000">
          <w:pPr>
            <w:pStyle w:val="TOC2"/>
            <w:tabs>
              <w:tab w:val="right" w:leader="dot" w:pos="9016"/>
            </w:tabs>
            <w:rPr>
              <w:noProof/>
              <w:kern w:val="2"/>
              <w:sz w:val="24"/>
              <w:szCs w:val="24"/>
              <w:lang w:eastAsia="en-GB"/>
              <w14:ligatures w14:val="standardContextual"/>
            </w:rPr>
          </w:pPr>
          <w:hyperlink w:anchor="_Toc182382625" w:history="1">
            <w:r w:rsidR="00FD00EC" w:rsidRPr="005F7073">
              <w:rPr>
                <w:rStyle w:val="Hyperlink"/>
                <w:rFonts w:cstheme="majorHAnsi"/>
                <w:b/>
                <w:bCs/>
                <w:noProof/>
              </w:rPr>
              <w:t>NHBC</w:t>
            </w:r>
            <w:r w:rsidR="00FD00EC">
              <w:rPr>
                <w:noProof/>
                <w:webHidden/>
              </w:rPr>
              <w:tab/>
            </w:r>
            <w:r w:rsidR="00FD00EC">
              <w:rPr>
                <w:noProof/>
                <w:webHidden/>
              </w:rPr>
              <w:fldChar w:fldCharType="begin"/>
            </w:r>
            <w:r w:rsidR="00FD00EC">
              <w:rPr>
                <w:noProof/>
                <w:webHidden/>
              </w:rPr>
              <w:instrText xml:space="preserve"> PAGEREF _Toc182382625 \h </w:instrText>
            </w:r>
            <w:r w:rsidR="00FD00EC">
              <w:rPr>
                <w:noProof/>
                <w:webHidden/>
              </w:rPr>
            </w:r>
            <w:r w:rsidR="00FD00EC">
              <w:rPr>
                <w:noProof/>
                <w:webHidden/>
              </w:rPr>
              <w:fldChar w:fldCharType="separate"/>
            </w:r>
            <w:r w:rsidR="00FD00EC">
              <w:rPr>
                <w:noProof/>
                <w:webHidden/>
              </w:rPr>
              <w:t>19</w:t>
            </w:r>
            <w:r w:rsidR="00FD00EC">
              <w:rPr>
                <w:noProof/>
                <w:webHidden/>
              </w:rPr>
              <w:fldChar w:fldCharType="end"/>
            </w:r>
          </w:hyperlink>
        </w:p>
        <w:p w14:paraId="02ECCF63" w14:textId="070CCDC2" w:rsidR="00FD00EC" w:rsidRDefault="00000000">
          <w:pPr>
            <w:pStyle w:val="TOC1"/>
            <w:rPr>
              <w:noProof/>
              <w:kern w:val="2"/>
              <w:sz w:val="24"/>
              <w:szCs w:val="24"/>
              <w:lang w:eastAsia="en-GB"/>
              <w14:ligatures w14:val="standardContextual"/>
            </w:rPr>
          </w:pPr>
          <w:hyperlink w:anchor="_Toc182382626" w:history="1">
            <w:r w:rsidR="00FD00EC" w:rsidRPr="005F7073">
              <w:rPr>
                <w:rStyle w:val="Hyperlink"/>
                <w:b/>
                <w:bCs/>
                <w:noProof/>
              </w:rPr>
              <w:t>Repairs</w:t>
            </w:r>
            <w:r w:rsidR="00FD00EC">
              <w:rPr>
                <w:noProof/>
                <w:webHidden/>
              </w:rPr>
              <w:tab/>
            </w:r>
            <w:r w:rsidR="00FD00EC">
              <w:rPr>
                <w:noProof/>
                <w:webHidden/>
              </w:rPr>
              <w:fldChar w:fldCharType="begin"/>
            </w:r>
            <w:r w:rsidR="00FD00EC">
              <w:rPr>
                <w:noProof/>
                <w:webHidden/>
              </w:rPr>
              <w:instrText xml:space="preserve"> PAGEREF _Toc182382626 \h </w:instrText>
            </w:r>
            <w:r w:rsidR="00FD00EC">
              <w:rPr>
                <w:noProof/>
                <w:webHidden/>
              </w:rPr>
            </w:r>
            <w:r w:rsidR="00FD00EC">
              <w:rPr>
                <w:noProof/>
                <w:webHidden/>
              </w:rPr>
              <w:fldChar w:fldCharType="separate"/>
            </w:r>
            <w:r w:rsidR="00FD00EC">
              <w:rPr>
                <w:noProof/>
                <w:webHidden/>
              </w:rPr>
              <w:t>19</w:t>
            </w:r>
            <w:r w:rsidR="00FD00EC">
              <w:rPr>
                <w:noProof/>
                <w:webHidden/>
              </w:rPr>
              <w:fldChar w:fldCharType="end"/>
            </w:r>
          </w:hyperlink>
        </w:p>
        <w:p w14:paraId="51DCCB0D" w14:textId="29AE61ED" w:rsidR="00FD00EC" w:rsidRDefault="00000000">
          <w:pPr>
            <w:pStyle w:val="TOC2"/>
            <w:tabs>
              <w:tab w:val="right" w:leader="dot" w:pos="9016"/>
            </w:tabs>
            <w:rPr>
              <w:noProof/>
              <w:kern w:val="2"/>
              <w:sz w:val="24"/>
              <w:szCs w:val="24"/>
              <w:lang w:eastAsia="en-GB"/>
              <w14:ligatures w14:val="standardContextual"/>
            </w:rPr>
          </w:pPr>
          <w:hyperlink w:anchor="_Toc182382627" w:history="1">
            <w:r w:rsidR="00FD00EC" w:rsidRPr="005F7073">
              <w:rPr>
                <w:rStyle w:val="Hyperlink"/>
                <w:rFonts w:cstheme="majorHAnsi"/>
                <w:b/>
                <w:bCs/>
                <w:noProof/>
              </w:rPr>
              <w:t>How long will I have to wait to have a repair carried out?</w:t>
            </w:r>
            <w:r w:rsidR="00FD00EC">
              <w:rPr>
                <w:noProof/>
                <w:webHidden/>
              </w:rPr>
              <w:tab/>
            </w:r>
            <w:r w:rsidR="00FD00EC">
              <w:rPr>
                <w:noProof/>
                <w:webHidden/>
              </w:rPr>
              <w:fldChar w:fldCharType="begin"/>
            </w:r>
            <w:r w:rsidR="00FD00EC">
              <w:rPr>
                <w:noProof/>
                <w:webHidden/>
              </w:rPr>
              <w:instrText xml:space="preserve"> PAGEREF _Toc182382627 \h </w:instrText>
            </w:r>
            <w:r w:rsidR="00FD00EC">
              <w:rPr>
                <w:noProof/>
                <w:webHidden/>
              </w:rPr>
            </w:r>
            <w:r w:rsidR="00FD00EC">
              <w:rPr>
                <w:noProof/>
                <w:webHidden/>
              </w:rPr>
              <w:fldChar w:fldCharType="separate"/>
            </w:r>
            <w:r w:rsidR="00FD00EC">
              <w:rPr>
                <w:noProof/>
                <w:webHidden/>
              </w:rPr>
              <w:t>19</w:t>
            </w:r>
            <w:r w:rsidR="00FD00EC">
              <w:rPr>
                <w:noProof/>
                <w:webHidden/>
              </w:rPr>
              <w:fldChar w:fldCharType="end"/>
            </w:r>
          </w:hyperlink>
        </w:p>
        <w:p w14:paraId="1E669382" w14:textId="5737CF99" w:rsidR="00FD00EC" w:rsidRDefault="00000000">
          <w:pPr>
            <w:pStyle w:val="TOC2"/>
            <w:tabs>
              <w:tab w:val="right" w:leader="dot" w:pos="9016"/>
            </w:tabs>
            <w:rPr>
              <w:noProof/>
              <w:kern w:val="2"/>
              <w:sz w:val="24"/>
              <w:szCs w:val="24"/>
              <w:lang w:eastAsia="en-GB"/>
              <w14:ligatures w14:val="standardContextual"/>
            </w:rPr>
          </w:pPr>
          <w:hyperlink w:anchor="_Toc182382628" w:history="1">
            <w:r w:rsidR="00FD00EC" w:rsidRPr="005F7073">
              <w:rPr>
                <w:rStyle w:val="Hyperlink"/>
                <w:rFonts w:cstheme="majorHAnsi"/>
                <w:b/>
                <w:bCs/>
                <w:noProof/>
              </w:rPr>
              <w:t>Preparing for the repair</w:t>
            </w:r>
            <w:r w:rsidR="00FD00EC">
              <w:rPr>
                <w:noProof/>
                <w:webHidden/>
              </w:rPr>
              <w:tab/>
            </w:r>
            <w:r w:rsidR="00FD00EC">
              <w:rPr>
                <w:noProof/>
                <w:webHidden/>
              </w:rPr>
              <w:fldChar w:fldCharType="begin"/>
            </w:r>
            <w:r w:rsidR="00FD00EC">
              <w:rPr>
                <w:noProof/>
                <w:webHidden/>
              </w:rPr>
              <w:instrText xml:space="preserve"> PAGEREF _Toc182382628 \h </w:instrText>
            </w:r>
            <w:r w:rsidR="00FD00EC">
              <w:rPr>
                <w:noProof/>
                <w:webHidden/>
              </w:rPr>
            </w:r>
            <w:r w:rsidR="00FD00EC">
              <w:rPr>
                <w:noProof/>
                <w:webHidden/>
              </w:rPr>
              <w:fldChar w:fldCharType="separate"/>
            </w:r>
            <w:r w:rsidR="00FD00EC">
              <w:rPr>
                <w:noProof/>
                <w:webHidden/>
              </w:rPr>
              <w:t>20</w:t>
            </w:r>
            <w:r w:rsidR="00FD00EC">
              <w:rPr>
                <w:noProof/>
                <w:webHidden/>
              </w:rPr>
              <w:fldChar w:fldCharType="end"/>
            </w:r>
          </w:hyperlink>
        </w:p>
        <w:p w14:paraId="6035AE47" w14:textId="2670401C" w:rsidR="00FD00EC" w:rsidRDefault="00000000">
          <w:pPr>
            <w:pStyle w:val="TOC1"/>
            <w:rPr>
              <w:noProof/>
              <w:kern w:val="2"/>
              <w:sz w:val="24"/>
              <w:szCs w:val="24"/>
              <w:lang w:eastAsia="en-GB"/>
              <w14:ligatures w14:val="standardContextual"/>
            </w:rPr>
          </w:pPr>
          <w:hyperlink w:anchor="_Toc182382629" w:history="1">
            <w:r w:rsidR="00FD00EC" w:rsidRPr="005F7073">
              <w:rPr>
                <w:rStyle w:val="Hyperlink"/>
                <w:b/>
                <w:bCs/>
                <w:noProof/>
              </w:rPr>
              <w:t>Utilities</w:t>
            </w:r>
            <w:r w:rsidR="00FD00EC">
              <w:rPr>
                <w:noProof/>
                <w:webHidden/>
              </w:rPr>
              <w:tab/>
            </w:r>
            <w:r w:rsidR="00FD00EC">
              <w:rPr>
                <w:noProof/>
                <w:webHidden/>
              </w:rPr>
              <w:fldChar w:fldCharType="begin"/>
            </w:r>
            <w:r w:rsidR="00FD00EC">
              <w:rPr>
                <w:noProof/>
                <w:webHidden/>
              </w:rPr>
              <w:instrText xml:space="preserve"> PAGEREF _Toc182382629 \h </w:instrText>
            </w:r>
            <w:r w:rsidR="00FD00EC">
              <w:rPr>
                <w:noProof/>
                <w:webHidden/>
              </w:rPr>
            </w:r>
            <w:r w:rsidR="00FD00EC">
              <w:rPr>
                <w:noProof/>
                <w:webHidden/>
              </w:rPr>
              <w:fldChar w:fldCharType="separate"/>
            </w:r>
            <w:r w:rsidR="00FD00EC">
              <w:rPr>
                <w:noProof/>
                <w:webHidden/>
              </w:rPr>
              <w:t>21</w:t>
            </w:r>
            <w:r w:rsidR="00FD00EC">
              <w:rPr>
                <w:noProof/>
                <w:webHidden/>
              </w:rPr>
              <w:fldChar w:fldCharType="end"/>
            </w:r>
          </w:hyperlink>
        </w:p>
        <w:p w14:paraId="066BC1A6" w14:textId="01610F5E" w:rsidR="00FD00EC" w:rsidRDefault="00000000">
          <w:pPr>
            <w:pStyle w:val="TOC2"/>
            <w:tabs>
              <w:tab w:val="right" w:leader="dot" w:pos="9016"/>
            </w:tabs>
            <w:rPr>
              <w:noProof/>
              <w:kern w:val="2"/>
              <w:sz w:val="24"/>
              <w:szCs w:val="24"/>
              <w:lang w:eastAsia="en-GB"/>
              <w14:ligatures w14:val="standardContextual"/>
            </w:rPr>
          </w:pPr>
          <w:hyperlink w:anchor="_Toc182382630" w:history="1">
            <w:r w:rsidR="00FD00EC" w:rsidRPr="005F7073">
              <w:rPr>
                <w:rStyle w:val="Hyperlink"/>
                <w:b/>
                <w:bCs/>
                <w:noProof/>
              </w:rPr>
              <w:t>Mains water/ drainage</w:t>
            </w:r>
            <w:r w:rsidR="00FD00EC">
              <w:rPr>
                <w:noProof/>
                <w:webHidden/>
              </w:rPr>
              <w:tab/>
            </w:r>
            <w:r w:rsidR="00FD00EC">
              <w:rPr>
                <w:noProof/>
                <w:webHidden/>
              </w:rPr>
              <w:fldChar w:fldCharType="begin"/>
            </w:r>
            <w:r w:rsidR="00FD00EC">
              <w:rPr>
                <w:noProof/>
                <w:webHidden/>
              </w:rPr>
              <w:instrText xml:space="preserve"> PAGEREF _Toc182382630 \h </w:instrText>
            </w:r>
            <w:r w:rsidR="00FD00EC">
              <w:rPr>
                <w:noProof/>
                <w:webHidden/>
              </w:rPr>
            </w:r>
            <w:r w:rsidR="00FD00EC">
              <w:rPr>
                <w:noProof/>
                <w:webHidden/>
              </w:rPr>
              <w:fldChar w:fldCharType="separate"/>
            </w:r>
            <w:r w:rsidR="00FD00EC">
              <w:rPr>
                <w:noProof/>
                <w:webHidden/>
              </w:rPr>
              <w:t>21</w:t>
            </w:r>
            <w:r w:rsidR="00FD00EC">
              <w:rPr>
                <w:noProof/>
                <w:webHidden/>
              </w:rPr>
              <w:fldChar w:fldCharType="end"/>
            </w:r>
          </w:hyperlink>
        </w:p>
        <w:p w14:paraId="6EF0A756" w14:textId="150ED6A8" w:rsidR="00FD00EC" w:rsidRDefault="00000000">
          <w:pPr>
            <w:pStyle w:val="TOC2"/>
            <w:tabs>
              <w:tab w:val="right" w:leader="dot" w:pos="9016"/>
            </w:tabs>
            <w:rPr>
              <w:noProof/>
              <w:kern w:val="2"/>
              <w:sz w:val="24"/>
              <w:szCs w:val="24"/>
              <w:lang w:eastAsia="en-GB"/>
              <w14:ligatures w14:val="standardContextual"/>
            </w:rPr>
          </w:pPr>
          <w:hyperlink w:anchor="_Toc182382631" w:history="1">
            <w:r w:rsidR="00FD00EC" w:rsidRPr="005F7073">
              <w:rPr>
                <w:rStyle w:val="Hyperlink"/>
                <w:b/>
                <w:bCs/>
                <w:noProof/>
              </w:rPr>
              <w:t>Stopcock:</w:t>
            </w:r>
            <w:r w:rsidR="00FD00EC">
              <w:rPr>
                <w:noProof/>
                <w:webHidden/>
              </w:rPr>
              <w:tab/>
            </w:r>
            <w:r w:rsidR="00FD00EC">
              <w:rPr>
                <w:noProof/>
                <w:webHidden/>
              </w:rPr>
              <w:fldChar w:fldCharType="begin"/>
            </w:r>
            <w:r w:rsidR="00FD00EC">
              <w:rPr>
                <w:noProof/>
                <w:webHidden/>
              </w:rPr>
              <w:instrText xml:space="preserve"> PAGEREF _Toc182382631 \h </w:instrText>
            </w:r>
            <w:r w:rsidR="00FD00EC">
              <w:rPr>
                <w:noProof/>
                <w:webHidden/>
              </w:rPr>
            </w:r>
            <w:r w:rsidR="00FD00EC">
              <w:rPr>
                <w:noProof/>
                <w:webHidden/>
              </w:rPr>
              <w:fldChar w:fldCharType="separate"/>
            </w:r>
            <w:r w:rsidR="00FD00EC">
              <w:rPr>
                <w:noProof/>
                <w:webHidden/>
              </w:rPr>
              <w:t>21</w:t>
            </w:r>
            <w:r w:rsidR="00FD00EC">
              <w:rPr>
                <w:noProof/>
                <w:webHidden/>
              </w:rPr>
              <w:fldChar w:fldCharType="end"/>
            </w:r>
          </w:hyperlink>
        </w:p>
        <w:p w14:paraId="21508AA0" w14:textId="57C256F8" w:rsidR="00FD00EC" w:rsidRDefault="00000000">
          <w:pPr>
            <w:pStyle w:val="TOC2"/>
            <w:tabs>
              <w:tab w:val="right" w:leader="dot" w:pos="9016"/>
            </w:tabs>
            <w:rPr>
              <w:noProof/>
              <w:kern w:val="2"/>
              <w:sz w:val="24"/>
              <w:szCs w:val="24"/>
              <w:lang w:eastAsia="en-GB"/>
              <w14:ligatures w14:val="standardContextual"/>
            </w:rPr>
          </w:pPr>
          <w:hyperlink w:anchor="_Toc182382632" w:history="1">
            <w:r w:rsidR="00FD00EC" w:rsidRPr="005F7073">
              <w:rPr>
                <w:rStyle w:val="Hyperlink"/>
                <w:b/>
                <w:bCs/>
                <w:noProof/>
              </w:rPr>
              <w:t>Electricity</w:t>
            </w:r>
            <w:r w:rsidR="00FD00EC">
              <w:rPr>
                <w:noProof/>
                <w:webHidden/>
              </w:rPr>
              <w:tab/>
            </w:r>
            <w:r w:rsidR="00FD00EC">
              <w:rPr>
                <w:noProof/>
                <w:webHidden/>
              </w:rPr>
              <w:fldChar w:fldCharType="begin"/>
            </w:r>
            <w:r w:rsidR="00FD00EC">
              <w:rPr>
                <w:noProof/>
                <w:webHidden/>
              </w:rPr>
              <w:instrText xml:space="preserve"> PAGEREF _Toc182382632 \h </w:instrText>
            </w:r>
            <w:r w:rsidR="00FD00EC">
              <w:rPr>
                <w:noProof/>
                <w:webHidden/>
              </w:rPr>
            </w:r>
            <w:r w:rsidR="00FD00EC">
              <w:rPr>
                <w:noProof/>
                <w:webHidden/>
              </w:rPr>
              <w:fldChar w:fldCharType="separate"/>
            </w:r>
            <w:r w:rsidR="00FD00EC">
              <w:rPr>
                <w:noProof/>
                <w:webHidden/>
              </w:rPr>
              <w:t>23</w:t>
            </w:r>
            <w:r w:rsidR="00FD00EC">
              <w:rPr>
                <w:noProof/>
                <w:webHidden/>
              </w:rPr>
              <w:fldChar w:fldCharType="end"/>
            </w:r>
          </w:hyperlink>
        </w:p>
        <w:p w14:paraId="29E2E3AF" w14:textId="7BEDB312" w:rsidR="00FD00EC" w:rsidRDefault="00000000">
          <w:pPr>
            <w:pStyle w:val="TOC2"/>
            <w:tabs>
              <w:tab w:val="right" w:leader="dot" w:pos="9016"/>
            </w:tabs>
            <w:rPr>
              <w:noProof/>
              <w:kern w:val="2"/>
              <w:sz w:val="24"/>
              <w:szCs w:val="24"/>
              <w:lang w:eastAsia="en-GB"/>
              <w14:ligatures w14:val="standardContextual"/>
            </w:rPr>
          </w:pPr>
          <w:hyperlink w:anchor="_Toc182382633" w:history="1">
            <w:r w:rsidR="00FD00EC" w:rsidRPr="005F7073">
              <w:rPr>
                <w:rStyle w:val="Hyperlink"/>
                <w:b/>
                <w:bCs/>
                <w:noProof/>
              </w:rPr>
              <w:t>Heating and hot water</w:t>
            </w:r>
            <w:r w:rsidR="00FD00EC">
              <w:rPr>
                <w:noProof/>
                <w:webHidden/>
              </w:rPr>
              <w:tab/>
            </w:r>
            <w:r w:rsidR="00FD00EC">
              <w:rPr>
                <w:noProof/>
                <w:webHidden/>
              </w:rPr>
              <w:fldChar w:fldCharType="begin"/>
            </w:r>
            <w:r w:rsidR="00FD00EC">
              <w:rPr>
                <w:noProof/>
                <w:webHidden/>
              </w:rPr>
              <w:instrText xml:space="preserve"> PAGEREF _Toc182382633 \h </w:instrText>
            </w:r>
            <w:r w:rsidR="00FD00EC">
              <w:rPr>
                <w:noProof/>
                <w:webHidden/>
              </w:rPr>
            </w:r>
            <w:r w:rsidR="00FD00EC">
              <w:rPr>
                <w:noProof/>
                <w:webHidden/>
              </w:rPr>
              <w:fldChar w:fldCharType="separate"/>
            </w:r>
            <w:r w:rsidR="00FD00EC">
              <w:rPr>
                <w:noProof/>
                <w:webHidden/>
              </w:rPr>
              <w:t>26</w:t>
            </w:r>
            <w:r w:rsidR="00FD00EC">
              <w:rPr>
                <w:noProof/>
                <w:webHidden/>
              </w:rPr>
              <w:fldChar w:fldCharType="end"/>
            </w:r>
          </w:hyperlink>
        </w:p>
        <w:p w14:paraId="004575F6" w14:textId="5CDD149A" w:rsidR="00FD00EC" w:rsidRDefault="00000000">
          <w:pPr>
            <w:pStyle w:val="TOC2"/>
            <w:tabs>
              <w:tab w:val="right" w:leader="dot" w:pos="9016"/>
            </w:tabs>
            <w:rPr>
              <w:noProof/>
              <w:kern w:val="2"/>
              <w:sz w:val="24"/>
              <w:szCs w:val="24"/>
              <w:lang w:eastAsia="en-GB"/>
              <w14:ligatures w14:val="standardContextual"/>
            </w:rPr>
          </w:pPr>
          <w:hyperlink w:anchor="_Toc182382634" w:history="1">
            <w:r w:rsidR="00FD00EC" w:rsidRPr="005F7073">
              <w:rPr>
                <w:rStyle w:val="Hyperlink"/>
                <w:b/>
                <w:bCs/>
                <w:noProof/>
              </w:rPr>
              <w:t>Television / Telephone / Internet</w:t>
            </w:r>
            <w:r w:rsidR="00FD00EC">
              <w:rPr>
                <w:noProof/>
                <w:webHidden/>
              </w:rPr>
              <w:tab/>
            </w:r>
            <w:r w:rsidR="00FD00EC">
              <w:rPr>
                <w:noProof/>
                <w:webHidden/>
              </w:rPr>
              <w:fldChar w:fldCharType="begin"/>
            </w:r>
            <w:r w:rsidR="00FD00EC">
              <w:rPr>
                <w:noProof/>
                <w:webHidden/>
              </w:rPr>
              <w:instrText xml:space="preserve"> PAGEREF _Toc182382634 \h </w:instrText>
            </w:r>
            <w:r w:rsidR="00FD00EC">
              <w:rPr>
                <w:noProof/>
                <w:webHidden/>
              </w:rPr>
            </w:r>
            <w:r w:rsidR="00FD00EC">
              <w:rPr>
                <w:noProof/>
                <w:webHidden/>
              </w:rPr>
              <w:fldChar w:fldCharType="separate"/>
            </w:r>
            <w:r w:rsidR="00FD00EC">
              <w:rPr>
                <w:noProof/>
                <w:webHidden/>
              </w:rPr>
              <w:t>28</w:t>
            </w:r>
            <w:r w:rsidR="00FD00EC">
              <w:rPr>
                <w:noProof/>
                <w:webHidden/>
              </w:rPr>
              <w:fldChar w:fldCharType="end"/>
            </w:r>
          </w:hyperlink>
        </w:p>
        <w:p w14:paraId="03CB197D" w14:textId="06AC3E1E" w:rsidR="00FD00EC" w:rsidRDefault="00000000">
          <w:pPr>
            <w:pStyle w:val="TOC2"/>
            <w:tabs>
              <w:tab w:val="right" w:leader="dot" w:pos="9016"/>
            </w:tabs>
            <w:rPr>
              <w:noProof/>
              <w:kern w:val="2"/>
              <w:sz w:val="24"/>
              <w:szCs w:val="24"/>
              <w:lang w:eastAsia="en-GB"/>
              <w14:ligatures w14:val="standardContextual"/>
            </w:rPr>
          </w:pPr>
          <w:hyperlink w:anchor="_Toc182382635" w:history="1">
            <w:r w:rsidR="00FD00EC" w:rsidRPr="005F7073">
              <w:rPr>
                <w:rStyle w:val="Hyperlink"/>
                <w:b/>
                <w:bCs/>
                <w:noProof/>
              </w:rPr>
              <w:t>Radiators</w:t>
            </w:r>
            <w:r w:rsidR="00FD00EC">
              <w:rPr>
                <w:noProof/>
                <w:webHidden/>
              </w:rPr>
              <w:tab/>
            </w:r>
            <w:r w:rsidR="00FD00EC">
              <w:rPr>
                <w:noProof/>
                <w:webHidden/>
              </w:rPr>
              <w:fldChar w:fldCharType="begin"/>
            </w:r>
            <w:r w:rsidR="00FD00EC">
              <w:rPr>
                <w:noProof/>
                <w:webHidden/>
              </w:rPr>
              <w:instrText xml:space="preserve"> PAGEREF _Toc182382635 \h </w:instrText>
            </w:r>
            <w:r w:rsidR="00FD00EC">
              <w:rPr>
                <w:noProof/>
                <w:webHidden/>
              </w:rPr>
            </w:r>
            <w:r w:rsidR="00FD00EC">
              <w:rPr>
                <w:noProof/>
                <w:webHidden/>
              </w:rPr>
              <w:fldChar w:fldCharType="separate"/>
            </w:r>
            <w:r w:rsidR="00FD00EC">
              <w:rPr>
                <w:noProof/>
                <w:webHidden/>
              </w:rPr>
              <w:t>29</w:t>
            </w:r>
            <w:r w:rsidR="00FD00EC">
              <w:rPr>
                <w:noProof/>
                <w:webHidden/>
              </w:rPr>
              <w:fldChar w:fldCharType="end"/>
            </w:r>
          </w:hyperlink>
        </w:p>
        <w:p w14:paraId="219D8FF4" w14:textId="17DEFE3C" w:rsidR="00FD00EC" w:rsidRDefault="00000000">
          <w:pPr>
            <w:pStyle w:val="TOC2"/>
            <w:tabs>
              <w:tab w:val="right" w:leader="dot" w:pos="9016"/>
            </w:tabs>
            <w:rPr>
              <w:noProof/>
              <w:kern w:val="2"/>
              <w:sz w:val="24"/>
              <w:szCs w:val="24"/>
              <w:lang w:eastAsia="en-GB"/>
              <w14:ligatures w14:val="standardContextual"/>
            </w:rPr>
          </w:pPr>
          <w:hyperlink w:anchor="_Toc182382636" w:history="1">
            <w:r w:rsidR="00FD00EC" w:rsidRPr="005F7073">
              <w:rPr>
                <w:rStyle w:val="Hyperlink"/>
                <w:b/>
                <w:bCs/>
                <w:noProof/>
              </w:rPr>
              <w:t>Mechanical Ventilation</w:t>
            </w:r>
            <w:r w:rsidR="00FD00EC">
              <w:rPr>
                <w:noProof/>
                <w:webHidden/>
              </w:rPr>
              <w:tab/>
            </w:r>
            <w:r w:rsidR="00FD00EC">
              <w:rPr>
                <w:noProof/>
                <w:webHidden/>
              </w:rPr>
              <w:fldChar w:fldCharType="begin"/>
            </w:r>
            <w:r w:rsidR="00FD00EC">
              <w:rPr>
                <w:noProof/>
                <w:webHidden/>
              </w:rPr>
              <w:instrText xml:space="preserve"> PAGEREF _Toc182382636 \h </w:instrText>
            </w:r>
            <w:r w:rsidR="00FD00EC">
              <w:rPr>
                <w:noProof/>
                <w:webHidden/>
              </w:rPr>
            </w:r>
            <w:r w:rsidR="00FD00EC">
              <w:rPr>
                <w:noProof/>
                <w:webHidden/>
              </w:rPr>
              <w:fldChar w:fldCharType="separate"/>
            </w:r>
            <w:r w:rsidR="00FD00EC">
              <w:rPr>
                <w:noProof/>
                <w:webHidden/>
              </w:rPr>
              <w:t>30</w:t>
            </w:r>
            <w:r w:rsidR="00FD00EC">
              <w:rPr>
                <w:noProof/>
                <w:webHidden/>
              </w:rPr>
              <w:fldChar w:fldCharType="end"/>
            </w:r>
          </w:hyperlink>
        </w:p>
        <w:p w14:paraId="34A846B0" w14:textId="548F11B5" w:rsidR="00FD00EC" w:rsidRDefault="00000000">
          <w:pPr>
            <w:pStyle w:val="TOC2"/>
            <w:tabs>
              <w:tab w:val="right" w:leader="dot" w:pos="9016"/>
            </w:tabs>
            <w:rPr>
              <w:noProof/>
              <w:kern w:val="2"/>
              <w:sz w:val="24"/>
              <w:szCs w:val="24"/>
              <w:lang w:eastAsia="en-GB"/>
              <w14:ligatures w14:val="standardContextual"/>
            </w:rPr>
          </w:pPr>
          <w:hyperlink w:anchor="_Toc182382637" w:history="1">
            <w:r w:rsidR="00FD00EC" w:rsidRPr="005F7073">
              <w:rPr>
                <w:rStyle w:val="Hyperlink"/>
                <w:b/>
                <w:bCs/>
                <w:noProof/>
              </w:rPr>
              <w:t>Thermostats</w:t>
            </w:r>
            <w:r w:rsidR="00FD00EC">
              <w:rPr>
                <w:noProof/>
                <w:webHidden/>
              </w:rPr>
              <w:tab/>
            </w:r>
            <w:r w:rsidR="00FD00EC">
              <w:rPr>
                <w:noProof/>
                <w:webHidden/>
              </w:rPr>
              <w:fldChar w:fldCharType="begin"/>
            </w:r>
            <w:r w:rsidR="00FD00EC">
              <w:rPr>
                <w:noProof/>
                <w:webHidden/>
              </w:rPr>
              <w:instrText xml:space="preserve"> PAGEREF _Toc182382637 \h </w:instrText>
            </w:r>
            <w:r w:rsidR="00FD00EC">
              <w:rPr>
                <w:noProof/>
                <w:webHidden/>
              </w:rPr>
            </w:r>
            <w:r w:rsidR="00FD00EC">
              <w:rPr>
                <w:noProof/>
                <w:webHidden/>
              </w:rPr>
              <w:fldChar w:fldCharType="separate"/>
            </w:r>
            <w:r w:rsidR="00FD00EC">
              <w:rPr>
                <w:noProof/>
                <w:webHidden/>
              </w:rPr>
              <w:t>31</w:t>
            </w:r>
            <w:r w:rsidR="00FD00EC">
              <w:rPr>
                <w:noProof/>
                <w:webHidden/>
              </w:rPr>
              <w:fldChar w:fldCharType="end"/>
            </w:r>
          </w:hyperlink>
        </w:p>
        <w:p w14:paraId="36ACA6B1" w14:textId="5829318F" w:rsidR="00FD00EC" w:rsidRDefault="00000000">
          <w:pPr>
            <w:pStyle w:val="TOC1"/>
            <w:rPr>
              <w:noProof/>
              <w:kern w:val="2"/>
              <w:sz w:val="24"/>
              <w:szCs w:val="24"/>
              <w:lang w:eastAsia="en-GB"/>
              <w14:ligatures w14:val="standardContextual"/>
            </w:rPr>
          </w:pPr>
          <w:hyperlink w:anchor="_Toc182382638" w:history="1">
            <w:r w:rsidR="00FD00EC" w:rsidRPr="005F7073">
              <w:rPr>
                <w:rStyle w:val="Hyperlink"/>
                <w:b/>
                <w:bCs/>
                <w:noProof/>
              </w:rPr>
              <w:t>Looking after your new home</w:t>
            </w:r>
            <w:r w:rsidR="00FD00EC">
              <w:rPr>
                <w:noProof/>
                <w:webHidden/>
              </w:rPr>
              <w:tab/>
            </w:r>
            <w:r w:rsidR="00FD00EC">
              <w:rPr>
                <w:noProof/>
                <w:webHidden/>
              </w:rPr>
              <w:fldChar w:fldCharType="begin"/>
            </w:r>
            <w:r w:rsidR="00FD00EC">
              <w:rPr>
                <w:noProof/>
                <w:webHidden/>
              </w:rPr>
              <w:instrText xml:space="preserve"> PAGEREF _Toc182382638 \h </w:instrText>
            </w:r>
            <w:r w:rsidR="00FD00EC">
              <w:rPr>
                <w:noProof/>
                <w:webHidden/>
              </w:rPr>
            </w:r>
            <w:r w:rsidR="00FD00EC">
              <w:rPr>
                <w:noProof/>
                <w:webHidden/>
              </w:rPr>
              <w:fldChar w:fldCharType="separate"/>
            </w:r>
            <w:r w:rsidR="00FD00EC">
              <w:rPr>
                <w:noProof/>
                <w:webHidden/>
              </w:rPr>
              <w:t>32</w:t>
            </w:r>
            <w:r w:rsidR="00FD00EC">
              <w:rPr>
                <w:noProof/>
                <w:webHidden/>
              </w:rPr>
              <w:fldChar w:fldCharType="end"/>
            </w:r>
          </w:hyperlink>
        </w:p>
        <w:p w14:paraId="1883A0D8" w14:textId="15632911" w:rsidR="00FD00EC" w:rsidRDefault="00000000">
          <w:pPr>
            <w:pStyle w:val="TOC2"/>
            <w:tabs>
              <w:tab w:val="right" w:leader="dot" w:pos="9016"/>
            </w:tabs>
            <w:rPr>
              <w:noProof/>
              <w:kern w:val="2"/>
              <w:sz w:val="24"/>
              <w:szCs w:val="24"/>
              <w:lang w:eastAsia="en-GB"/>
              <w14:ligatures w14:val="standardContextual"/>
            </w:rPr>
          </w:pPr>
          <w:hyperlink w:anchor="_Toc182382639" w:history="1">
            <w:r w:rsidR="00FD00EC" w:rsidRPr="005F7073">
              <w:rPr>
                <w:rStyle w:val="Hyperlink"/>
                <w:b/>
                <w:bCs/>
                <w:noProof/>
              </w:rPr>
              <w:t>Lubrication</w:t>
            </w:r>
            <w:r w:rsidR="00FD00EC">
              <w:rPr>
                <w:noProof/>
                <w:webHidden/>
              </w:rPr>
              <w:tab/>
            </w:r>
            <w:r w:rsidR="00FD00EC">
              <w:rPr>
                <w:noProof/>
                <w:webHidden/>
              </w:rPr>
              <w:fldChar w:fldCharType="begin"/>
            </w:r>
            <w:r w:rsidR="00FD00EC">
              <w:rPr>
                <w:noProof/>
                <w:webHidden/>
              </w:rPr>
              <w:instrText xml:space="preserve"> PAGEREF _Toc182382639 \h </w:instrText>
            </w:r>
            <w:r w:rsidR="00FD00EC">
              <w:rPr>
                <w:noProof/>
                <w:webHidden/>
              </w:rPr>
            </w:r>
            <w:r w:rsidR="00FD00EC">
              <w:rPr>
                <w:noProof/>
                <w:webHidden/>
              </w:rPr>
              <w:fldChar w:fldCharType="separate"/>
            </w:r>
            <w:r w:rsidR="00FD00EC">
              <w:rPr>
                <w:noProof/>
                <w:webHidden/>
              </w:rPr>
              <w:t>32</w:t>
            </w:r>
            <w:r w:rsidR="00FD00EC">
              <w:rPr>
                <w:noProof/>
                <w:webHidden/>
              </w:rPr>
              <w:fldChar w:fldCharType="end"/>
            </w:r>
          </w:hyperlink>
        </w:p>
        <w:p w14:paraId="0CBE33AC" w14:textId="4C9AD7EE" w:rsidR="00FD00EC" w:rsidRDefault="00000000">
          <w:pPr>
            <w:pStyle w:val="TOC2"/>
            <w:tabs>
              <w:tab w:val="right" w:leader="dot" w:pos="9016"/>
            </w:tabs>
            <w:rPr>
              <w:noProof/>
              <w:kern w:val="2"/>
              <w:sz w:val="24"/>
              <w:szCs w:val="24"/>
              <w:lang w:eastAsia="en-GB"/>
              <w14:ligatures w14:val="standardContextual"/>
            </w:rPr>
          </w:pPr>
          <w:hyperlink w:anchor="_Toc182382640" w:history="1">
            <w:r w:rsidR="00FD00EC" w:rsidRPr="005F7073">
              <w:rPr>
                <w:rStyle w:val="Hyperlink"/>
                <w:b/>
                <w:bCs/>
                <w:noProof/>
              </w:rPr>
              <w:t>Door seals</w:t>
            </w:r>
            <w:r w:rsidR="00FD00EC">
              <w:rPr>
                <w:noProof/>
                <w:webHidden/>
              </w:rPr>
              <w:tab/>
            </w:r>
            <w:r w:rsidR="00FD00EC">
              <w:rPr>
                <w:noProof/>
                <w:webHidden/>
              </w:rPr>
              <w:fldChar w:fldCharType="begin"/>
            </w:r>
            <w:r w:rsidR="00FD00EC">
              <w:rPr>
                <w:noProof/>
                <w:webHidden/>
              </w:rPr>
              <w:instrText xml:space="preserve"> PAGEREF _Toc182382640 \h </w:instrText>
            </w:r>
            <w:r w:rsidR="00FD00EC">
              <w:rPr>
                <w:noProof/>
                <w:webHidden/>
              </w:rPr>
            </w:r>
            <w:r w:rsidR="00FD00EC">
              <w:rPr>
                <w:noProof/>
                <w:webHidden/>
              </w:rPr>
              <w:fldChar w:fldCharType="separate"/>
            </w:r>
            <w:r w:rsidR="00FD00EC">
              <w:rPr>
                <w:noProof/>
                <w:webHidden/>
              </w:rPr>
              <w:t>32</w:t>
            </w:r>
            <w:r w:rsidR="00FD00EC">
              <w:rPr>
                <w:noProof/>
                <w:webHidden/>
              </w:rPr>
              <w:fldChar w:fldCharType="end"/>
            </w:r>
          </w:hyperlink>
        </w:p>
        <w:p w14:paraId="77D0FF9C" w14:textId="1C24210C" w:rsidR="00FD00EC" w:rsidRDefault="00000000">
          <w:pPr>
            <w:pStyle w:val="TOC2"/>
            <w:tabs>
              <w:tab w:val="right" w:leader="dot" w:pos="9016"/>
            </w:tabs>
            <w:rPr>
              <w:noProof/>
              <w:kern w:val="2"/>
              <w:sz w:val="24"/>
              <w:szCs w:val="24"/>
              <w:lang w:eastAsia="en-GB"/>
              <w14:ligatures w14:val="standardContextual"/>
            </w:rPr>
          </w:pPr>
          <w:hyperlink w:anchor="_Toc182382641" w:history="1">
            <w:r w:rsidR="00FD00EC" w:rsidRPr="005F7073">
              <w:rPr>
                <w:rStyle w:val="Hyperlink"/>
                <w:b/>
                <w:bCs/>
                <w:noProof/>
              </w:rPr>
              <w:t>Ironmongery</w:t>
            </w:r>
            <w:r w:rsidR="00FD00EC">
              <w:rPr>
                <w:noProof/>
                <w:webHidden/>
              </w:rPr>
              <w:tab/>
            </w:r>
            <w:r w:rsidR="00FD00EC">
              <w:rPr>
                <w:noProof/>
                <w:webHidden/>
              </w:rPr>
              <w:fldChar w:fldCharType="begin"/>
            </w:r>
            <w:r w:rsidR="00FD00EC">
              <w:rPr>
                <w:noProof/>
                <w:webHidden/>
              </w:rPr>
              <w:instrText xml:space="preserve"> PAGEREF _Toc182382641 \h </w:instrText>
            </w:r>
            <w:r w:rsidR="00FD00EC">
              <w:rPr>
                <w:noProof/>
                <w:webHidden/>
              </w:rPr>
            </w:r>
            <w:r w:rsidR="00FD00EC">
              <w:rPr>
                <w:noProof/>
                <w:webHidden/>
              </w:rPr>
              <w:fldChar w:fldCharType="separate"/>
            </w:r>
            <w:r w:rsidR="00FD00EC">
              <w:rPr>
                <w:noProof/>
                <w:webHidden/>
              </w:rPr>
              <w:t>32</w:t>
            </w:r>
            <w:r w:rsidR="00FD00EC">
              <w:rPr>
                <w:noProof/>
                <w:webHidden/>
              </w:rPr>
              <w:fldChar w:fldCharType="end"/>
            </w:r>
          </w:hyperlink>
        </w:p>
        <w:p w14:paraId="27EAF15E" w14:textId="48C5A752" w:rsidR="00FD00EC" w:rsidRDefault="00000000">
          <w:pPr>
            <w:pStyle w:val="TOC2"/>
            <w:tabs>
              <w:tab w:val="right" w:leader="dot" w:pos="9016"/>
            </w:tabs>
            <w:rPr>
              <w:noProof/>
              <w:kern w:val="2"/>
              <w:sz w:val="24"/>
              <w:szCs w:val="24"/>
              <w:lang w:eastAsia="en-GB"/>
              <w14:ligatures w14:val="standardContextual"/>
            </w:rPr>
          </w:pPr>
          <w:hyperlink w:anchor="_Toc182382642" w:history="1">
            <w:r w:rsidR="00FD00EC" w:rsidRPr="005F7073">
              <w:rPr>
                <w:rStyle w:val="Hyperlink"/>
                <w:b/>
                <w:bCs/>
                <w:noProof/>
              </w:rPr>
              <w:t>DIY</w:t>
            </w:r>
            <w:r w:rsidR="00FD00EC">
              <w:rPr>
                <w:noProof/>
                <w:webHidden/>
              </w:rPr>
              <w:tab/>
            </w:r>
            <w:r w:rsidR="00FD00EC">
              <w:rPr>
                <w:noProof/>
                <w:webHidden/>
              </w:rPr>
              <w:fldChar w:fldCharType="begin"/>
            </w:r>
            <w:r w:rsidR="00FD00EC">
              <w:rPr>
                <w:noProof/>
                <w:webHidden/>
              </w:rPr>
              <w:instrText xml:space="preserve"> PAGEREF _Toc182382642 \h </w:instrText>
            </w:r>
            <w:r w:rsidR="00FD00EC">
              <w:rPr>
                <w:noProof/>
                <w:webHidden/>
              </w:rPr>
            </w:r>
            <w:r w:rsidR="00FD00EC">
              <w:rPr>
                <w:noProof/>
                <w:webHidden/>
              </w:rPr>
              <w:fldChar w:fldCharType="separate"/>
            </w:r>
            <w:r w:rsidR="00FD00EC">
              <w:rPr>
                <w:noProof/>
                <w:webHidden/>
              </w:rPr>
              <w:t>33</w:t>
            </w:r>
            <w:r w:rsidR="00FD00EC">
              <w:rPr>
                <w:noProof/>
                <w:webHidden/>
              </w:rPr>
              <w:fldChar w:fldCharType="end"/>
            </w:r>
          </w:hyperlink>
        </w:p>
        <w:p w14:paraId="7B3A79FD" w14:textId="74D40359" w:rsidR="00FD00EC" w:rsidRDefault="00000000">
          <w:pPr>
            <w:pStyle w:val="TOC2"/>
            <w:tabs>
              <w:tab w:val="right" w:leader="dot" w:pos="9016"/>
            </w:tabs>
            <w:rPr>
              <w:noProof/>
              <w:kern w:val="2"/>
              <w:sz w:val="24"/>
              <w:szCs w:val="24"/>
              <w:lang w:eastAsia="en-GB"/>
              <w14:ligatures w14:val="standardContextual"/>
            </w:rPr>
          </w:pPr>
          <w:hyperlink w:anchor="_Toc182382643" w:history="1">
            <w:r w:rsidR="00FD00EC" w:rsidRPr="005F7073">
              <w:rPr>
                <w:rStyle w:val="Hyperlink"/>
                <w:b/>
                <w:bCs/>
                <w:noProof/>
              </w:rPr>
              <w:t>Redecorating</w:t>
            </w:r>
            <w:r w:rsidR="00FD00EC">
              <w:rPr>
                <w:noProof/>
                <w:webHidden/>
              </w:rPr>
              <w:tab/>
            </w:r>
            <w:r w:rsidR="00FD00EC">
              <w:rPr>
                <w:noProof/>
                <w:webHidden/>
              </w:rPr>
              <w:fldChar w:fldCharType="begin"/>
            </w:r>
            <w:r w:rsidR="00FD00EC">
              <w:rPr>
                <w:noProof/>
                <w:webHidden/>
              </w:rPr>
              <w:instrText xml:space="preserve"> PAGEREF _Toc182382643 \h </w:instrText>
            </w:r>
            <w:r w:rsidR="00FD00EC">
              <w:rPr>
                <w:noProof/>
                <w:webHidden/>
              </w:rPr>
            </w:r>
            <w:r w:rsidR="00FD00EC">
              <w:rPr>
                <w:noProof/>
                <w:webHidden/>
              </w:rPr>
              <w:fldChar w:fldCharType="separate"/>
            </w:r>
            <w:r w:rsidR="00FD00EC">
              <w:rPr>
                <w:noProof/>
                <w:webHidden/>
              </w:rPr>
              <w:t>34</w:t>
            </w:r>
            <w:r w:rsidR="00FD00EC">
              <w:rPr>
                <w:noProof/>
                <w:webHidden/>
              </w:rPr>
              <w:fldChar w:fldCharType="end"/>
            </w:r>
          </w:hyperlink>
        </w:p>
        <w:p w14:paraId="0D66CCC2" w14:textId="40299EB3" w:rsidR="00FD00EC" w:rsidRDefault="00000000">
          <w:pPr>
            <w:pStyle w:val="TOC2"/>
            <w:tabs>
              <w:tab w:val="right" w:leader="dot" w:pos="9016"/>
            </w:tabs>
            <w:rPr>
              <w:noProof/>
              <w:kern w:val="2"/>
              <w:sz w:val="24"/>
              <w:szCs w:val="24"/>
              <w:lang w:eastAsia="en-GB"/>
              <w14:ligatures w14:val="standardContextual"/>
            </w:rPr>
          </w:pPr>
          <w:hyperlink w:anchor="_Toc182382644" w:history="1">
            <w:r w:rsidR="00FD00EC" w:rsidRPr="005F7073">
              <w:rPr>
                <w:rStyle w:val="Hyperlink"/>
                <w:b/>
                <w:bCs/>
                <w:noProof/>
              </w:rPr>
              <w:t>Alterations</w:t>
            </w:r>
            <w:r w:rsidR="00FD00EC">
              <w:rPr>
                <w:noProof/>
                <w:webHidden/>
              </w:rPr>
              <w:tab/>
            </w:r>
            <w:r w:rsidR="00FD00EC">
              <w:rPr>
                <w:noProof/>
                <w:webHidden/>
              </w:rPr>
              <w:fldChar w:fldCharType="begin"/>
            </w:r>
            <w:r w:rsidR="00FD00EC">
              <w:rPr>
                <w:noProof/>
                <w:webHidden/>
              </w:rPr>
              <w:instrText xml:space="preserve"> PAGEREF _Toc182382644 \h </w:instrText>
            </w:r>
            <w:r w:rsidR="00FD00EC">
              <w:rPr>
                <w:noProof/>
                <w:webHidden/>
              </w:rPr>
            </w:r>
            <w:r w:rsidR="00FD00EC">
              <w:rPr>
                <w:noProof/>
                <w:webHidden/>
              </w:rPr>
              <w:fldChar w:fldCharType="separate"/>
            </w:r>
            <w:r w:rsidR="00FD00EC">
              <w:rPr>
                <w:noProof/>
                <w:webHidden/>
              </w:rPr>
              <w:t>34</w:t>
            </w:r>
            <w:r w:rsidR="00FD00EC">
              <w:rPr>
                <w:noProof/>
                <w:webHidden/>
              </w:rPr>
              <w:fldChar w:fldCharType="end"/>
            </w:r>
          </w:hyperlink>
        </w:p>
        <w:p w14:paraId="3BC9ED0B" w14:textId="65D75376" w:rsidR="00FD00EC" w:rsidRDefault="00000000">
          <w:pPr>
            <w:pStyle w:val="TOC2"/>
            <w:tabs>
              <w:tab w:val="right" w:leader="dot" w:pos="9016"/>
            </w:tabs>
            <w:rPr>
              <w:noProof/>
              <w:kern w:val="2"/>
              <w:sz w:val="24"/>
              <w:szCs w:val="24"/>
              <w:lang w:eastAsia="en-GB"/>
              <w14:ligatures w14:val="standardContextual"/>
            </w:rPr>
          </w:pPr>
          <w:hyperlink w:anchor="_Toc182382645" w:history="1">
            <w:r w:rsidR="00FD00EC" w:rsidRPr="005F7073">
              <w:rPr>
                <w:rStyle w:val="Hyperlink"/>
                <w:b/>
                <w:bCs/>
                <w:noProof/>
              </w:rPr>
              <w:t>Reducing condensation</w:t>
            </w:r>
            <w:r w:rsidR="00FD00EC">
              <w:rPr>
                <w:noProof/>
                <w:webHidden/>
              </w:rPr>
              <w:tab/>
            </w:r>
            <w:r w:rsidR="00FD00EC">
              <w:rPr>
                <w:noProof/>
                <w:webHidden/>
              </w:rPr>
              <w:fldChar w:fldCharType="begin"/>
            </w:r>
            <w:r w:rsidR="00FD00EC">
              <w:rPr>
                <w:noProof/>
                <w:webHidden/>
              </w:rPr>
              <w:instrText xml:space="preserve"> PAGEREF _Toc182382645 \h </w:instrText>
            </w:r>
            <w:r w:rsidR="00FD00EC">
              <w:rPr>
                <w:noProof/>
                <w:webHidden/>
              </w:rPr>
            </w:r>
            <w:r w:rsidR="00FD00EC">
              <w:rPr>
                <w:noProof/>
                <w:webHidden/>
              </w:rPr>
              <w:fldChar w:fldCharType="separate"/>
            </w:r>
            <w:r w:rsidR="00FD00EC">
              <w:rPr>
                <w:noProof/>
                <w:webHidden/>
              </w:rPr>
              <w:t>35</w:t>
            </w:r>
            <w:r w:rsidR="00FD00EC">
              <w:rPr>
                <w:noProof/>
                <w:webHidden/>
              </w:rPr>
              <w:fldChar w:fldCharType="end"/>
            </w:r>
          </w:hyperlink>
        </w:p>
        <w:p w14:paraId="4C978C2C" w14:textId="48F35759" w:rsidR="00FD00EC" w:rsidRDefault="00000000">
          <w:pPr>
            <w:pStyle w:val="TOC1"/>
            <w:rPr>
              <w:noProof/>
              <w:kern w:val="2"/>
              <w:sz w:val="24"/>
              <w:szCs w:val="24"/>
              <w:lang w:eastAsia="en-GB"/>
              <w14:ligatures w14:val="standardContextual"/>
            </w:rPr>
          </w:pPr>
          <w:hyperlink w:anchor="_Toc182382646" w:history="1">
            <w:r w:rsidR="00FD00EC" w:rsidRPr="005F7073">
              <w:rPr>
                <w:rStyle w:val="Hyperlink"/>
                <w:rFonts w:eastAsia="Calibri"/>
                <w:b/>
                <w:bCs/>
                <w:noProof/>
                <w:lang w:val="en-US"/>
              </w:rPr>
              <w:t>Bathroom &amp; kitchen care</w:t>
            </w:r>
            <w:r w:rsidR="00FD00EC">
              <w:rPr>
                <w:noProof/>
                <w:webHidden/>
              </w:rPr>
              <w:tab/>
            </w:r>
            <w:r w:rsidR="00FD00EC">
              <w:rPr>
                <w:noProof/>
                <w:webHidden/>
              </w:rPr>
              <w:fldChar w:fldCharType="begin"/>
            </w:r>
            <w:r w:rsidR="00FD00EC">
              <w:rPr>
                <w:noProof/>
                <w:webHidden/>
              </w:rPr>
              <w:instrText xml:space="preserve"> PAGEREF _Toc182382646 \h </w:instrText>
            </w:r>
            <w:r w:rsidR="00FD00EC">
              <w:rPr>
                <w:noProof/>
                <w:webHidden/>
              </w:rPr>
            </w:r>
            <w:r w:rsidR="00FD00EC">
              <w:rPr>
                <w:noProof/>
                <w:webHidden/>
              </w:rPr>
              <w:fldChar w:fldCharType="separate"/>
            </w:r>
            <w:r w:rsidR="00FD00EC">
              <w:rPr>
                <w:noProof/>
                <w:webHidden/>
              </w:rPr>
              <w:t>36</w:t>
            </w:r>
            <w:r w:rsidR="00FD00EC">
              <w:rPr>
                <w:noProof/>
                <w:webHidden/>
              </w:rPr>
              <w:fldChar w:fldCharType="end"/>
            </w:r>
          </w:hyperlink>
        </w:p>
        <w:p w14:paraId="6CE95145" w14:textId="0780772C" w:rsidR="00FD00EC" w:rsidRDefault="00000000">
          <w:pPr>
            <w:pStyle w:val="TOC2"/>
            <w:tabs>
              <w:tab w:val="right" w:leader="dot" w:pos="9016"/>
            </w:tabs>
            <w:rPr>
              <w:noProof/>
              <w:kern w:val="2"/>
              <w:sz w:val="24"/>
              <w:szCs w:val="24"/>
              <w:lang w:eastAsia="en-GB"/>
              <w14:ligatures w14:val="standardContextual"/>
            </w:rPr>
          </w:pPr>
          <w:hyperlink w:anchor="_Toc182382647" w:history="1">
            <w:r w:rsidR="00FD00EC" w:rsidRPr="005F7073">
              <w:rPr>
                <w:rStyle w:val="Hyperlink"/>
                <w:rFonts w:eastAsia="Calibri"/>
                <w:b/>
                <w:bCs/>
                <w:noProof/>
                <w:lang w:val="en-US"/>
              </w:rPr>
              <w:t>Sanitaryware</w:t>
            </w:r>
            <w:r w:rsidR="00FD00EC">
              <w:rPr>
                <w:noProof/>
                <w:webHidden/>
              </w:rPr>
              <w:tab/>
            </w:r>
            <w:r w:rsidR="00FD00EC">
              <w:rPr>
                <w:noProof/>
                <w:webHidden/>
              </w:rPr>
              <w:fldChar w:fldCharType="begin"/>
            </w:r>
            <w:r w:rsidR="00FD00EC">
              <w:rPr>
                <w:noProof/>
                <w:webHidden/>
              </w:rPr>
              <w:instrText xml:space="preserve"> PAGEREF _Toc182382647 \h </w:instrText>
            </w:r>
            <w:r w:rsidR="00FD00EC">
              <w:rPr>
                <w:noProof/>
                <w:webHidden/>
              </w:rPr>
            </w:r>
            <w:r w:rsidR="00FD00EC">
              <w:rPr>
                <w:noProof/>
                <w:webHidden/>
              </w:rPr>
              <w:fldChar w:fldCharType="separate"/>
            </w:r>
            <w:r w:rsidR="00FD00EC">
              <w:rPr>
                <w:noProof/>
                <w:webHidden/>
              </w:rPr>
              <w:t>36</w:t>
            </w:r>
            <w:r w:rsidR="00FD00EC">
              <w:rPr>
                <w:noProof/>
                <w:webHidden/>
              </w:rPr>
              <w:fldChar w:fldCharType="end"/>
            </w:r>
          </w:hyperlink>
        </w:p>
        <w:p w14:paraId="4DDFA360" w14:textId="0361743A" w:rsidR="00FD00EC" w:rsidRDefault="00000000">
          <w:pPr>
            <w:pStyle w:val="TOC2"/>
            <w:tabs>
              <w:tab w:val="right" w:leader="dot" w:pos="9016"/>
            </w:tabs>
            <w:rPr>
              <w:noProof/>
              <w:kern w:val="2"/>
              <w:sz w:val="24"/>
              <w:szCs w:val="24"/>
              <w:lang w:eastAsia="en-GB"/>
              <w14:ligatures w14:val="standardContextual"/>
            </w:rPr>
          </w:pPr>
          <w:hyperlink w:anchor="_Toc182382648" w:history="1">
            <w:r w:rsidR="00FD00EC" w:rsidRPr="005F7073">
              <w:rPr>
                <w:rStyle w:val="Hyperlink"/>
                <w:rFonts w:eastAsia="Calibri"/>
                <w:b/>
                <w:bCs/>
                <w:noProof/>
                <w:lang w:val="en-US"/>
              </w:rPr>
              <w:t>Kitchen sink</w:t>
            </w:r>
            <w:r w:rsidR="00FD00EC">
              <w:rPr>
                <w:noProof/>
                <w:webHidden/>
              </w:rPr>
              <w:tab/>
            </w:r>
            <w:r w:rsidR="00FD00EC">
              <w:rPr>
                <w:noProof/>
                <w:webHidden/>
              </w:rPr>
              <w:fldChar w:fldCharType="begin"/>
            </w:r>
            <w:r w:rsidR="00FD00EC">
              <w:rPr>
                <w:noProof/>
                <w:webHidden/>
              </w:rPr>
              <w:instrText xml:space="preserve"> PAGEREF _Toc182382648 \h </w:instrText>
            </w:r>
            <w:r w:rsidR="00FD00EC">
              <w:rPr>
                <w:noProof/>
                <w:webHidden/>
              </w:rPr>
            </w:r>
            <w:r w:rsidR="00FD00EC">
              <w:rPr>
                <w:noProof/>
                <w:webHidden/>
              </w:rPr>
              <w:fldChar w:fldCharType="separate"/>
            </w:r>
            <w:r w:rsidR="00FD00EC">
              <w:rPr>
                <w:noProof/>
                <w:webHidden/>
              </w:rPr>
              <w:t>36</w:t>
            </w:r>
            <w:r w:rsidR="00FD00EC">
              <w:rPr>
                <w:noProof/>
                <w:webHidden/>
              </w:rPr>
              <w:fldChar w:fldCharType="end"/>
            </w:r>
          </w:hyperlink>
        </w:p>
        <w:p w14:paraId="178B7584" w14:textId="1FE5DB46" w:rsidR="00FD00EC" w:rsidRDefault="00000000">
          <w:pPr>
            <w:pStyle w:val="TOC2"/>
            <w:tabs>
              <w:tab w:val="right" w:leader="dot" w:pos="9016"/>
            </w:tabs>
            <w:rPr>
              <w:noProof/>
              <w:kern w:val="2"/>
              <w:sz w:val="24"/>
              <w:szCs w:val="24"/>
              <w:lang w:eastAsia="en-GB"/>
              <w14:ligatures w14:val="standardContextual"/>
            </w:rPr>
          </w:pPr>
          <w:hyperlink w:anchor="_Toc182382649" w:history="1">
            <w:r w:rsidR="00FD00EC" w:rsidRPr="005F7073">
              <w:rPr>
                <w:rStyle w:val="Hyperlink"/>
                <w:rFonts w:eastAsia="Calibri"/>
                <w:b/>
                <w:bCs/>
                <w:noProof/>
                <w:lang w:val="en-US"/>
              </w:rPr>
              <w:t>Units &amp; doors</w:t>
            </w:r>
            <w:r w:rsidR="00FD00EC">
              <w:rPr>
                <w:noProof/>
                <w:webHidden/>
              </w:rPr>
              <w:tab/>
            </w:r>
            <w:r w:rsidR="00FD00EC">
              <w:rPr>
                <w:noProof/>
                <w:webHidden/>
              </w:rPr>
              <w:fldChar w:fldCharType="begin"/>
            </w:r>
            <w:r w:rsidR="00FD00EC">
              <w:rPr>
                <w:noProof/>
                <w:webHidden/>
              </w:rPr>
              <w:instrText xml:space="preserve"> PAGEREF _Toc182382649 \h </w:instrText>
            </w:r>
            <w:r w:rsidR="00FD00EC">
              <w:rPr>
                <w:noProof/>
                <w:webHidden/>
              </w:rPr>
            </w:r>
            <w:r w:rsidR="00FD00EC">
              <w:rPr>
                <w:noProof/>
                <w:webHidden/>
              </w:rPr>
              <w:fldChar w:fldCharType="separate"/>
            </w:r>
            <w:r w:rsidR="00FD00EC">
              <w:rPr>
                <w:noProof/>
                <w:webHidden/>
              </w:rPr>
              <w:t>37</w:t>
            </w:r>
            <w:r w:rsidR="00FD00EC">
              <w:rPr>
                <w:noProof/>
                <w:webHidden/>
              </w:rPr>
              <w:fldChar w:fldCharType="end"/>
            </w:r>
          </w:hyperlink>
        </w:p>
        <w:p w14:paraId="5C28020C" w14:textId="78A64B53" w:rsidR="00FD00EC" w:rsidRDefault="00000000">
          <w:pPr>
            <w:pStyle w:val="TOC2"/>
            <w:tabs>
              <w:tab w:val="right" w:leader="dot" w:pos="9016"/>
            </w:tabs>
            <w:rPr>
              <w:noProof/>
              <w:kern w:val="2"/>
              <w:sz w:val="24"/>
              <w:szCs w:val="24"/>
              <w:lang w:eastAsia="en-GB"/>
              <w14:ligatures w14:val="standardContextual"/>
            </w:rPr>
          </w:pPr>
          <w:hyperlink w:anchor="_Toc182382650" w:history="1">
            <w:r w:rsidR="00FD00EC" w:rsidRPr="005F7073">
              <w:rPr>
                <w:rStyle w:val="Hyperlink"/>
                <w:rFonts w:eastAsia="Calibri"/>
                <w:b/>
                <w:bCs/>
                <w:noProof/>
                <w:lang w:val="en-US"/>
              </w:rPr>
              <w:t>Worktops</w:t>
            </w:r>
            <w:r w:rsidR="00FD00EC">
              <w:rPr>
                <w:noProof/>
                <w:webHidden/>
              </w:rPr>
              <w:tab/>
            </w:r>
            <w:r w:rsidR="00FD00EC">
              <w:rPr>
                <w:noProof/>
                <w:webHidden/>
              </w:rPr>
              <w:fldChar w:fldCharType="begin"/>
            </w:r>
            <w:r w:rsidR="00FD00EC">
              <w:rPr>
                <w:noProof/>
                <w:webHidden/>
              </w:rPr>
              <w:instrText xml:space="preserve"> PAGEREF _Toc182382650 \h </w:instrText>
            </w:r>
            <w:r w:rsidR="00FD00EC">
              <w:rPr>
                <w:noProof/>
                <w:webHidden/>
              </w:rPr>
            </w:r>
            <w:r w:rsidR="00FD00EC">
              <w:rPr>
                <w:noProof/>
                <w:webHidden/>
              </w:rPr>
              <w:fldChar w:fldCharType="separate"/>
            </w:r>
            <w:r w:rsidR="00FD00EC">
              <w:rPr>
                <w:noProof/>
                <w:webHidden/>
              </w:rPr>
              <w:t>37</w:t>
            </w:r>
            <w:r w:rsidR="00FD00EC">
              <w:rPr>
                <w:noProof/>
                <w:webHidden/>
              </w:rPr>
              <w:fldChar w:fldCharType="end"/>
            </w:r>
          </w:hyperlink>
        </w:p>
        <w:p w14:paraId="05E36FF0" w14:textId="6F011BA2" w:rsidR="00FD00EC" w:rsidRDefault="00000000">
          <w:pPr>
            <w:pStyle w:val="TOC1"/>
            <w:rPr>
              <w:noProof/>
              <w:kern w:val="2"/>
              <w:sz w:val="24"/>
              <w:szCs w:val="24"/>
              <w:lang w:eastAsia="en-GB"/>
              <w14:ligatures w14:val="standardContextual"/>
            </w:rPr>
          </w:pPr>
          <w:hyperlink w:anchor="_Toc182382651" w:history="1">
            <w:r w:rsidR="00FD00EC" w:rsidRPr="005F7073">
              <w:rPr>
                <w:rStyle w:val="Hyperlink"/>
                <w:rFonts w:eastAsia="Calibri"/>
                <w:b/>
                <w:bCs/>
                <w:noProof/>
                <w:lang w:val="en-US"/>
              </w:rPr>
              <w:t>Finishes</w:t>
            </w:r>
            <w:r w:rsidR="00FD00EC">
              <w:rPr>
                <w:noProof/>
                <w:webHidden/>
              </w:rPr>
              <w:tab/>
            </w:r>
            <w:r w:rsidR="00FD00EC">
              <w:rPr>
                <w:noProof/>
                <w:webHidden/>
              </w:rPr>
              <w:fldChar w:fldCharType="begin"/>
            </w:r>
            <w:r w:rsidR="00FD00EC">
              <w:rPr>
                <w:noProof/>
                <w:webHidden/>
              </w:rPr>
              <w:instrText xml:space="preserve"> PAGEREF _Toc182382651 \h </w:instrText>
            </w:r>
            <w:r w:rsidR="00FD00EC">
              <w:rPr>
                <w:noProof/>
                <w:webHidden/>
              </w:rPr>
            </w:r>
            <w:r w:rsidR="00FD00EC">
              <w:rPr>
                <w:noProof/>
                <w:webHidden/>
              </w:rPr>
              <w:fldChar w:fldCharType="separate"/>
            </w:r>
            <w:r w:rsidR="00FD00EC">
              <w:rPr>
                <w:noProof/>
                <w:webHidden/>
              </w:rPr>
              <w:t>38</w:t>
            </w:r>
            <w:r w:rsidR="00FD00EC">
              <w:rPr>
                <w:noProof/>
                <w:webHidden/>
              </w:rPr>
              <w:fldChar w:fldCharType="end"/>
            </w:r>
          </w:hyperlink>
        </w:p>
        <w:p w14:paraId="0149FB0B" w14:textId="760E85E0" w:rsidR="00FD00EC" w:rsidRDefault="00000000">
          <w:pPr>
            <w:pStyle w:val="TOC1"/>
            <w:rPr>
              <w:noProof/>
              <w:kern w:val="2"/>
              <w:sz w:val="24"/>
              <w:szCs w:val="24"/>
              <w:lang w:eastAsia="en-GB"/>
              <w14:ligatures w14:val="standardContextual"/>
            </w:rPr>
          </w:pPr>
          <w:hyperlink w:anchor="_Toc182382652" w:history="1">
            <w:r w:rsidR="00FD00EC" w:rsidRPr="005F7073">
              <w:rPr>
                <w:rStyle w:val="Hyperlink"/>
                <w:rFonts w:eastAsia="Calibri"/>
                <w:b/>
                <w:bCs/>
                <w:noProof/>
                <w:lang w:val="en-US"/>
              </w:rPr>
              <w:t>Appliances</w:t>
            </w:r>
            <w:r w:rsidR="00FD00EC">
              <w:rPr>
                <w:noProof/>
                <w:webHidden/>
              </w:rPr>
              <w:tab/>
            </w:r>
            <w:r w:rsidR="00FD00EC">
              <w:rPr>
                <w:noProof/>
                <w:webHidden/>
              </w:rPr>
              <w:fldChar w:fldCharType="begin"/>
            </w:r>
            <w:r w:rsidR="00FD00EC">
              <w:rPr>
                <w:noProof/>
                <w:webHidden/>
              </w:rPr>
              <w:instrText xml:space="preserve"> PAGEREF _Toc182382652 \h </w:instrText>
            </w:r>
            <w:r w:rsidR="00FD00EC">
              <w:rPr>
                <w:noProof/>
                <w:webHidden/>
              </w:rPr>
            </w:r>
            <w:r w:rsidR="00FD00EC">
              <w:rPr>
                <w:noProof/>
                <w:webHidden/>
              </w:rPr>
              <w:fldChar w:fldCharType="separate"/>
            </w:r>
            <w:r w:rsidR="00FD00EC">
              <w:rPr>
                <w:noProof/>
                <w:webHidden/>
              </w:rPr>
              <w:t>42</w:t>
            </w:r>
            <w:r w:rsidR="00FD00EC">
              <w:rPr>
                <w:noProof/>
                <w:webHidden/>
              </w:rPr>
              <w:fldChar w:fldCharType="end"/>
            </w:r>
          </w:hyperlink>
        </w:p>
        <w:p w14:paraId="0E3098F6" w14:textId="2AAE14B0" w:rsidR="00FD00EC" w:rsidRDefault="00000000">
          <w:pPr>
            <w:pStyle w:val="TOC2"/>
            <w:tabs>
              <w:tab w:val="right" w:leader="dot" w:pos="9016"/>
            </w:tabs>
            <w:rPr>
              <w:noProof/>
              <w:kern w:val="2"/>
              <w:sz w:val="24"/>
              <w:szCs w:val="24"/>
              <w:lang w:eastAsia="en-GB"/>
              <w14:ligatures w14:val="standardContextual"/>
            </w:rPr>
          </w:pPr>
          <w:hyperlink w:anchor="_Toc182382653" w:history="1">
            <w:r w:rsidR="00FD00EC" w:rsidRPr="005F7073">
              <w:rPr>
                <w:rStyle w:val="Hyperlink"/>
                <w:rFonts w:eastAsia="Calibri"/>
                <w:b/>
                <w:bCs/>
                <w:noProof/>
                <w:lang w:val="en-US"/>
              </w:rPr>
              <w:t>Appliance instruction manuals &amp; warranties</w:t>
            </w:r>
            <w:r w:rsidR="00FD00EC">
              <w:rPr>
                <w:noProof/>
                <w:webHidden/>
              </w:rPr>
              <w:tab/>
            </w:r>
            <w:r w:rsidR="00FD00EC">
              <w:rPr>
                <w:noProof/>
                <w:webHidden/>
              </w:rPr>
              <w:fldChar w:fldCharType="begin"/>
            </w:r>
            <w:r w:rsidR="00FD00EC">
              <w:rPr>
                <w:noProof/>
                <w:webHidden/>
              </w:rPr>
              <w:instrText xml:space="preserve"> PAGEREF _Toc182382653 \h </w:instrText>
            </w:r>
            <w:r w:rsidR="00FD00EC">
              <w:rPr>
                <w:noProof/>
                <w:webHidden/>
              </w:rPr>
            </w:r>
            <w:r w:rsidR="00FD00EC">
              <w:rPr>
                <w:noProof/>
                <w:webHidden/>
              </w:rPr>
              <w:fldChar w:fldCharType="separate"/>
            </w:r>
            <w:r w:rsidR="00FD00EC">
              <w:rPr>
                <w:noProof/>
                <w:webHidden/>
              </w:rPr>
              <w:t>42</w:t>
            </w:r>
            <w:r w:rsidR="00FD00EC">
              <w:rPr>
                <w:noProof/>
                <w:webHidden/>
              </w:rPr>
              <w:fldChar w:fldCharType="end"/>
            </w:r>
          </w:hyperlink>
        </w:p>
        <w:p w14:paraId="7968BF2D" w14:textId="476E28D6" w:rsidR="00FD00EC" w:rsidRDefault="00000000">
          <w:pPr>
            <w:pStyle w:val="TOC2"/>
            <w:tabs>
              <w:tab w:val="right" w:leader="dot" w:pos="9016"/>
            </w:tabs>
            <w:rPr>
              <w:noProof/>
              <w:kern w:val="2"/>
              <w:sz w:val="24"/>
              <w:szCs w:val="24"/>
              <w:lang w:eastAsia="en-GB"/>
              <w14:ligatures w14:val="standardContextual"/>
            </w:rPr>
          </w:pPr>
          <w:hyperlink w:anchor="_Toc182382654" w:history="1">
            <w:r w:rsidR="00FD00EC" w:rsidRPr="005F7073">
              <w:rPr>
                <w:rStyle w:val="Hyperlink"/>
                <w:rFonts w:eastAsia="Calibri"/>
                <w:b/>
                <w:bCs/>
                <w:noProof/>
                <w:lang w:val="en-US"/>
              </w:rPr>
              <w:t>Appliance cleaning &amp; maintenance</w:t>
            </w:r>
            <w:r w:rsidR="00FD00EC">
              <w:rPr>
                <w:noProof/>
                <w:webHidden/>
              </w:rPr>
              <w:tab/>
            </w:r>
            <w:r w:rsidR="00FD00EC">
              <w:rPr>
                <w:noProof/>
                <w:webHidden/>
              </w:rPr>
              <w:fldChar w:fldCharType="begin"/>
            </w:r>
            <w:r w:rsidR="00FD00EC">
              <w:rPr>
                <w:noProof/>
                <w:webHidden/>
              </w:rPr>
              <w:instrText xml:space="preserve"> PAGEREF _Toc182382654 \h </w:instrText>
            </w:r>
            <w:r w:rsidR="00FD00EC">
              <w:rPr>
                <w:noProof/>
                <w:webHidden/>
              </w:rPr>
            </w:r>
            <w:r w:rsidR="00FD00EC">
              <w:rPr>
                <w:noProof/>
                <w:webHidden/>
              </w:rPr>
              <w:fldChar w:fldCharType="separate"/>
            </w:r>
            <w:r w:rsidR="00FD00EC">
              <w:rPr>
                <w:noProof/>
                <w:webHidden/>
              </w:rPr>
              <w:t>43</w:t>
            </w:r>
            <w:r w:rsidR="00FD00EC">
              <w:rPr>
                <w:noProof/>
                <w:webHidden/>
              </w:rPr>
              <w:fldChar w:fldCharType="end"/>
            </w:r>
          </w:hyperlink>
        </w:p>
        <w:p w14:paraId="427B1453" w14:textId="7D07A76A" w:rsidR="00FD00EC" w:rsidRDefault="00000000">
          <w:pPr>
            <w:pStyle w:val="TOC1"/>
            <w:rPr>
              <w:noProof/>
              <w:kern w:val="2"/>
              <w:sz w:val="24"/>
              <w:szCs w:val="24"/>
              <w:lang w:eastAsia="en-GB"/>
              <w14:ligatures w14:val="standardContextual"/>
            </w:rPr>
          </w:pPr>
          <w:hyperlink w:anchor="_Toc182382655" w:history="1">
            <w:r w:rsidR="00FD00EC" w:rsidRPr="005F7073">
              <w:rPr>
                <w:rStyle w:val="Hyperlink"/>
                <w:b/>
                <w:bCs/>
                <w:noProof/>
              </w:rPr>
              <w:t>Windows, Doors &amp; Internal Security</w:t>
            </w:r>
            <w:r w:rsidR="00FD00EC">
              <w:rPr>
                <w:noProof/>
                <w:webHidden/>
              </w:rPr>
              <w:tab/>
            </w:r>
            <w:r w:rsidR="00FD00EC">
              <w:rPr>
                <w:noProof/>
                <w:webHidden/>
              </w:rPr>
              <w:fldChar w:fldCharType="begin"/>
            </w:r>
            <w:r w:rsidR="00FD00EC">
              <w:rPr>
                <w:noProof/>
                <w:webHidden/>
              </w:rPr>
              <w:instrText xml:space="preserve"> PAGEREF _Toc182382655 \h </w:instrText>
            </w:r>
            <w:r w:rsidR="00FD00EC">
              <w:rPr>
                <w:noProof/>
                <w:webHidden/>
              </w:rPr>
            </w:r>
            <w:r w:rsidR="00FD00EC">
              <w:rPr>
                <w:noProof/>
                <w:webHidden/>
              </w:rPr>
              <w:fldChar w:fldCharType="separate"/>
            </w:r>
            <w:r w:rsidR="00FD00EC">
              <w:rPr>
                <w:noProof/>
                <w:webHidden/>
              </w:rPr>
              <w:t>45</w:t>
            </w:r>
            <w:r w:rsidR="00FD00EC">
              <w:rPr>
                <w:noProof/>
                <w:webHidden/>
              </w:rPr>
              <w:fldChar w:fldCharType="end"/>
            </w:r>
          </w:hyperlink>
        </w:p>
        <w:p w14:paraId="06C796D6" w14:textId="1C312153" w:rsidR="00FD00EC" w:rsidRDefault="00000000">
          <w:pPr>
            <w:pStyle w:val="TOC2"/>
            <w:tabs>
              <w:tab w:val="right" w:leader="dot" w:pos="9016"/>
            </w:tabs>
            <w:rPr>
              <w:noProof/>
              <w:kern w:val="2"/>
              <w:sz w:val="24"/>
              <w:szCs w:val="24"/>
              <w:lang w:eastAsia="en-GB"/>
              <w14:ligatures w14:val="standardContextual"/>
            </w:rPr>
          </w:pPr>
          <w:hyperlink w:anchor="_Toc182382656" w:history="1">
            <w:r w:rsidR="00FD00EC" w:rsidRPr="005F7073">
              <w:rPr>
                <w:rStyle w:val="Hyperlink"/>
                <w:b/>
                <w:bCs/>
                <w:noProof/>
              </w:rPr>
              <w:t>Maintenance</w:t>
            </w:r>
            <w:r w:rsidR="00FD00EC">
              <w:rPr>
                <w:noProof/>
                <w:webHidden/>
              </w:rPr>
              <w:tab/>
            </w:r>
            <w:r w:rsidR="00FD00EC">
              <w:rPr>
                <w:noProof/>
                <w:webHidden/>
              </w:rPr>
              <w:fldChar w:fldCharType="begin"/>
            </w:r>
            <w:r w:rsidR="00FD00EC">
              <w:rPr>
                <w:noProof/>
                <w:webHidden/>
              </w:rPr>
              <w:instrText xml:space="preserve"> PAGEREF _Toc182382656 \h </w:instrText>
            </w:r>
            <w:r w:rsidR="00FD00EC">
              <w:rPr>
                <w:noProof/>
                <w:webHidden/>
              </w:rPr>
            </w:r>
            <w:r w:rsidR="00FD00EC">
              <w:rPr>
                <w:noProof/>
                <w:webHidden/>
              </w:rPr>
              <w:fldChar w:fldCharType="separate"/>
            </w:r>
            <w:r w:rsidR="00FD00EC">
              <w:rPr>
                <w:noProof/>
                <w:webHidden/>
              </w:rPr>
              <w:t>46</w:t>
            </w:r>
            <w:r w:rsidR="00FD00EC">
              <w:rPr>
                <w:noProof/>
                <w:webHidden/>
              </w:rPr>
              <w:fldChar w:fldCharType="end"/>
            </w:r>
          </w:hyperlink>
        </w:p>
        <w:p w14:paraId="31F24BB0" w14:textId="30E3E0B2" w:rsidR="00FD00EC" w:rsidRDefault="00000000">
          <w:pPr>
            <w:pStyle w:val="TOC2"/>
            <w:tabs>
              <w:tab w:val="right" w:leader="dot" w:pos="9016"/>
            </w:tabs>
            <w:rPr>
              <w:noProof/>
              <w:kern w:val="2"/>
              <w:sz w:val="24"/>
              <w:szCs w:val="24"/>
              <w:lang w:eastAsia="en-GB"/>
              <w14:ligatures w14:val="standardContextual"/>
            </w:rPr>
          </w:pPr>
          <w:hyperlink w:anchor="_Toc182382657" w:history="1">
            <w:r w:rsidR="00FD00EC" w:rsidRPr="005F7073">
              <w:rPr>
                <w:rStyle w:val="Hyperlink"/>
                <w:b/>
                <w:bCs/>
                <w:noProof/>
              </w:rPr>
              <w:t>Doors Locks</w:t>
            </w:r>
            <w:r w:rsidR="00FD00EC">
              <w:rPr>
                <w:noProof/>
                <w:webHidden/>
              </w:rPr>
              <w:tab/>
            </w:r>
            <w:r w:rsidR="00FD00EC">
              <w:rPr>
                <w:noProof/>
                <w:webHidden/>
              </w:rPr>
              <w:fldChar w:fldCharType="begin"/>
            </w:r>
            <w:r w:rsidR="00FD00EC">
              <w:rPr>
                <w:noProof/>
                <w:webHidden/>
              </w:rPr>
              <w:instrText xml:space="preserve"> PAGEREF _Toc182382657 \h </w:instrText>
            </w:r>
            <w:r w:rsidR="00FD00EC">
              <w:rPr>
                <w:noProof/>
                <w:webHidden/>
              </w:rPr>
            </w:r>
            <w:r w:rsidR="00FD00EC">
              <w:rPr>
                <w:noProof/>
                <w:webHidden/>
              </w:rPr>
              <w:fldChar w:fldCharType="separate"/>
            </w:r>
            <w:r w:rsidR="00FD00EC">
              <w:rPr>
                <w:noProof/>
                <w:webHidden/>
              </w:rPr>
              <w:t>47</w:t>
            </w:r>
            <w:r w:rsidR="00FD00EC">
              <w:rPr>
                <w:noProof/>
                <w:webHidden/>
              </w:rPr>
              <w:fldChar w:fldCharType="end"/>
            </w:r>
          </w:hyperlink>
        </w:p>
        <w:p w14:paraId="374E5E67" w14:textId="4D2E1A23" w:rsidR="00FD00EC" w:rsidRDefault="00000000">
          <w:pPr>
            <w:pStyle w:val="TOC2"/>
            <w:tabs>
              <w:tab w:val="right" w:leader="dot" w:pos="9016"/>
            </w:tabs>
            <w:rPr>
              <w:noProof/>
              <w:kern w:val="2"/>
              <w:sz w:val="24"/>
              <w:szCs w:val="24"/>
              <w:lang w:eastAsia="en-GB"/>
              <w14:ligatures w14:val="standardContextual"/>
            </w:rPr>
          </w:pPr>
          <w:hyperlink w:anchor="_Toc182382658" w:history="1">
            <w:r w:rsidR="00FD00EC" w:rsidRPr="005F7073">
              <w:rPr>
                <w:rStyle w:val="Hyperlink"/>
                <w:b/>
                <w:bCs/>
                <w:noProof/>
              </w:rPr>
              <w:t>Access Control System</w:t>
            </w:r>
            <w:r w:rsidR="00FD00EC">
              <w:rPr>
                <w:noProof/>
                <w:webHidden/>
              </w:rPr>
              <w:tab/>
            </w:r>
            <w:r w:rsidR="00FD00EC">
              <w:rPr>
                <w:noProof/>
                <w:webHidden/>
              </w:rPr>
              <w:fldChar w:fldCharType="begin"/>
            </w:r>
            <w:r w:rsidR="00FD00EC">
              <w:rPr>
                <w:noProof/>
                <w:webHidden/>
              </w:rPr>
              <w:instrText xml:space="preserve"> PAGEREF _Toc182382658 \h </w:instrText>
            </w:r>
            <w:r w:rsidR="00FD00EC">
              <w:rPr>
                <w:noProof/>
                <w:webHidden/>
              </w:rPr>
            </w:r>
            <w:r w:rsidR="00FD00EC">
              <w:rPr>
                <w:noProof/>
                <w:webHidden/>
              </w:rPr>
              <w:fldChar w:fldCharType="separate"/>
            </w:r>
            <w:r w:rsidR="00FD00EC">
              <w:rPr>
                <w:noProof/>
                <w:webHidden/>
              </w:rPr>
              <w:t>47</w:t>
            </w:r>
            <w:r w:rsidR="00FD00EC">
              <w:rPr>
                <w:noProof/>
                <w:webHidden/>
              </w:rPr>
              <w:fldChar w:fldCharType="end"/>
            </w:r>
          </w:hyperlink>
        </w:p>
        <w:p w14:paraId="5488697D" w14:textId="41EF4866" w:rsidR="00FD00EC" w:rsidRDefault="00000000">
          <w:pPr>
            <w:pStyle w:val="TOC1"/>
            <w:rPr>
              <w:noProof/>
              <w:kern w:val="2"/>
              <w:sz w:val="24"/>
              <w:szCs w:val="24"/>
              <w:lang w:eastAsia="en-GB"/>
              <w14:ligatures w14:val="standardContextual"/>
            </w:rPr>
          </w:pPr>
          <w:hyperlink w:anchor="_Toc182382659" w:history="1">
            <w:r w:rsidR="00FD00EC" w:rsidRPr="005F7073">
              <w:rPr>
                <w:rStyle w:val="Hyperlink"/>
                <w:b/>
                <w:bCs/>
                <w:noProof/>
              </w:rPr>
              <w:t>Fire Safety</w:t>
            </w:r>
            <w:r w:rsidR="00FD00EC">
              <w:rPr>
                <w:noProof/>
                <w:webHidden/>
              </w:rPr>
              <w:tab/>
            </w:r>
            <w:r w:rsidR="00FD00EC">
              <w:rPr>
                <w:noProof/>
                <w:webHidden/>
              </w:rPr>
              <w:fldChar w:fldCharType="begin"/>
            </w:r>
            <w:r w:rsidR="00FD00EC">
              <w:rPr>
                <w:noProof/>
                <w:webHidden/>
              </w:rPr>
              <w:instrText xml:space="preserve"> PAGEREF _Toc182382659 \h </w:instrText>
            </w:r>
            <w:r w:rsidR="00FD00EC">
              <w:rPr>
                <w:noProof/>
                <w:webHidden/>
              </w:rPr>
            </w:r>
            <w:r w:rsidR="00FD00EC">
              <w:rPr>
                <w:noProof/>
                <w:webHidden/>
              </w:rPr>
              <w:fldChar w:fldCharType="separate"/>
            </w:r>
            <w:r w:rsidR="00FD00EC">
              <w:rPr>
                <w:noProof/>
                <w:webHidden/>
              </w:rPr>
              <w:t>49</w:t>
            </w:r>
            <w:r w:rsidR="00FD00EC">
              <w:rPr>
                <w:noProof/>
                <w:webHidden/>
              </w:rPr>
              <w:fldChar w:fldCharType="end"/>
            </w:r>
          </w:hyperlink>
        </w:p>
        <w:p w14:paraId="1043B29C" w14:textId="066239A9" w:rsidR="00FD00EC" w:rsidRDefault="00000000">
          <w:pPr>
            <w:pStyle w:val="TOC1"/>
            <w:rPr>
              <w:noProof/>
              <w:kern w:val="2"/>
              <w:sz w:val="24"/>
              <w:szCs w:val="24"/>
              <w:lang w:eastAsia="en-GB"/>
              <w14:ligatures w14:val="standardContextual"/>
            </w:rPr>
          </w:pPr>
          <w:hyperlink w:anchor="_Toc182382660" w:history="1">
            <w:r w:rsidR="00FD00EC" w:rsidRPr="005F7073">
              <w:rPr>
                <w:rStyle w:val="Hyperlink"/>
                <w:b/>
                <w:bCs/>
                <w:noProof/>
              </w:rPr>
              <w:t>Fire alarm operation</w:t>
            </w:r>
            <w:r w:rsidR="00FD00EC">
              <w:rPr>
                <w:noProof/>
                <w:webHidden/>
              </w:rPr>
              <w:tab/>
            </w:r>
            <w:r w:rsidR="00FD00EC">
              <w:rPr>
                <w:noProof/>
                <w:webHidden/>
              </w:rPr>
              <w:fldChar w:fldCharType="begin"/>
            </w:r>
            <w:r w:rsidR="00FD00EC">
              <w:rPr>
                <w:noProof/>
                <w:webHidden/>
              </w:rPr>
              <w:instrText xml:space="preserve"> PAGEREF _Toc182382660 \h </w:instrText>
            </w:r>
            <w:r w:rsidR="00FD00EC">
              <w:rPr>
                <w:noProof/>
                <w:webHidden/>
              </w:rPr>
            </w:r>
            <w:r w:rsidR="00FD00EC">
              <w:rPr>
                <w:noProof/>
                <w:webHidden/>
              </w:rPr>
              <w:fldChar w:fldCharType="separate"/>
            </w:r>
            <w:r w:rsidR="00FD00EC">
              <w:rPr>
                <w:noProof/>
                <w:webHidden/>
              </w:rPr>
              <w:t>50</w:t>
            </w:r>
            <w:r w:rsidR="00FD00EC">
              <w:rPr>
                <w:noProof/>
                <w:webHidden/>
              </w:rPr>
              <w:fldChar w:fldCharType="end"/>
            </w:r>
          </w:hyperlink>
        </w:p>
        <w:p w14:paraId="1027C81E" w14:textId="1A6362D8" w:rsidR="00FD00EC" w:rsidRDefault="00000000">
          <w:pPr>
            <w:pStyle w:val="TOC2"/>
            <w:tabs>
              <w:tab w:val="right" w:leader="dot" w:pos="9016"/>
            </w:tabs>
            <w:rPr>
              <w:noProof/>
              <w:kern w:val="2"/>
              <w:sz w:val="24"/>
              <w:szCs w:val="24"/>
              <w:lang w:eastAsia="en-GB"/>
              <w14:ligatures w14:val="standardContextual"/>
            </w:rPr>
          </w:pPr>
          <w:hyperlink w:anchor="_Toc182382661" w:history="1">
            <w:r w:rsidR="00FD00EC" w:rsidRPr="005F7073">
              <w:rPr>
                <w:rStyle w:val="Hyperlink"/>
                <w:b/>
                <w:bCs/>
                <w:noProof/>
              </w:rPr>
              <w:t>Fire Alarm Maintenance and testing</w:t>
            </w:r>
            <w:r w:rsidR="00FD00EC">
              <w:rPr>
                <w:noProof/>
                <w:webHidden/>
              </w:rPr>
              <w:tab/>
            </w:r>
            <w:r w:rsidR="00FD00EC">
              <w:rPr>
                <w:noProof/>
                <w:webHidden/>
              </w:rPr>
              <w:fldChar w:fldCharType="begin"/>
            </w:r>
            <w:r w:rsidR="00FD00EC">
              <w:rPr>
                <w:noProof/>
                <w:webHidden/>
              </w:rPr>
              <w:instrText xml:space="preserve"> PAGEREF _Toc182382661 \h </w:instrText>
            </w:r>
            <w:r w:rsidR="00FD00EC">
              <w:rPr>
                <w:noProof/>
                <w:webHidden/>
              </w:rPr>
            </w:r>
            <w:r w:rsidR="00FD00EC">
              <w:rPr>
                <w:noProof/>
                <w:webHidden/>
              </w:rPr>
              <w:fldChar w:fldCharType="separate"/>
            </w:r>
            <w:r w:rsidR="00FD00EC">
              <w:rPr>
                <w:noProof/>
                <w:webHidden/>
              </w:rPr>
              <w:t>53</w:t>
            </w:r>
            <w:r w:rsidR="00FD00EC">
              <w:rPr>
                <w:noProof/>
                <w:webHidden/>
              </w:rPr>
              <w:fldChar w:fldCharType="end"/>
            </w:r>
          </w:hyperlink>
        </w:p>
        <w:p w14:paraId="6134D846" w14:textId="1E1C0D89" w:rsidR="00FD00EC" w:rsidRDefault="00000000">
          <w:pPr>
            <w:pStyle w:val="TOC2"/>
            <w:tabs>
              <w:tab w:val="right" w:leader="dot" w:pos="9016"/>
            </w:tabs>
            <w:rPr>
              <w:noProof/>
              <w:kern w:val="2"/>
              <w:sz w:val="24"/>
              <w:szCs w:val="24"/>
              <w:lang w:eastAsia="en-GB"/>
              <w14:ligatures w14:val="standardContextual"/>
            </w:rPr>
          </w:pPr>
          <w:hyperlink w:anchor="_Toc182382662" w:history="1">
            <w:r w:rsidR="00FD00EC" w:rsidRPr="005F7073">
              <w:rPr>
                <w:rStyle w:val="Hyperlink"/>
                <w:b/>
                <w:bCs/>
                <w:noProof/>
              </w:rPr>
              <w:t>Fire doors</w:t>
            </w:r>
            <w:r w:rsidR="00FD00EC">
              <w:rPr>
                <w:noProof/>
                <w:webHidden/>
              </w:rPr>
              <w:tab/>
            </w:r>
            <w:r w:rsidR="00FD00EC">
              <w:rPr>
                <w:noProof/>
                <w:webHidden/>
              </w:rPr>
              <w:fldChar w:fldCharType="begin"/>
            </w:r>
            <w:r w:rsidR="00FD00EC">
              <w:rPr>
                <w:noProof/>
                <w:webHidden/>
              </w:rPr>
              <w:instrText xml:space="preserve"> PAGEREF _Toc182382662 \h </w:instrText>
            </w:r>
            <w:r w:rsidR="00FD00EC">
              <w:rPr>
                <w:noProof/>
                <w:webHidden/>
              </w:rPr>
            </w:r>
            <w:r w:rsidR="00FD00EC">
              <w:rPr>
                <w:noProof/>
                <w:webHidden/>
              </w:rPr>
              <w:fldChar w:fldCharType="separate"/>
            </w:r>
            <w:r w:rsidR="00FD00EC">
              <w:rPr>
                <w:noProof/>
                <w:webHidden/>
              </w:rPr>
              <w:t>55</w:t>
            </w:r>
            <w:r w:rsidR="00FD00EC">
              <w:rPr>
                <w:noProof/>
                <w:webHidden/>
              </w:rPr>
              <w:fldChar w:fldCharType="end"/>
            </w:r>
          </w:hyperlink>
        </w:p>
        <w:p w14:paraId="4359EA2B" w14:textId="09727BBC" w:rsidR="00FD00EC" w:rsidRDefault="00000000">
          <w:pPr>
            <w:pStyle w:val="TOC2"/>
            <w:tabs>
              <w:tab w:val="right" w:leader="dot" w:pos="9016"/>
            </w:tabs>
            <w:rPr>
              <w:noProof/>
              <w:kern w:val="2"/>
              <w:sz w:val="24"/>
              <w:szCs w:val="24"/>
              <w:lang w:eastAsia="en-GB"/>
              <w14:ligatures w14:val="standardContextual"/>
            </w:rPr>
          </w:pPr>
          <w:hyperlink w:anchor="_Toc182382663" w:history="1">
            <w:r w:rsidR="00FD00EC" w:rsidRPr="005F7073">
              <w:rPr>
                <w:rStyle w:val="Hyperlink"/>
                <w:b/>
                <w:bCs/>
                <w:noProof/>
              </w:rPr>
              <w:t>Sprinkler system</w:t>
            </w:r>
            <w:r w:rsidR="00FD00EC">
              <w:rPr>
                <w:noProof/>
                <w:webHidden/>
              </w:rPr>
              <w:tab/>
            </w:r>
            <w:r w:rsidR="00FD00EC">
              <w:rPr>
                <w:noProof/>
                <w:webHidden/>
              </w:rPr>
              <w:fldChar w:fldCharType="begin"/>
            </w:r>
            <w:r w:rsidR="00FD00EC">
              <w:rPr>
                <w:noProof/>
                <w:webHidden/>
              </w:rPr>
              <w:instrText xml:space="preserve"> PAGEREF _Toc182382663 \h </w:instrText>
            </w:r>
            <w:r w:rsidR="00FD00EC">
              <w:rPr>
                <w:noProof/>
                <w:webHidden/>
              </w:rPr>
            </w:r>
            <w:r w:rsidR="00FD00EC">
              <w:rPr>
                <w:noProof/>
                <w:webHidden/>
              </w:rPr>
              <w:fldChar w:fldCharType="separate"/>
            </w:r>
            <w:r w:rsidR="00FD00EC">
              <w:rPr>
                <w:noProof/>
                <w:webHidden/>
              </w:rPr>
              <w:t>55</w:t>
            </w:r>
            <w:r w:rsidR="00FD00EC">
              <w:rPr>
                <w:noProof/>
                <w:webHidden/>
              </w:rPr>
              <w:fldChar w:fldCharType="end"/>
            </w:r>
          </w:hyperlink>
        </w:p>
        <w:p w14:paraId="6B794D4F" w14:textId="547CCB06" w:rsidR="00FD00EC" w:rsidRDefault="00000000">
          <w:pPr>
            <w:pStyle w:val="TOC1"/>
            <w:rPr>
              <w:noProof/>
              <w:kern w:val="2"/>
              <w:sz w:val="24"/>
              <w:szCs w:val="24"/>
              <w:lang w:eastAsia="en-GB"/>
              <w14:ligatures w14:val="standardContextual"/>
            </w:rPr>
          </w:pPr>
          <w:hyperlink w:anchor="_Toc182382664" w:history="1">
            <w:r w:rsidR="00FD00EC" w:rsidRPr="005F7073">
              <w:rPr>
                <w:rStyle w:val="Hyperlink"/>
                <w:b/>
                <w:bCs/>
                <w:noProof/>
              </w:rPr>
              <w:t>Fire Safety Guide</w:t>
            </w:r>
            <w:r w:rsidR="00FD00EC">
              <w:rPr>
                <w:noProof/>
                <w:webHidden/>
              </w:rPr>
              <w:tab/>
            </w:r>
            <w:r w:rsidR="00FD00EC">
              <w:rPr>
                <w:noProof/>
                <w:webHidden/>
              </w:rPr>
              <w:fldChar w:fldCharType="begin"/>
            </w:r>
            <w:r w:rsidR="00FD00EC">
              <w:rPr>
                <w:noProof/>
                <w:webHidden/>
              </w:rPr>
              <w:instrText xml:space="preserve"> PAGEREF _Toc182382664 \h </w:instrText>
            </w:r>
            <w:r w:rsidR="00FD00EC">
              <w:rPr>
                <w:noProof/>
                <w:webHidden/>
              </w:rPr>
            </w:r>
            <w:r w:rsidR="00FD00EC">
              <w:rPr>
                <w:noProof/>
                <w:webHidden/>
              </w:rPr>
              <w:fldChar w:fldCharType="separate"/>
            </w:r>
            <w:r w:rsidR="00FD00EC">
              <w:rPr>
                <w:noProof/>
                <w:webHidden/>
              </w:rPr>
              <w:t>56</w:t>
            </w:r>
            <w:r w:rsidR="00FD00EC">
              <w:rPr>
                <w:noProof/>
                <w:webHidden/>
              </w:rPr>
              <w:fldChar w:fldCharType="end"/>
            </w:r>
          </w:hyperlink>
        </w:p>
        <w:p w14:paraId="2797B9CD" w14:textId="2105AD30" w:rsidR="00FD00EC" w:rsidRDefault="00000000">
          <w:pPr>
            <w:pStyle w:val="TOC1"/>
            <w:rPr>
              <w:noProof/>
              <w:kern w:val="2"/>
              <w:sz w:val="24"/>
              <w:szCs w:val="24"/>
              <w:lang w:eastAsia="en-GB"/>
              <w14:ligatures w14:val="standardContextual"/>
            </w:rPr>
          </w:pPr>
          <w:hyperlink w:anchor="_Toc182382665" w:history="1">
            <w:r w:rsidR="00FD00EC" w:rsidRPr="005F7073">
              <w:rPr>
                <w:rStyle w:val="Hyperlink"/>
                <w:b/>
                <w:bCs/>
                <w:noProof/>
              </w:rPr>
              <w:t>Contents Insurance</w:t>
            </w:r>
            <w:r w:rsidR="00FD00EC">
              <w:rPr>
                <w:noProof/>
                <w:webHidden/>
              </w:rPr>
              <w:tab/>
            </w:r>
            <w:r w:rsidR="00FD00EC">
              <w:rPr>
                <w:noProof/>
                <w:webHidden/>
              </w:rPr>
              <w:fldChar w:fldCharType="begin"/>
            </w:r>
            <w:r w:rsidR="00FD00EC">
              <w:rPr>
                <w:noProof/>
                <w:webHidden/>
              </w:rPr>
              <w:instrText xml:space="preserve"> PAGEREF _Toc182382665 \h </w:instrText>
            </w:r>
            <w:r w:rsidR="00FD00EC">
              <w:rPr>
                <w:noProof/>
                <w:webHidden/>
              </w:rPr>
            </w:r>
            <w:r w:rsidR="00FD00EC">
              <w:rPr>
                <w:noProof/>
                <w:webHidden/>
              </w:rPr>
              <w:fldChar w:fldCharType="separate"/>
            </w:r>
            <w:r w:rsidR="00FD00EC">
              <w:rPr>
                <w:noProof/>
                <w:webHidden/>
              </w:rPr>
              <w:t>57</w:t>
            </w:r>
            <w:r w:rsidR="00FD00EC">
              <w:rPr>
                <w:noProof/>
                <w:webHidden/>
              </w:rPr>
              <w:fldChar w:fldCharType="end"/>
            </w:r>
          </w:hyperlink>
        </w:p>
        <w:p w14:paraId="02BFA8BF" w14:textId="08AD6486" w:rsidR="00FD00EC" w:rsidRDefault="00000000">
          <w:pPr>
            <w:pStyle w:val="TOC1"/>
            <w:rPr>
              <w:noProof/>
              <w:kern w:val="2"/>
              <w:sz w:val="24"/>
              <w:szCs w:val="24"/>
              <w:lang w:eastAsia="en-GB"/>
              <w14:ligatures w14:val="standardContextual"/>
            </w:rPr>
          </w:pPr>
          <w:hyperlink w:anchor="_Toc182382666" w:history="1">
            <w:r w:rsidR="00FD00EC" w:rsidRPr="005F7073">
              <w:rPr>
                <w:rStyle w:val="Hyperlink"/>
                <w:b/>
                <w:bCs/>
                <w:noProof/>
              </w:rPr>
              <w:t>Local Information</w:t>
            </w:r>
            <w:r w:rsidR="00FD00EC">
              <w:rPr>
                <w:noProof/>
                <w:webHidden/>
              </w:rPr>
              <w:tab/>
            </w:r>
            <w:r w:rsidR="00FD00EC">
              <w:rPr>
                <w:noProof/>
                <w:webHidden/>
              </w:rPr>
              <w:fldChar w:fldCharType="begin"/>
            </w:r>
            <w:r w:rsidR="00FD00EC">
              <w:rPr>
                <w:noProof/>
                <w:webHidden/>
              </w:rPr>
              <w:instrText xml:space="preserve"> PAGEREF _Toc182382666 \h </w:instrText>
            </w:r>
            <w:r w:rsidR="00FD00EC">
              <w:rPr>
                <w:noProof/>
                <w:webHidden/>
              </w:rPr>
            </w:r>
            <w:r w:rsidR="00FD00EC">
              <w:rPr>
                <w:noProof/>
                <w:webHidden/>
              </w:rPr>
              <w:fldChar w:fldCharType="separate"/>
            </w:r>
            <w:r w:rsidR="00FD00EC">
              <w:rPr>
                <w:noProof/>
                <w:webHidden/>
              </w:rPr>
              <w:t>58</w:t>
            </w:r>
            <w:r w:rsidR="00FD00EC">
              <w:rPr>
                <w:noProof/>
                <w:webHidden/>
              </w:rPr>
              <w:fldChar w:fldCharType="end"/>
            </w:r>
          </w:hyperlink>
        </w:p>
        <w:p w14:paraId="0DB94E81" w14:textId="306F97DA" w:rsidR="00FD00EC" w:rsidRDefault="00000000">
          <w:pPr>
            <w:pStyle w:val="TOC1"/>
            <w:rPr>
              <w:noProof/>
              <w:kern w:val="2"/>
              <w:sz w:val="24"/>
              <w:szCs w:val="24"/>
              <w:lang w:eastAsia="en-GB"/>
              <w14:ligatures w14:val="standardContextual"/>
            </w:rPr>
          </w:pPr>
          <w:hyperlink w:anchor="_Toc182382667" w:history="1">
            <w:r w:rsidR="00FD00EC" w:rsidRPr="005F7073">
              <w:rPr>
                <w:rStyle w:val="Hyperlink"/>
                <w:rFonts w:eastAsia="Times New Roman"/>
                <w:b/>
                <w:bCs/>
                <w:noProof/>
                <w:lang w:eastAsia="en-GB"/>
              </w:rPr>
              <w:t>Manufacturer’s Literature</w:t>
            </w:r>
            <w:r w:rsidR="00FD00EC">
              <w:rPr>
                <w:noProof/>
                <w:webHidden/>
              </w:rPr>
              <w:tab/>
            </w:r>
            <w:r w:rsidR="00FD00EC">
              <w:rPr>
                <w:noProof/>
                <w:webHidden/>
              </w:rPr>
              <w:fldChar w:fldCharType="begin"/>
            </w:r>
            <w:r w:rsidR="00FD00EC">
              <w:rPr>
                <w:noProof/>
                <w:webHidden/>
              </w:rPr>
              <w:instrText xml:space="preserve"> PAGEREF _Toc182382667 \h </w:instrText>
            </w:r>
            <w:r w:rsidR="00FD00EC">
              <w:rPr>
                <w:noProof/>
                <w:webHidden/>
              </w:rPr>
            </w:r>
            <w:r w:rsidR="00FD00EC">
              <w:rPr>
                <w:noProof/>
                <w:webHidden/>
              </w:rPr>
              <w:fldChar w:fldCharType="separate"/>
            </w:r>
            <w:r w:rsidR="00FD00EC">
              <w:rPr>
                <w:noProof/>
                <w:webHidden/>
              </w:rPr>
              <w:t>61</w:t>
            </w:r>
            <w:r w:rsidR="00FD00EC">
              <w:rPr>
                <w:noProof/>
                <w:webHidden/>
              </w:rPr>
              <w:fldChar w:fldCharType="end"/>
            </w:r>
          </w:hyperlink>
        </w:p>
        <w:p w14:paraId="15449047" w14:textId="77777777" w:rsidR="00FD00EC" w:rsidRDefault="00FD00EC" w:rsidP="00FD00EC">
          <w:pPr>
            <w:rPr>
              <w:noProof/>
            </w:rPr>
          </w:pPr>
          <w:r>
            <w:rPr>
              <w:noProof/>
            </w:rPr>
            <w:fldChar w:fldCharType="end"/>
          </w:r>
        </w:p>
      </w:sdtContent>
    </w:sdt>
    <w:p w14:paraId="025FA9D2" w14:textId="77777777" w:rsidR="00FD00EC" w:rsidRDefault="00FD00EC" w:rsidP="00FD00EC">
      <w:pPr>
        <w:rPr>
          <w:color w:val="70AD47" w:themeColor="accent6"/>
        </w:rPr>
      </w:pPr>
    </w:p>
    <w:p w14:paraId="2B028F58" w14:textId="77777777" w:rsidR="00FD00EC" w:rsidRDefault="00FD00EC" w:rsidP="00FD00EC">
      <w:pPr>
        <w:rPr>
          <w:rFonts w:asciiTheme="majorHAnsi" w:eastAsiaTheme="majorEastAsia" w:hAnsiTheme="majorHAnsi" w:cstheme="majorBidi"/>
          <w:b/>
          <w:bCs/>
          <w:color w:val="70AD47" w:themeColor="accent6"/>
          <w:sz w:val="40"/>
          <w:szCs w:val="40"/>
        </w:rPr>
      </w:pPr>
      <w:r>
        <w:rPr>
          <w:rFonts w:asciiTheme="majorHAnsi" w:eastAsiaTheme="majorEastAsia" w:hAnsiTheme="majorHAnsi" w:cstheme="majorBidi"/>
          <w:b/>
          <w:bCs/>
          <w:color w:val="70AD47" w:themeColor="accent6"/>
          <w:sz w:val="40"/>
          <w:szCs w:val="40"/>
        </w:rPr>
        <w:br w:type="page"/>
      </w:r>
    </w:p>
    <w:p w14:paraId="1C41E356" w14:textId="77777777" w:rsidR="00FD00EC" w:rsidRDefault="00FD00EC" w:rsidP="00FD00EC">
      <w:pPr>
        <w:rPr>
          <w:rFonts w:asciiTheme="majorHAnsi" w:eastAsiaTheme="majorEastAsia" w:hAnsiTheme="majorHAnsi" w:cstheme="majorBidi"/>
          <w:b/>
          <w:bCs/>
          <w:color w:val="70AD47" w:themeColor="accent6"/>
          <w:sz w:val="40"/>
          <w:szCs w:val="40"/>
        </w:rPr>
      </w:pPr>
    </w:p>
    <w:p w14:paraId="26BB25D9" w14:textId="77777777" w:rsidR="00FD00EC" w:rsidRPr="00D861A6" w:rsidRDefault="00FD00EC" w:rsidP="00FD00EC">
      <w:pPr>
        <w:pStyle w:val="Heading1"/>
        <w:jc w:val="left"/>
      </w:pPr>
      <w:bookmarkStart w:id="1" w:name="_Toc182382609"/>
      <w:r w:rsidRPr="00D861A6">
        <w:rPr>
          <w:b/>
          <w:bCs/>
          <w:color w:val="70AD47" w:themeColor="accent6"/>
        </w:rPr>
        <w:t>Welcome to</w:t>
      </w:r>
      <w:r w:rsidRPr="00D861A6">
        <w:rPr>
          <w:color w:val="70AD47" w:themeColor="accent6"/>
        </w:rPr>
        <w:t xml:space="preserve"> </w:t>
      </w:r>
      <w:r w:rsidRPr="00B6586C">
        <w:rPr>
          <w:b/>
          <w:bCs/>
          <w:color w:val="70AD47" w:themeColor="accent6"/>
        </w:rPr>
        <w:t xml:space="preserve">Gallions </w:t>
      </w:r>
      <w:r>
        <w:rPr>
          <w:b/>
          <w:bCs/>
          <w:color w:val="70AD47" w:themeColor="accent6"/>
        </w:rPr>
        <w:t>View</w:t>
      </w:r>
      <w:bookmarkEnd w:id="1"/>
    </w:p>
    <w:p w14:paraId="74A7B3DF" w14:textId="77777777" w:rsidR="00FD00EC" w:rsidRPr="00160B92" w:rsidRDefault="00FD00EC" w:rsidP="00FD00EC">
      <w:pPr>
        <w:pStyle w:val="NoParagraphStyle"/>
        <w:suppressAutoHyphens/>
        <w:jc w:val="both"/>
        <w:rPr>
          <w:rFonts w:ascii="Arial" w:hAnsi="Arial" w:cs="Arial"/>
          <w:color w:val="000000" w:themeColor="text1"/>
          <w:sz w:val="22"/>
          <w:szCs w:val="22"/>
        </w:rPr>
      </w:pPr>
    </w:p>
    <w:p w14:paraId="60AC5B22" w14:textId="1C6BCD0A" w:rsidR="00FD00EC" w:rsidRDefault="00FD00EC" w:rsidP="00FD00EC">
      <w:pPr>
        <w:pStyle w:val="NoParagraphStyle"/>
        <w:suppressAutoHyphens/>
        <w:jc w:val="both"/>
        <w:rPr>
          <w:rFonts w:ascii="Arial" w:hAnsi="Arial" w:cs="Arial"/>
          <w:color w:val="000000" w:themeColor="text1"/>
          <w:sz w:val="22"/>
          <w:szCs w:val="22"/>
        </w:rPr>
      </w:pPr>
      <w:r>
        <w:rPr>
          <w:rFonts w:ascii="Arial" w:hAnsi="Arial" w:cs="Arial"/>
          <w:color w:val="000000" w:themeColor="text1"/>
          <w:sz w:val="22"/>
          <w:szCs w:val="22"/>
        </w:rPr>
        <w:t>I</w:t>
      </w:r>
      <w:r w:rsidRPr="00160B92">
        <w:rPr>
          <w:rFonts w:ascii="Arial" w:hAnsi="Arial" w:cs="Arial"/>
          <w:color w:val="000000" w:themeColor="text1"/>
          <w:sz w:val="22"/>
          <w:szCs w:val="22"/>
        </w:rPr>
        <w:t xml:space="preserve">n this </w:t>
      </w:r>
      <w:r>
        <w:rPr>
          <w:rFonts w:ascii="Arial" w:hAnsi="Arial" w:cs="Arial"/>
          <w:color w:val="000000" w:themeColor="text1"/>
          <w:sz w:val="22"/>
          <w:szCs w:val="22"/>
        </w:rPr>
        <w:t>H</w:t>
      </w:r>
      <w:r w:rsidRPr="00160B92">
        <w:rPr>
          <w:rFonts w:ascii="Arial" w:hAnsi="Arial" w:cs="Arial"/>
          <w:color w:val="000000" w:themeColor="text1"/>
          <w:sz w:val="22"/>
          <w:szCs w:val="22"/>
        </w:rPr>
        <w:t xml:space="preserve">ome user guide, you will find useful information to help you get settled in.  The purpose of this guide is to help you to </w:t>
      </w:r>
      <w:proofErr w:type="spellStart"/>
      <w:r w:rsidRPr="00160B92">
        <w:rPr>
          <w:rFonts w:ascii="Arial" w:hAnsi="Arial" w:cs="Arial"/>
          <w:color w:val="000000" w:themeColor="text1"/>
          <w:sz w:val="22"/>
          <w:szCs w:val="22"/>
        </w:rPr>
        <w:t>familiari</w:t>
      </w:r>
      <w:r w:rsidR="00C5758D">
        <w:rPr>
          <w:rFonts w:ascii="Arial" w:hAnsi="Arial" w:cs="Arial"/>
          <w:color w:val="000000" w:themeColor="text1"/>
          <w:sz w:val="22"/>
          <w:szCs w:val="22"/>
        </w:rPr>
        <w:t>s</w:t>
      </w:r>
      <w:r w:rsidRPr="00160B92">
        <w:rPr>
          <w:rFonts w:ascii="Arial" w:hAnsi="Arial" w:cs="Arial"/>
          <w:color w:val="000000" w:themeColor="text1"/>
          <w:sz w:val="22"/>
          <w:szCs w:val="22"/>
        </w:rPr>
        <w:t>e</w:t>
      </w:r>
      <w:proofErr w:type="spellEnd"/>
      <w:r w:rsidRPr="00160B92">
        <w:rPr>
          <w:rFonts w:ascii="Arial" w:hAnsi="Arial" w:cs="Arial"/>
          <w:color w:val="000000" w:themeColor="text1"/>
          <w:sz w:val="22"/>
          <w:szCs w:val="22"/>
        </w:rPr>
        <w:t xml:space="preserve"> yourself with your home and </w:t>
      </w:r>
      <w:r w:rsidRPr="00B6586C">
        <w:rPr>
          <w:rFonts w:ascii="Arial" w:hAnsi="Arial" w:cs="Arial"/>
          <w:color w:val="000000" w:themeColor="text1"/>
          <w:sz w:val="22"/>
          <w:szCs w:val="22"/>
        </w:rPr>
        <w:t xml:space="preserve">Gallions </w:t>
      </w:r>
      <w:r>
        <w:rPr>
          <w:rFonts w:ascii="Arial" w:hAnsi="Arial" w:cs="Arial"/>
          <w:color w:val="000000" w:themeColor="text1"/>
          <w:sz w:val="22"/>
          <w:szCs w:val="22"/>
        </w:rPr>
        <w:t>View</w:t>
      </w:r>
      <w:r w:rsidRPr="008B39BB">
        <w:rPr>
          <w:rFonts w:ascii="Arial" w:hAnsi="Arial" w:cs="Arial"/>
          <w:color w:val="auto"/>
          <w:sz w:val="22"/>
          <w:szCs w:val="22"/>
        </w:rPr>
        <w:t xml:space="preserve">.  </w:t>
      </w:r>
      <w:r w:rsidRPr="00160B92">
        <w:rPr>
          <w:rFonts w:ascii="Arial" w:hAnsi="Arial" w:cs="Arial"/>
          <w:color w:val="000000" w:themeColor="text1"/>
          <w:sz w:val="22"/>
          <w:szCs w:val="22"/>
        </w:rPr>
        <w:t xml:space="preserve">It is important that you review the contents of this manual to ensure that the features installed within your home are </w:t>
      </w:r>
      <w:proofErr w:type="spellStart"/>
      <w:r w:rsidRPr="00160B92">
        <w:rPr>
          <w:rFonts w:ascii="Arial" w:hAnsi="Arial" w:cs="Arial"/>
          <w:color w:val="000000" w:themeColor="text1"/>
          <w:sz w:val="22"/>
          <w:szCs w:val="22"/>
        </w:rPr>
        <w:t>utili</w:t>
      </w:r>
      <w:r>
        <w:rPr>
          <w:rFonts w:ascii="Arial" w:hAnsi="Arial" w:cs="Arial"/>
          <w:color w:val="000000" w:themeColor="text1"/>
          <w:sz w:val="22"/>
          <w:szCs w:val="22"/>
        </w:rPr>
        <w:t>s</w:t>
      </w:r>
      <w:r w:rsidRPr="00160B92">
        <w:rPr>
          <w:rFonts w:ascii="Arial" w:hAnsi="Arial" w:cs="Arial"/>
          <w:color w:val="000000" w:themeColor="text1"/>
          <w:sz w:val="22"/>
          <w:szCs w:val="22"/>
        </w:rPr>
        <w:t>ed</w:t>
      </w:r>
      <w:proofErr w:type="spellEnd"/>
      <w:r w:rsidRPr="00160B92">
        <w:rPr>
          <w:rFonts w:ascii="Arial" w:hAnsi="Arial" w:cs="Arial"/>
          <w:color w:val="000000" w:themeColor="text1"/>
          <w:sz w:val="22"/>
          <w:szCs w:val="22"/>
        </w:rPr>
        <w:t xml:space="preserve"> fully.</w:t>
      </w:r>
    </w:p>
    <w:p w14:paraId="4F31218F" w14:textId="77777777" w:rsidR="00FD00EC" w:rsidRDefault="00FD00EC" w:rsidP="00FD00EC">
      <w:pPr>
        <w:pStyle w:val="NoParagraphStyle"/>
        <w:suppressAutoHyphens/>
        <w:jc w:val="both"/>
        <w:rPr>
          <w:rFonts w:ascii="Arial" w:hAnsi="Arial" w:cs="Arial"/>
          <w:color w:val="000000" w:themeColor="text1"/>
          <w:sz w:val="22"/>
          <w:szCs w:val="22"/>
        </w:rPr>
      </w:pPr>
    </w:p>
    <w:p w14:paraId="2AE14E9B" w14:textId="4DDD1058" w:rsidR="00FD00EC" w:rsidRPr="00EE2BB0" w:rsidRDefault="00FD00EC" w:rsidP="00FD00EC">
      <w:pPr>
        <w:pBdr>
          <w:top w:val="single" w:sz="24" w:space="8" w:color="4472C4" w:themeColor="accent1"/>
          <w:bottom w:val="single" w:sz="24" w:space="8" w:color="4472C4" w:themeColor="accent1"/>
        </w:pBdr>
        <w:spacing w:after="0"/>
        <w:rPr>
          <w:sz w:val="24"/>
        </w:rPr>
      </w:pPr>
      <w:r>
        <w:rPr>
          <w:rFonts w:ascii="Arial" w:hAnsi="Arial" w:cs="Arial"/>
          <w:sz w:val="22"/>
          <w:szCs w:val="22"/>
        </w:rPr>
        <w:t xml:space="preserve">Gallions View includes 238 Residential apartments across six residential blocks. The </w:t>
      </w:r>
      <w:r w:rsidR="00594CFD">
        <w:rPr>
          <w:rFonts w:ascii="Arial" w:hAnsi="Arial" w:cs="Arial"/>
          <w:sz w:val="22"/>
          <w:szCs w:val="22"/>
        </w:rPr>
        <w:t xml:space="preserve">development </w:t>
      </w:r>
      <w:r>
        <w:rPr>
          <w:rFonts w:ascii="Arial" w:hAnsi="Arial" w:cs="Arial"/>
          <w:sz w:val="22"/>
          <w:szCs w:val="22"/>
        </w:rPr>
        <w:t>comprises of a perimeter block with heights ranging from Three - Eleven Storeys as well as 3, 6, 7 and 8 storey separate building which are jointed together by a central garden podium. The provision includes vehicular access onto Magellan Boulevard, under-croft vehicle &amp; cycle parking, hard and soft landscaping (including the provision of temporary landscape open space).</w:t>
      </w:r>
    </w:p>
    <w:p w14:paraId="1778F2F5" w14:textId="0F7BB4B9" w:rsidR="00FD00EC" w:rsidRPr="00894091" w:rsidRDefault="0040295D" w:rsidP="0040295D">
      <w:pPr>
        <w:pStyle w:val="NoParagraphStyle"/>
        <w:suppressAutoHyphens/>
      </w:pPr>
      <w:r>
        <w:rPr>
          <w:noProof/>
        </w:rPr>
        <w:drawing>
          <wp:anchor distT="0" distB="0" distL="114300" distR="114300" simplePos="0" relativeHeight="251756544" behindDoc="0" locked="0" layoutInCell="1" allowOverlap="1" wp14:anchorId="10B7734B" wp14:editId="05ED7C3E">
            <wp:simplePos x="0" y="0"/>
            <wp:positionH relativeFrom="margin">
              <wp:posOffset>-635</wp:posOffset>
            </wp:positionH>
            <wp:positionV relativeFrom="paragraph">
              <wp:posOffset>278765</wp:posOffset>
            </wp:positionV>
            <wp:extent cx="5687695" cy="4267200"/>
            <wp:effectExtent l="0" t="0" r="825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7695" cy="426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D4FC1" w14:textId="77777777" w:rsidR="00FD00EC" w:rsidRPr="006E6C04" w:rsidRDefault="00FD00EC" w:rsidP="00FD00EC"/>
    <w:p w14:paraId="17B95088" w14:textId="77777777" w:rsidR="00FD00EC" w:rsidRDefault="00FD00EC" w:rsidP="00FD00EC">
      <w:pPr>
        <w:rPr>
          <w:rFonts w:ascii="Arial" w:hAnsi="Arial" w:cs="Arial"/>
          <w:b/>
          <w:color w:val="70AD47" w:themeColor="accent6"/>
          <w:sz w:val="24"/>
          <w:szCs w:val="24"/>
          <w:lang w:val="en-US"/>
        </w:rPr>
      </w:pPr>
      <w:r>
        <w:rPr>
          <w:rFonts w:ascii="Arial" w:hAnsi="Arial" w:cs="Arial"/>
          <w:b/>
          <w:color w:val="70AD47" w:themeColor="accent6"/>
        </w:rPr>
        <w:br w:type="page"/>
      </w:r>
    </w:p>
    <w:p w14:paraId="3B533016" w14:textId="77777777" w:rsidR="00FD00EC" w:rsidRPr="00A4579B" w:rsidRDefault="00FD00EC" w:rsidP="00FD00EC">
      <w:pPr>
        <w:pStyle w:val="Heading2"/>
        <w:jc w:val="left"/>
        <w:rPr>
          <w:rFonts w:cstheme="majorHAnsi"/>
          <w:b/>
          <w:bCs/>
          <w:color w:val="70AD47" w:themeColor="accent6"/>
        </w:rPr>
      </w:pPr>
      <w:bookmarkStart w:id="2" w:name="_Toc182382610"/>
      <w:r w:rsidRPr="00A4579B">
        <w:rPr>
          <w:rFonts w:cstheme="majorHAnsi"/>
          <w:b/>
          <w:bCs/>
          <w:color w:val="70AD47" w:themeColor="accent6"/>
        </w:rPr>
        <w:lastRenderedPageBreak/>
        <w:t xml:space="preserve">NHG </w:t>
      </w:r>
      <w:r>
        <w:rPr>
          <w:rFonts w:cstheme="majorHAnsi"/>
          <w:b/>
          <w:bCs/>
          <w:color w:val="70AD47" w:themeColor="accent6"/>
        </w:rPr>
        <w:t>online portal</w:t>
      </w:r>
      <w:r w:rsidRPr="00A4579B">
        <w:rPr>
          <w:rFonts w:cstheme="majorHAnsi"/>
          <w:b/>
          <w:bCs/>
          <w:color w:val="70AD47" w:themeColor="accent6"/>
        </w:rPr>
        <w:t xml:space="preserve">- </w:t>
      </w:r>
      <w:r>
        <w:rPr>
          <w:rFonts w:cstheme="majorHAnsi"/>
          <w:b/>
          <w:bCs/>
          <w:color w:val="70AD47" w:themeColor="accent6"/>
        </w:rPr>
        <w:t>My account</w:t>
      </w:r>
      <w:bookmarkEnd w:id="2"/>
    </w:p>
    <w:p w14:paraId="01688071" w14:textId="5E275EF1" w:rsidR="00FD00EC" w:rsidRDefault="00FD00EC" w:rsidP="00FD00EC">
      <w:pPr>
        <w:pStyle w:val="NoParagraphStyle"/>
        <w:suppressAutoHyphens/>
        <w:jc w:val="both"/>
        <w:rPr>
          <w:rFonts w:ascii="Arial" w:hAnsi="Arial" w:cs="Arial"/>
          <w:bCs/>
          <w:color w:val="auto"/>
          <w:sz w:val="22"/>
          <w:szCs w:val="22"/>
          <w:lang w:val="en-GB"/>
        </w:rPr>
      </w:pPr>
      <w:r w:rsidRPr="00F562C5">
        <w:rPr>
          <w:rFonts w:ascii="Arial" w:hAnsi="Arial" w:cs="Arial"/>
          <w:bCs/>
          <w:color w:val="auto"/>
          <w:sz w:val="22"/>
          <w:szCs w:val="22"/>
          <w:lang w:val="en-GB"/>
        </w:rPr>
        <w:t xml:space="preserve">We strongly recommend </w:t>
      </w:r>
      <w:r>
        <w:rPr>
          <w:rFonts w:ascii="Arial" w:hAnsi="Arial" w:cs="Arial"/>
          <w:bCs/>
          <w:color w:val="auto"/>
          <w:sz w:val="22"/>
          <w:szCs w:val="22"/>
          <w:lang w:val="en-GB"/>
        </w:rPr>
        <w:t>registering your account with NHG</w:t>
      </w:r>
      <w:r w:rsidRPr="00F562C5">
        <w:rPr>
          <w:rFonts w:ascii="Arial" w:hAnsi="Arial" w:cs="Arial"/>
          <w:bCs/>
          <w:color w:val="auto"/>
          <w:sz w:val="22"/>
          <w:szCs w:val="22"/>
          <w:lang w:val="en-GB"/>
        </w:rPr>
        <w:t xml:space="preserve">, this is where you can get information to your tenancy and rent details.  You can also raise your own home repairs, pay your rent and seek any extra support that you may need to manage your tenancy. </w:t>
      </w:r>
    </w:p>
    <w:p w14:paraId="211432F0" w14:textId="20CF851B" w:rsidR="00FD00EC" w:rsidRPr="00904063" w:rsidRDefault="00374B09" w:rsidP="00FD00EC">
      <w:pPr>
        <w:pStyle w:val="NoParagraphStyle"/>
        <w:suppressAutoHyphens/>
        <w:jc w:val="both"/>
        <w:rPr>
          <w:rFonts w:ascii="Arial" w:hAnsi="Arial" w:cs="Arial"/>
          <w:bCs/>
          <w:color w:val="auto"/>
          <w:sz w:val="22"/>
          <w:szCs w:val="22"/>
          <w:lang w:val="en-GB"/>
        </w:rPr>
      </w:pPr>
      <w:r w:rsidRPr="005075DD">
        <w:rPr>
          <w:rFonts w:ascii="Arial" w:hAnsi="Arial" w:cs="Arial"/>
          <w:b/>
          <w:noProof/>
          <w:color w:val="70AD47" w:themeColor="accent6"/>
          <w:sz w:val="22"/>
          <w:szCs w:val="22"/>
          <w:lang w:val="en-GB" w:eastAsia="en-GB"/>
        </w:rPr>
        <w:drawing>
          <wp:anchor distT="0" distB="0" distL="114300" distR="114300" simplePos="0" relativeHeight="251749376" behindDoc="1" locked="0" layoutInCell="1" allowOverlap="1" wp14:anchorId="3505EAF8" wp14:editId="757CFBE7">
            <wp:simplePos x="0" y="0"/>
            <wp:positionH relativeFrom="column">
              <wp:posOffset>-593090</wp:posOffset>
            </wp:positionH>
            <wp:positionV relativeFrom="page">
              <wp:posOffset>1957705</wp:posOffset>
            </wp:positionV>
            <wp:extent cx="3340100" cy="1835785"/>
            <wp:effectExtent l="0" t="0" r="0" b="0"/>
            <wp:wrapTight wrapText="bothSides">
              <wp:wrapPolygon edited="0">
                <wp:start x="0" y="0"/>
                <wp:lineTo x="0" y="21294"/>
                <wp:lineTo x="21436" y="21294"/>
                <wp:lineTo x="21436" y="0"/>
                <wp:lineTo x="0" y="0"/>
              </wp:wrapPolygon>
            </wp:wrapTight>
            <wp:docPr id="1029068575" name="Picture 1029068575"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01166" name="Picture 1597201166" descr="A screenshot of a websit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010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5DD">
        <w:rPr>
          <w:rFonts w:ascii="Arial" w:hAnsi="Arial" w:cs="Arial"/>
          <w:b/>
          <w:noProof/>
          <w:color w:val="70AD47" w:themeColor="accent6"/>
          <w:sz w:val="22"/>
          <w:szCs w:val="22"/>
          <w:lang w:val="en-GB" w:eastAsia="en-GB"/>
        </w:rPr>
        <w:drawing>
          <wp:anchor distT="0" distB="0" distL="114300" distR="114300" simplePos="0" relativeHeight="251750400" behindDoc="1" locked="0" layoutInCell="1" allowOverlap="1" wp14:anchorId="339F37BE" wp14:editId="06B554A5">
            <wp:simplePos x="0" y="0"/>
            <wp:positionH relativeFrom="page">
              <wp:posOffset>3665220</wp:posOffset>
            </wp:positionH>
            <wp:positionV relativeFrom="page">
              <wp:posOffset>1968500</wp:posOffset>
            </wp:positionV>
            <wp:extent cx="3555365" cy="1835785"/>
            <wp:effectExtent l="0" t="0" r="6985" b="0"/>
            <wp:wrapTight wrapText="bothSides">
              <wp:wrapPolygon edited="0">
                <wp:start x="0" y="0"/>
                <wp:lineTo x="0" y="21294"/>
                <wp:lineTo x="21527" y="21294"/>
                <wp:lineTo x="21527" y="0"/>
                <wp:lineTo x="0" y="0"/>
              </wp:wrapPolygon>
            </wp:wrapTight>
            <wp:docPr id="1810622570" name="Picture 18106225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80787" name="Picture 1623880787"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536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B92">
        <w:rPr>
          <w:rFonts w:ascii="Arial" w:hAnsi="Arial" w:cs="Arial"/>
          <w:b/>
          <w:noProof/>
          <w:color w:val="70AD47" w:themeColor="accent6"/>
          <w:sz w:val="22"/>
          <w:szCs w:val="22"/>
          <w:lang w:val="en-GB" w:eastAsia="en-GB"/>
        </w:rPr>
        <w:drawing>
          <wp:anchor distT="0" distB="0" distL="114300" distR="114300" simplePos="0" relativeHeight="251746304" behindDoc="1" locked="0" layoutInCell="1" allowOverlap="1" wp14:anchorId="4CDBBD0C" wp14:editId="5CAD7850">
            <wp:simplePos x="0" y="0"/>
            <wp:positionH relativeFrom="column">
              <wp:posOffset>-599440</wp:posOffset>
            </wp:positionH>
            <wp:positionV relativeFrom="page">
              <wp:posOffset>3849370</wp:posOffset>
            </wp:positionV>
            <wp:extent cx="3327400" cy="1931670"/>
            <wp:effectExtent l="0" t="0" r="6350" b="0"/>
            <wp:wrapTight wrapText="bothSides">
              <wp:wrapPolygon edited="0">
                <wp:start x="0" y="0"/>
                <wp:lineTo x="0" y="21302"/>
                <wp:lineTo x="21518" y="21302"/>
                <wp:lineTo x="21518" y="0"/>
                <wp:lineTo x="0" y="0"/>
              </wp:wrapPolygon>
            </wp:wrapTight>
            <wp:docPr id="1209956420" name="Picture 12099564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21430" name="Picture 938721430"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7400" cy="1931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B92">
        <w:rPr>
          <w:rFonts w:ascii="Arial" w:hAnsi="Arial" w:cs="Arial"/>
          <w:b/>
          <w:noProof/>
          <w:color w:val="70AD47" w:themeColor="accent6"/>
          <w:sz w:val="22"/>
          <w:szCs w:val="22"/>
          <w:lang w:val="en-GB" w:eastAsia="en-GB"/>
        </w:rPr>
        <w:drawing>
          <wp:anchor distT="0" distB="0" distL="114300" distR="114300" simplePos="0" relativeHeight="251747328" behindDoc="1" locked="0" layoutInCell="1" allowOverlap="1" wp14:anchorId="78E2A3CD" wp14:editId="66E43AB7">
            <wp:simplePos x="0" y="0"/>
            <wp:positionH relativeFrom="page">
              <wp:posOffset>3684270</wp:posOffset>
            </wp:positionH>
            <wp:positionV relativeFrom="page">
              <wp:posOffset>3844925</wp:posOffset>
            </wp:positionV>
            <wp:extent cx="3533775" cy="1945640"/>
            <wp:effectExtent l="0" t="0" r="9525" b="0"/>
            <wp:wrapTight wrapText="bothSides">
              <wp:wrapPolygon edited="0">
                <wp:start x="0" y="0"/>
                <wp:lineTo x="0" y="21360"/>
                <wp:lineTo x="21542" y="21360"/>
                <wp:lineTo x="21542" y="0"/>
                <wp:lineTo x="0" y="0"/>
              </wp:wrapPolygon>
            </wp:wrapTight>
            <wp:docPr id="464708936" name="Picture 46470893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06492" name="Picture 866006492" descr="A screenshot of a computer scree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3775"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B51">
        <w:rPr>
          <w:rFonts w:ascii="Arial" w:hAnsi="Arial" w:cs="Arial"/>
          <w:b/>
          <w:noProof/>
          <w:color w:val="70AD47" w:themeColor="accent6"/>
          <w:sz w:val="20"/>
          <w:szCs w:val="20"/>
          <w:lang w:val="en-GB" w:eastAsia="en-GB"/>
        </w:rPr>
        <w:drawing>
          <wp:anchor distT="0" distB="0" distL="114300" distR="114300" simplePos="0" relativeHeight="251752448" behindDoc="1" locked="0" layoutInCell="1" allowOverlap="1" wp14:anchorId="269539E5" wp14:editId="68718ABC">
            <wp:simplePos x="0" y="0"/>
            <wp:positionH relativeFrom="column">
              <wp:posOffset>-554990</wp:posOffset>
            </wp:positionH>
            <wp:positionV relativeFrom="page">
              <wp:posOffset>5844540</wp:posOffset>
            </wp:positionV>
            <wp:extent cx="3282950" cy="1884045"/>
            <wp:effectExtent l="0" t="0" r="0" b="1905"/>
            <wp:wrapTight wrapText="bothSides">
              <wp:wrapPolygon edited="0">
                <wp:start x="0" y="0"/>
                <wp:lineTo x="0" y="21403"/>
                <wp:lineTo x="21433" y="21403"/>
                <wp:lineTo x="21433" y="0"/>
                <wp:lineTo x="0" y="0"/>
              </wp:wrapPolygon>
            </wp:wrapTight>
            <wp:docPr id="50593054" name="Picture 50593054" descr="A close-up of a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5260" name="Picture 143735260" descr="A close-up of a not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2950" cy="1884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B92">
        <w:rPr>
          <w:rFonts w:ascii="Arial" w:hAnsi="Arial" w:cs="Arial"/>
          <w:b/>
          <w:noProof/>
          <w:color w:val="70AD47" w:themeColor="accent6"/>
          <w:sz w:val="22"/>
          <w:szCs w:val="22"/>
          <w:lang w:eastAsia="en-GB"/>
        </w:rPr>
        <w:drawing>
          <wp:anchor distT="0" distB="0" distL="114300" distR="114300" simplePos="0" relativeHeight="251748352" behindDoc="1" locked="0" layoutInCell="1" allowOverlap="1" wp14:anchorId="16B05ABA" wp14:editId="7981178E">
            <wp:simplePos x="0" y="0"/>
            <wp:positionH relativeFrom="column">
              <wp:posOffset>-567690</wp:posOffset>
            </wp:positionH>
            <wp:positionV relativeFrom="page">
              <wp:posOffset>7806690</wp:posOffset>
            </wp:positionV>
            <wp:extent cx="3302000" cy="1963420"/>
            <wp:effectExtent l="0" t="0" r="0" b="0"/>
            <wp:wrapTight wrapText="bothSides">
              <wp:wrapPolygon edited="0">
                <wp:start x="0" y="0"/>
                <wp:lineTo x="0" y="21376"/>
                <wp:lineTo x="21434" y="21376"/>
                <wp:lineTo x="21434" y="0"/>
                <wp:lineTo x="0" y="0"/>
              </wp:wrapPolygon>
            </wp:wrapTight>
            <wp:docPr id="254600337" name="Picture 2546003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52426" name="Picture 1317152426" descr="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200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B51">
        <w:rPr>
          <w:rFonts w:ascii="Arial" w:hAnsi="Arial" w:cs="Arial"/>
          <w:b/>
          <w:noProof/>
          <w:color w:val="70AD47" w:themeColor="accent6"/>
          <w:sz w:val="20"/>
          <w:szCs w:val="20"/>
          <w:lang w:val="en-GB" w:eastAsia="en-GB"/>
        </w:rPr>
        <w:drawing>
          <wp:anchor distT="0" distB="0" distL="114300" distR="114300" simplePos="0" relativeHeight="251753472" behindDoc="1" locked="0" layoutInCell="1" allowOverlap="1" wp14:anchorId="244E935C" wp14:editId="06836332">
            <wp:simplePos x="0" y="0"/>
            <wp:positionH relativeFrom="page">
              <wp:posOffset>3696335</wp:posOffset>
            </wp:positionH>
            <wp:positionV relativeFrom="page">
              <wp:posOffset>7863205</wp:posOffset>
            </wp:positionV>
            <wp:extent cx="3531235" cy="1905000"/>
            <wp:effectExtent l="0" t="0" r="0" b="0"/>
            <wp:wrapTight wrapText="bothSides">
              <wp:wrapPolygon edited="0">
                <wp:start x="0" y="0"/>
                <wp:lineTo x="0" y="21384"/>
                <wp:lineTo x="21441" y="21384"/>
                <wp:lineTo x="21441" y="0"/>
                <wp:lineTo x="0" y="0"/>
              </wp:wrapPolygon>
            </wp:wrapTight>
            <wp:docPr id="658797833" name="Picture 6587978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62532" name="Picture 718262532"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123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B92">
        <w:rPr>
          <w:rFonts w:ascii="Arial" w:hAnsi="Arial" w:cs="Arial"/>
          <w:b/>
          <w:noProof/>
          <w:color w:val="70AD47" w:themeColor="accent6"/>
          <w:sz w:val="22"/>
          <w:szCs w:val="22"/>
          <w:lang w:val="en-GB" w:eastAsia="en-GB"/>
        </w:rPr>
        <w:drawing>
          <wp:anchor distT="0" distB="0" distL="114300" distR="114300" simplePos="0" relativeHeight="251751424" behindDoc="1" locked="0" layoutInCell="1" allowOverlap="1" wp14:anchorId="40315AAA" wp14:editId="6523F94E">
            <wp:simplePos x="0" y="0"/>
            <wp:positionH relativeFrom="page">
              <wp:posOffset>3684270</wp:posOffset>
            </wp:positionH>
            <wp:positionV relativeFrom="page">
              <wp:posOffset>5832030</wp:posOffset>
            </wp:positionV>
            <wp:extent cx="3540760" cy="1885950"/>
            <wp:effectExtent l="0" t="0" r="2540" b="0"/>
            <wp:wrapTight wrapText="bothSides">
              <wp:wrapPolygon edited="0">
                <wp:start x="0" y="0"/>
                <wp:lineTo x="0" y="21382"/>
                <wp:lineTo x="21499" y="21382"/>
                <wp:lineTo x="21499" y="0"/>
                <wp:lineTo x="0" y="0"/>
              </wp:wrapPolygon>
            </wp:wrapTight>
            <wp:docPr id="1745649980" name="Picture 17456499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66314" name="Picture 1857566314" descr="A screenshot of a compu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4076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00EC" w:rsidRPr="005075DD">
        <w:rPr>
          <w:rFonts w:ascii="Arial" w:hAnsi="Arial" w:cs="Arial"/>
          <w:b/>
          <w:color w:val="70AD47" w:themeColor="accent6"/>
          <w:sz w:val="22"/>
          <w:szCs w:val="22"/>
          <w:lang w:val="en-GB"/>
        </w:rPr>
        <w:t xml:space="preserve">Installing </w:t>
      </w:r>
      <w:r w:rsidR="00FD00EC">
        <w:rPr>
          <w:rFonts w:ascii="Arial" w:hAnsi="Arial" w:cs="Arial"/>
          <w:b/>
          <w:color w:val="70AD47" w:themeColor="accent6"/>
          <w:sz w:val="22"/>
          <w:szCs w:val="22"/>
          <w:lang w:val="en-GB"/>
        </w:rPr>
        <w:t>My account</w:t>
      </w:r>
      <w:r w:rsidR="00FD00EC" w:rsidRPr="005075DD">
        <w:rPr>
          <w:rFonts w:ascii="Arial" w:hAnsi="Arial" w:cs="Arial"/>
          <w:b/>
          <w:color w:val="70AD47" w:themeColor="accent6"/>
          <w:sz w:val="22"/>
          <w:szCs w:val="22"/>
          <w:lang w:val="en-GB"/>
        </w:rPr>
        <w:t xml:space="preserve">: </w:t>
      </w:r>
      <w:r w:rsidR="00FD00EC" w:rsidRPr="00904063">
        <w:rPr>
          <w:rFonts w:ascii="Arial" w:hAnsi="Arial" w:cs="Arial"/>
          <w:bCs/>
          <w:color w:val="auto"/>
          <w:sz w:val="22"/>
          <w:szCs w:val="22"/>
          <w:lang w:val="en-GB"/>
        </w:rPr>
        <w:t>Access the NHG website</w:t>
      </w:r>
      <w:r w:rsidR="00FD00EC" w:rsidRPr="00904063">
        <w:rPr>
          <w:rFonts w:ascii="Arial" w:hAnsi="Arial" w:cs="Arial"/>
          <w:bCs/>
          <w:color w:val="auto"/>
          <w:sz w:val="16"/>
          <w:szCs w:val="16"/>
          <w:lang w:val="en-GB"/>
        </w:rPr>
        <w:t xml:space="preserve"> </w:t>
      </w:r>
      <w:hyperlink r:id="rId21" w:history="1">
        <w:r w:rsidR="00FD00EC" w:rsidRPr="00904063">
          <w:rPr>
            <w:rStyle w:val="Hyperlink"/>
            <w:rFonts w:ascii="Arial" w:hAnsi="Arial" w:cs="Arial"/>
            <w:sz w:val="18"/>
            <w:szCs w:val="18"/>
            <w:lang w:val="en-GB"/>
          </w:rPr>
          <w:t>https://www.nhhg.org.uk/residents/my-account/</w:t>
        </w:r>
      </w:hyperlink>
    </w:p>
    <w:p w14:paraId="53D238CA" w14:textId="77777777" w:rsidR="00FD00EC" w:rsidRPr="00060B51" w:rsidRDefault="00FD00EC" w:rsidP="00FD00EC">
      <w:pPr>
        <w:pStyle w:val="Heading1"/>
        <w:jc w:val="left"/>
        <w:rPr>
          <w:b/>
          <w:bCs/>
          <w:color w:val="70AD47" w:themeColor="accent6"/>
        </w:rPr>
      </w:pPr>
      <w:bookmarkStart w:id="3" w:name="_Toc182382611"/>
      <w:r w:rsidRPr="00060B51">
        <w:rPr>
          <w:b/>
          <w:bCs/>
          <w:color w:val="70AD47" w:themeColor="accent6"/>
        </w:rPr>
        <w:lastRenderedPageBreak/>
        <w:t>Estate management</w:t>
      </w:r>
      <w:bookmarkEnd w:id="3"/>
    </w:p>
    <w:p w14:paraId="42D98BFA" w14:textId="77777777" w:rsidR="00FD00EC" w:rsidRPr="00160B92" w:rsidRDefault="00FD00EC" w:rsidP="00FD00EC">
      <w:pPr>
        <w:autoSpaceDE w:val="0"/>
        <w:autoSpaceDN w:val="0"/>
        <w:adjustRightInd w:val="0"/>
        <w:spacing w:after="0" w:line="288" w:lineRule="auto"/>
        <w:jc w:val="both"/>
        <w:textAlignment w:val="center"/>
        <w:rPr>
          <w:rFonts w:ascii="Arial" w:hAnsi="Arial" w:cs="Arial"/>
          <w:b/>
          <w:color w:val="FF0000"/>
          <w:sz w:val="22"/>
          <w:szCs w:val="22"/>
        </w:rPr>
      </w:pPr>
      <w:r w:rsidRPr="00060B51">
        <w:rPr>
          <w:rFonts w:asciiTheme="majorHAnsi" w:eastAsiaTheme="majorEastAsia" w:hAnsiTheme="majorHAnsi" w:cstheme="majorHAnsi"/>
          <w:b/>
          <w:bCs/>
          <w:color w:val="70AD47" w:themeColor="accent6"/>
          <w:sz w:val="32"/>
          <w:szCs w:val="32"/>
        </w:rPr>
        <w:t>Concierge</w:t>
      </w:r>
    </w:p>
    <w:p w14:paraId="2EDBD38F" w14:textId="77777777" w:rsidR="00FD00EC" w:rsidRPr="00160B92" w:rsidRDefault="00FD00EC" w:rsidP="00FD00EC">
      <w:pPr>
        <w:autoSpaceDE w:val="0"/>
        <w:autoSpaceDN w:val="0"/>
        <w:adjustRightInd w:val="0"/>
        <w:spacing w:after="0" w:line="288" w:lineRule="auto"/>
        <w:jc w:val="both"/>
        <w:textAlignment w:val="center"/>
        <w:rPr>
          <w:rFonts w:ascii="Arial" w:hAnsi="Arial" w:cs="Arial"/>
          <w:b/>
          <w:color w:val="000000" w:themeColor="text1"/>
          <w:sz w:val="22"/>
          <w:szCs w:val="22"/>
        </w:rPr>
      </w:pPr>
    </w:p>
    <w:p w14:paraId="424FD157" w14:textId="6A122A79" w:rsidR="00FD00EC" w:rsidRPr="00160B92" w:rsidRDefault="00FD00EC" w:rsidP="00FD00EC">
      <w:pPr>
        <w:suppressAutoHyphens/>
        <w:autoSpaceDE w:val="0"/>
        <w:autoSpaceDN w:val="0"/>
        <w:adjustRightInd w:val="0"/>
        <w:spacing w:after="0" w:line="288" w:lineRule="auto"/>
        <w:jc w:val="both"/>
        <w:textAlignment w:val="center"/>
        <w:rPr>
          <w:rFonts w:ascii="Arial" w:hAnsi="Arial" w:cs="Arial"/>
          <w:i/>
          <w:color w:val="FF0000"/>
          <w:sz w:val="22"/>
          <w:szCs w:val="22"/>
        </w:rPr>
      </w:pPr>
      <w:r w:rsidRPr="00160B92">
        <w:rPr>
          <w:rFonts w:ascii="Arial" w:hAnsi="Arial" w:cs="Arial"/>
          <w:color w:val="000000" w:themeColor="text1"/>
          <w:sz w:val="22"/>
          <w:szCs w:val="22"/>
        </w:rPr>
        <w:t>The concierge office is the point of contact for residents</w:t>
      </w:r>
      <w:r>
        <w:rPr>
          <w:rFonts w:ascii="Arial" w:hAnsi="Arial" w:cs="Arial"/>
          <w:color w:val="000000" w:themeColor="text1"/>
          <w:sz w:val="22"/>
          <w:szCs w:val="22"/>
        </w:rPr>
        <w:t xml:space="preserve"> if you have any questions or queries regarding any other </w:t>
      </w:r>
      <w:r w:rsidRPr="00624606">
        <w:rPr>
          <w:rFonts w:ascii="Arial" w:hAnsi="Arial" w:cs="Arial"/>
          <w:color w:val="000000" w:themeColor="text1"/>
          <w:sz w:val="22"/>
          <w:szCs w:val="22"/>
        </w:rPr>
        <w:t>aspects of</w:t>
      </w:r>
      <w:r>
        <w:rPr>
          <w:rFonts w:ascii="Arial" w:hAnsi="Arial" w:cs="Arial"/>
          <w:color w:val="000000" w:themeColor="text1"/>
          <w:sz w:val="22"/>
          <w:szCs w:val="22"/>
        </w:rPr>
        <w:t xml:space="preserve"> the </w:t>
      </w:r>
      <w:r w:rsidR="00322FB4">
        <w:rPr>
          <w:rFonts w:ascii="Arial" w:hAnsi="Arial" w:cs="Arial"/>
          <w:color w:val="000000" w:themeColor="text1"/>
          <w:sz w:val="22"/>
          <w:szCs w:val="22"/>
        </w:rPr>
        <w:t>estate.</w:t>
      </w:r>
      <w:r w:rsidR="00322FB4" w:rsidRPr="00624606">
        <w:rPr>
          <w:rFonts w:ascii="Arial" w:hAnsi="Arial" w:cs="Arial"/>
          <w:color w:val="000000" w:themeColor="text1"/>
          <w:sz w:val="22"/>
          <w:szCs w:val="22"/>
        </w:rPr>
        <w:t xml:space="preserve"> The</w:t>
      </w:r>
      <w:r w:rsidRPr="00624606">
        <w:rPr>
          <w:rFonts w:ascii="Arial" w:hAnsi="Arial" w:cs="Arial"/>
          <w:color w:val="000000" w:themeColor="text1"/>
          <w:sz w:val="22"/>
          <w:szCs w:val="22"/>
        </w:rPr>
        <w:t xml:space="preserve"> concierge service is based on the ground</w:t>
      </w:r>
      <w:r>
        <w:rPr>
          <w:rFonts w:ascii="Arial" w:hAnsi="Arial" w:cs="Arial"/>
          <w:color w:val="000000" w:themeColor="text1"/>
          <w:sz w:val="22"/>
          <w:szCs w:val="22"/>
        </w:rPr>
        <w:t xml:space="preserve"> floor</w:t>
      </w:r>
      <w:r w:rsidRPr="00624606">
        <w:rPr>
          <w:rFonts w:ascii="Arial" w:hAnsi="Arial" w:cs="Arial"/>
          <w:color w:val="000000" w:themeColor="text1"/>
          <w:sz w:val="22"/>
          <w:szCs w:val="22"/>
        </w:rPr>
        <w:t xml:space="preserve"> level </w:t>
      </w:r>
      <w:r w:rsidRPr="00624606">
        <w:rPr>
          <w:rFonts w:ascii="Arial" w:hAnsi="Arial" w:cs="Arial"/>
          <w:iCs/>
          <w:sz w:val="22"/>
          <w:szCs w:val="22"/>
        </w:rPr>
        <w:t xml:space="preserve">of The </w:t>
      </w:r>
      <w:proofErr w:type="spellStart"/>
      <w:r w:rsidRPr="00624606">
        <w:rPr>
          <w:rFonts w:ascii="Arial" w:hAnsi="Arial" w:cs="Arial"/>
          <w:iCs/>
          <w:sz w:val="22"/>
          <w:szCs w:val="22"/>
        </w:rPr>
        <w:t>Lockmen</w:t>
      </w:r>
      <w:proofErr w:type="spellEnd"/>
      <w:r w:rsidRPr="00624606">
        <w:rPr>
          <w:rFonts w:ascii="Arial" w:hAnsi="Arial" w:cs="Arial"/>
          <w:iCs/>
          <w:sz w:val="22"/>
          <w:szCs w:val="22"/>
        </w:rPr>
        <w:t xml:space="preserve"> Building From </w:t>
      </w:r>
      <w:r>
        <w:rPr>
          <w:rFonts w:ascii="Arial" w:hAnsi="Arial" w:cs="Arial"/>
          <w:iCs/>
          <w:sz w:val="22"/>
          <w:szCs w:val="22"/>
        </w:rPr>
        <w:t>8</w:t>
      </w:r>
      <w:r w:rsidRPr="00624606">
        <w:rPr>
          <w:rFonts w:ascii="Arial" w:hAnsi="Arial" w:cs="Arial"/>
          <w:iCs/>
          <w:sz w:val="22"/>
          <w:szCs w:val="22"/>
        </w:rPr>
        <w:t xml:space="preserve">am- </w:t>
      </w:r>
      <w:r>
        <w:rPr>
          <w:rFonts w:ascii="Arial" w:hAnsi="Arial" w:cs="Arial"/>
          <w:iCs/>
          <w:sz w:val="22"/>
          <w:szCs w:val="22"/>
        </w:rPr>
        <w:t>8</w:t>
      </w:r>
      <w:r w:rsidRPr="00624606">
        <w:rPr>
          <w:rFonts w:ascii="Arial" w:hAnsi="Arial" w:cs="Arial"/>
          <w:iCs/>
          <w:sz w:val="22"/>
          <w:szCs w:val="22"/>
        </w:rPr>
        <w:t>pm.</w:t>
      </w:r>
    </w:p>
    <w:p w14:paraId="0B1EDFE2" w14:textId="77777777" w:rsidR="00FD00EC" w:rsidRPr="00160B92"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3A7F9C72" w14:textId="77777777" w:rsidR="00FD00EC" w:rsidRPr="00F61471" w:rsidRDefault="00FD00EC" w:rsidP="00FD00EC">
      <w:pPr>
        <w:jc w:val="both"/>
        <w:rPr>
          <w:rFonts w:ascii="Arial" w:hAnsi="Arial" w:cs="Arial"/>
          <w:sz w:val="22"/>
          <w:szCs w:val="22"/>
        </w:rPr>
      </w:pPr>
      <w:r w:rsidRPr="00F61471">
        <w:rPr>
          <w:rFonts w:ascii="Arial" w:hAnsi="Arial" w:cs="Arial"/>
          <w:sz w:val="22"/>
          <w:szCs w:val="22"/>
        </w:rPr>
        <w:t>From here you will be able to speak with our concierge member of staff with any questions regarding the</w:t>
      </w:r>
      <w:r>
        <w:rPr>
          <w:rFonts w:ascii="Arial" w:hAnsi="Arial" w:cs="Arial"/>
          <w:sz w:val="22"/>
          <w:szCs w:val="22"/>
        </w:rPr>
        <w:t xml:space="preserve"> estate</w:t>
      </w:r>
      <w:r w:rsidRPr="00F61471">
        <w:rPr>
          <w:rFonts w:ascii="Arial" w:hAnsi="Arial" w:cs="Arial"/>
          <w:sz w:val="22"/>
          <w:szCs w:val="22"/>
        </w:rPr>
        <w:t xml:space="preserve"> and they will be able to point you in the right direction.</w:t>
      </w:r>
    </w:p>
    <w:p w14:paraId="4CA195DC" w14:textId="7D4739FC" w:rsidR="00FD00EC" w:rsidRPr="00F61471" w:rsidRDefault="00FD00EC" w:rsidP="00FD00EC">
      <w:pPr>
        <w:jc w:val="both"/>
        <w:rPr>
          <w:rFonts w:ascii="Arial" w:hAnsi="Arial" w:cs="Arial"/>
          <w:sz w:val="22"/>
          <w:szCs w:val="22"/>
        </w:rPr>
      </w:pPr>
      <w:r w:rsidRPr="00F61471">
        <w:rPr>
          <w:rFonts w:ascii="Arial" w:hAnsi="Arial" w:cs="Arial"/>
          <w:sz w:val="22"/>
          <w:szCs w:val="22"/>
        </w:rPr>
        <w:t xml:space="preserve">The concierge member of staff will also be carrying out inspections of the communal areas from time to time to ensure the </w:t>
      </w:r>
      <w:r w:rsidR="00322FB4">
        <w:rPr>
          <w:rFonts w:ascii="Arial" w:hAnsi="Arial" w:cs="Arial"/>
          <w:sz w:val="22"/>
          <w:szCs w:val="22"/>
        </w:rPr>
        <w:t>estate</w:t>
      </w:r>
      <w:r w:rsidR="00322FB4" w:rsidRPr="00F61471">
        <w:rPr>
          <w:rFonts w:ascii="Arial" w:hAnsi="Arial" w:cs="Arial"/>
          <w:sz w:val="22"/>
          <w:szCs w:val="22"/>
        </w:rPr>
        <w:t xml:space="preserve"> is</w:t>
      </w:r>
      <w:r w:rsidRPr="00F61471">
        <w:rPr>
          <w:rFonts w:ascii="Arial" w:hAnsi="Arial" w:cs="Arial"/>
          <w:sz w:val="22"/>
          <w:szCs w:val="22"/>
        </w:rPr>
        <w:t xml:space="preserve"> clean and tidy</w:t>
      </w:r>
      <w:r>
        <w:rPr>
          <w:rFonts w:ascii="Arial" w:hAnsi="Arial" w:cs="Arial"/>
          <w:sz w:val="22"/>
          <w:szCs w:val="22"/>
        </w:rPr>
        <w:t xml:space="preserve">, </w:t>
      </w:r>
      <w:r w:rsidRPr="002776AB">
        <w:rPr>
          <w:rFonts w:ascii="Arial" w:hAnsi="Arial" w:cs="Arial"/>
          <w:sz w:val="22"/>
          <w:szCs w:val="22"/>
        </w:rPr>
        <w:t xml:space="preserve">while also </w:t>
      </w:r>
      <w:r w:rsidRPr="00894475">
        <w:rPr>
          <w:rFonts w:ascii="Arial" w:hAnsi="Arial" w:cs="Arial"/>
          <w:sz w:val="22"/>
          <w:szCs w:val="22"/>
        </w:rPr>
        <w:t>checking for any issues relating to health &amp; safety</w:t>
      </w:r>
      <w:r w:rsidRPr="004511B9">
        <w:rPr>
          <w:rFonts w:ascii="Arial" w:hAnsi="Arial" w:cs="Arial"/>
          <w:sz w:val="22"/>
          <w:szCs w:val="22"/>
        </w:rPr>
        <w:t>.</w:t>
      </w:r>
      <w:r w:rsidRPr="00F61471">
        <w:rPr>
          <w:rFonts w:ascii="Arial" w:hAnsi="Arial" w:cs="Arial"/>
          <w:sz w:val="22"/>
          <w:szCs w:val="22"/>
        </w:rPr>
        <w:t xml:space="preserve"> When on patrol a notice will be left at the </w:t>
      </w:r>
      <w:r>
        <w:rPr>
          <w:rFonts w:ascii="Arial" w:hAnsi="Arial" w:cs="Arial"/>
          <w:sz w:val="22"/>
          <w:szCs w:val="22"/>
        </w:rPr>
        <w:t>entrance</w:t>
      </w:r>
      <w:r w:rsidRPr="00F61471">
        <w:rPr>
          <w:rFonts w:ascii="Arial" w:hAnsi="Arial" w:cs="Arial"/>
          <w:sz w:val="22"/>
          <w:szCs w:val="22"/>
        </w:rPr>
        <w:t xml:space="preserve"> lobby providing contact details for the security officer. </w:t>
      </w:r>
    </w:p>
    <w:p w14:paraId="6DFEE798" w14:textId="77777777" w:rsidR="00FD00EC" w:rsidRPr="00F61471" w:rsidRDefault="00FD00EC" w:rsidP="00FD00EC">
      <w:pPr>
        <w:jc w:val="both"/>
        <w:rPr>
          <w:rFonts w:ascii="Arial" w:hAnsi="Arial" w:cs="Arial"/>
          <w:sz w:val="22"/>
          <w:szCs w:val="22"/>
        </w:rPr>
      </w:pPr>
      <w:r w:rsidRPr="00F61471">
        <w:rPr>
          <w:rFonts w:ascii="Arial" w:hAnsi="Arial" w:cs="Arial"/>
          <w:sz w:val="22"/>
          <w:szCs w:val="22"/>
        </w:rPr>
        <w:t xml:space="preserve">Outside of the concierge hours there will be a security officer on site who will also patrol </w:t>
      </w:r>
      <w:r>
        <w:rPr>
          <w:rFonts w:ascii="Arial" w:hAnsi="Arial" w:cs="Arial"/>
          <w:sz w:val="22"/>
          <w:szCs w:val="22"/>
        </w:rPr>
        <w:t>the estate</w:t>
      </w:r>
      <w:r w:rsidRPr="00F61471">
        <w:rPr>
          <w:rFonts w:ascii="Arial" w:hAnsi="Arial" w:cs="Arial"/>
          <w:sz w:val="22"/>
          <w:szCs w:val="22"/>
        </w:rPr>
        <w:t>. Please note that security staff will not have the same knowledge and expertise as the concierge so they may ask you to return the following day or to e-mail us.</w:t>
      </w:r>
    </w:p>
    <w:p w14:paraId="6707A7C7" w14:textId="77777777" w:rsidR="00FD00EC" w:rsidRPr="00F61471" w:rsidRDefault="00FD00EC" w:rsidP="00FD00EC">
      <w:pPr>
        <w:jc w:val="both"/>
        <w:rPr>
          <w:rFonts w:ascii="Arial" w:hAnsi="Arial" w:cs="Arial"/>
          <w:sz w:val="22"/>
          <w:szCs w:val="22"/>
        </w:rPr>
      </w:pPr>
      <w:r w:rsidRPr="00F61471">
        <w:rPr>
          <w:rFonts w:ascii="Arial" w:hAnsi="Arial" w:cs="Arial"/>
          <w:sz w:val="22"/>
          <w:szCs w:val="22"/>
        </w:rPr>
        <w:t>These members of staff will be managed by the Estate Operations Manager who has overall responsibility for the operation and upkeep of the</w:t>
      </w:r>
      <w:r>
        <w:rPr>
          <w:rFonts w:ascii="Arial" w:hAnsi="Arial" w:cs="Arial"/>
          <w:sz w:val="22"/>
          <w:szCs w:val="22"/>
        </w:rPr>
        <w:t xml:space="preserve"> estate.</w:t>
      </w:r>
      <w:r w:rsidRPr="00F61471">
        <w:rPr>
          <w:rFonts w:ascii="Arial" w:hAnsi="Arial" w:cs="Arial"/>
          <w:sz w:val="22"/>
          <w:szCs w:val="22"/>
        </w:rPr>
        <w:t xml:space="preserve"> </w:t>
      </w:r>
    </w:p>
    <w:p w14:paraId="2BBC7D59" w14:textId="77777777" w:rsidR="00FD00EC" w:rsidRDefault="00FD00EC" w:rsidP="00FD00EC">
      <w:pPr>
        <w:pStyle w:val="NoSpacing"/>
        <w:jc w:val="both"/>
        <w:rPr>
          <w:rFonts w:ascii="Arial" w:hAnsi="Arial" w:cs="Arial"/>
          <w:sz w:val="22"/>
          <w:szCs w:val="22"/>
        </w:rPr>
      </w:pPr>
      <w:r w:rsidRPr="00F61471">
        <w:rPr>
          <w:rFonts w:ascii="Arial" w:hAnsi="Arial" w:cs="Arial"/>
          <w:sz w:val="22"/>
          <w:szCs w:val="22"/>
        </w:rPr>
        <w:t xml:space="preserve">If you need to contact a member of </w:t>
      </w:r>
      <w:r>
        <w:rPr>
          <w:rFonts w:ascii="Arial" w:hAnsi="Arial" w:cs="Arial"/>
          <w:sz w:val="22"/>
          <w:szCs w:val="22"/>
        </w:rPr>
        <w:t xml:space="preserve">the Estate Operations Team </w:t>
      </w:r>
      <w:r w:rsidRPr="00F61471">
        <w:rPr>
          <w:rFonts w:ascii="Arial" w:hAnsi="Arial" w:cs="Arial"/>
          <w:sz w:val="22"/>
          <w:szCs w:val="22"/>
        </w:rPr>
        <w:t>please e-mail</w:t>
      </w:r>
      <w:r>
        <w:rPr>
          <w:rFonts w:ascii="Arial" w:hAnsi="Arial" w:cs="Arial"/>
          <w:sz w:val="22"/>
          <w:szCs w:val="22"/>
        </w:rPr>
        <w:t xml:space="preserve">: </w:t>
      </w:r>
      <w:hyperlink r:id="rId22" w:history="1">
        <w:r w:rsidRPr="00A53795">
          <w:rPr>
            <w:rStyle w:val="Hyperlink"/>
            <w:rFonts w:ascii="Arial" w:hAnsi="Arial" w:cs="Arial"/>
            <w:sz w:val="22"/>
            <w:szCs w:val="22"/>
          </w:rPr>
          <w:t>concierge@gallionsview.uk</w:t>
        </w:r>
      </w:hyperlink>
    </w:p>
    <w:p w14:paraId="79218310" w14:textId="77777777" w:rsidR="00FD00EC" w:rsidRDefault="00FD00EC" w:rsidP="00FD00EC">
      <w:pPr>
        <w:rPr>
          <w:rFonts w:ascii="Arial" w:hAnsi="Arial" w:cs="Arial"/>
          <w:sz w:val="22"/>
          <w:szCs w:val="22"/>
        </w:rPr>
      </w:pPr>
      <w:r>
        <w:rPr>
          <w:rFonts w:ascii="Arial" w:hAnsi="Arial" w:cs="Arial"/>
          <w:sz w:val="22"/>
          <w:szCs w:val="22"/>
        </w:rPr>
        <w:br w:type="page"/>
      </w:r>
    </w:p>
    <w:p w14:paraId="15AE04CF" w14:textId="77777777" w:rsidR="00FD00EC" w:rsidRPr="00060B51" w:rsidRDefault="00FD00EC" w:rsidP="00FD00EC">
      <w:pPr>
        <w:pStyle w:val="Heading2"/>
        <w:jc w:val="left"/>
        <w:rPr>
          <w:rFonts w:cstheme="majorHAnsi"/>
          <w:b/>
          <w:bCs/>
          <w:color w:val="70AD47" w:themeColor="accent6"/>
        </w:rPr>
      </w:pPr>
      <w:bookmarkStart w:id="4" w:name="_Toc182382612"/>
      <w:r w:rsidRPr="00060B51">
        <w:rPr>
          <w:rFonts w:cstheme="majorHAnsi"/>
          <w:b/>
          <w:bCs/>
          <w:color w:val="70AD47" w:themeColor="accent6"/>
        </w:rPr>
        <w:lastRenderedPageBreak/>
        <w:t>Post and deliveries</w:t>
      </w:r>
      <w:bookmarkEnd w:id="4"/>
    </w:p>
    <w:p w14:paraId="4FFB46C0" w14:textId="77777777" w:rsidR="00FD00EC" w:rsidRPr="00160B92"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p>
    <w:p w14:paraId="75D60D83" w14:textId="77777777" w:rsidR="00FD00EC" w:rsidRPr="00160B92" w:rsidRDefault="00FD00EC" w:rsidP="00FD00EC">
      <w:pPr>
        <w:suppressAutoHyphens/>
        <w:autoSpaceDE w:val="0"/>
        <w:autoSpaceDN w:val="0"/>
        <w:adjustRightInd w:val="0"/>
        <w:spacing w:after="0" w:line="288" w:lineRule="auto"/>
        <w:jc w:val="both"/>
        <w:textAlignment w:val="center"/>
        <w:rPr>
          <w:rFonts w:ascii="Arial" w:hAnsi="Arial" w:cs="Arial"/>
          <w:i/>
          <w:color w:val="FF0000"/>
          <w:sz w:val="22"/>
          <w:szCs w:val="22"/>
        </w:rPr>
      </w:pPr>
      <w:r w:rsidRPr="00160B92">
        <w:rPr>
          <w:rFonts w:ascii="Arial" w:hAnsi="Arial" w:cs="Arial"/>
          <w:color w:val="000000" w:themeColor="text1"/>
          <w:sz w:val="22"/>
          <w:szCs w:val="22"/>
        </w:rPr>
        <w:t xml:space="preserve">The post boxes for apartments are </w:t>
      </w:r>
      <w:r w:rsidRPr="00624606">
        <w:rPr>
          <w:rFonts w:ascii="Arial" w:hAnsi="Arial" w:cs="Arial"/>
          <w:color w:val="000000" w:themeColor="text1"/>
          <w:sz w:val="22"/>
          <w:szCs w:val="22"/>
        </w:rPr>
        <w:t xml:space="preserve">located </w:t>
      </w:r>
      <w:r w:rsidRPr="00624606">
        <w:rPr>
          <w:rFonts w:ascii="Arial" w:hAnsi="Arial" w:cs="Arial"/>
          <w:iCs/>
          <w:sz w:val="22"/>
          <w:szCs w:val="22"/>
        </w:rPr>
        <w:t>on the ground floor of your building, within</w:t>
      </w:r>
      <w:r w:rsidRPr="008B39BB">
        <w:rPr>
          <w:rFonts w:ascii="Arial" w:hAnsi="Arial" w:cs="Arial"/>
          <w:iCs/>
          <w:sz w:val="22"/>
          <w:szCs w:val="22"/>
        </w:rPr>
        <w:t xml:space="preserve"> the main lobby.</w:t>
      </w:r>
    </w:p>
    <w:p w14:paraId="2FD14BA8"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0B50499F" w14:textId="77777777" w:rsidR="00FD00EC" w:rsidRPr="00160B92"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160B92">
        <w:rPr>
          <w:rFonts w:ascii="Arial" w:hAnsi="Arial" w:cs="Arial"/>
          <w:color w:val="000000" w:themeColor="text1"/>
          <w:sz w:val="22"/>
          <w:szCs w:val="22"/>
        </w:rPr>
        <w:t xml:space="preserve">Royal mail postal service delivers once a day, Monday to Saturday excluding bank holidays.  </w:t>
      </w:r>
    </w:p>
    <w:p w14:paraId="22250738" w14:textId="77777777" w:rsidR="00FD00EC" w:rsidRPr="00160B92"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0192BA80" w14:textId="77777777" w:rsidR="00FD00EC" w:rsidRPr="00DD7A1D" w:rsidRDefault="00FD00EC" w:rsidP="00FD00EC">
      <w:pPr>
        <w:jc w:val="both"/>
        <w:rPr>
          <w:rFonts w:ascii="Arial" w:hAnsi="Arial" w:cs="Arial"/>
          <w:sz w:val="22"/>
          <w:szCs w:val="22"/>
        </w:rPr>
      </w:pPr>
      <w:r w:rsidRPr="00DD7A1D">
        <w:rPr>
          <w:rFonts w:ascii="Arial" w:hAnsi="Arial" w:cs="Arial"/>
          <w:sz w:val="22"/>
          <w:szCs w:val="22"/>
        </w:rPr>
        <w:t>Any parcels for residents will be taken at the concierge desk and kept for your collection unless you have requested for the courier to contact you directly so you can take personal collection. We advise you to do this if a parcel is particularly important or valuable. We take all parcels on your behalf and in good faith. We do not take any responsibility for any items in our storage.</w:t>
      </w:r>
    </w:p>
    <w:p w14:paraId="75097B17" w14:textId="77777777" w:rsidR="00FD00EC" w:rsidRPr="00DD7A1D" w:rsidRDefault="00FD00EC" w:rsidP="00FD00EC">
      <w:pPr>
        <w:jc w:val="both"/>
        <w:rPr>
          <w:rFonts w:ascii="Arial" w:hAnsi="Arial" w:cs="Arial"/>
          <w:sz w:val="22"/>
          <w:szCs w:val="22"/>
        </w:rPr>
      </w:pPr>
      <w:r w:rsidRPr="00DD7A1D">
        <w:rPr>
          <w:rFonts w:ascii="Arial" w:hAnsi="Arial" w:cs="Arial"/>
          <w:sz w:val="22"/>
          <w:szCs w:val="22"/>
        </w:rPr>
        <w:t>We use a digital collection service. When a package is delivered it is scanned by our concierge staff and given a specific bar code and kept in our store room. You will then be sent a message by e-mail and text with a bar code in which you can scan at the screen in the concierge office and we will then give you your parcel.</w:t>
      </w:r>
    </w:p>
    <w:p w14:paraId="07C42336" w14:textId="03C4FD0D" w:rsidR="00FD00EC" w:rsidRPr="00DD7A1D" w:rsidRDefault="00FD00EC" w:rsidP="00FD00EC">
      <w:pPr>
        <w:jc w:val="both"/>
        <w:rPr>
          <w:rFonts w:ascii="Arial" w:hAnsi="Arial" w:cs="Arial"/>
          <w:sz w:val="22"/>
          <w:szCs w:val="22"/>
        </w:rPr>
      </w:pPr>
      <w:r w:rsidRPr="00DD7A1D">
        <w:rPr>
          <w:rFonts w:ascii="Arial" w:hAnsi="Arial" w:cs="Arial"/>
          <w:sz w:val="22"/>
          <w:szCs w:val="22"/>
        </w:rPr>
        <w:t>Parcels can be collected from 8.00am-</w:t>
      </w:r>
      <w:r w:rsidR="00F2105C">
        <w:rPr>
          <w:rFonts w:ascii="Arial" w:hAnsi="Arial" w:cs="Arial"/>
          <w:sz w:val="22"/>
          <w:szCs w:val="22"/>
        </w:rPr>
        <w:t>8</w:t>
      </w:r>
      <w:r w:rsidRPr="00DD7A1D">
        <w:rPr>
          <w:rFonts w:ascii="Arial" w:hAnsi="Arial" w:cs="Arial"/>
          <w:sz w:val="22"/>
          <w:szCs w:val="22"/>
        </w:rPr>
        <w:t>.00pm on a daily basis.</w:t>
      </w:r>
    </w:p>
    <w:p w14:paraId="0A878565"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b/>
          <w:color w:val="FF0000"/>
          <w:sz w:val="22"/>
          <w:szCs w:val="22"/>
        </w:rPr>
      </w:pPr>
      <w:r w:rsidRPr="000E1100">
        <w:rPr>
          <w:rFonts w:ascii="Arial" w:hAnsi="Arial" w:cs="Arial"/>
          <w:b/>
          <w:color w:val="FF0000"/>
          <w:sz w:val="22"/>
          <w:szCs w:val="22"/>
        </w:rPr>
        <w:t xml:space="preserve">Please note we do not hold </w:t>
      </w:r>
      <w:r>
        <w:rPr>
          <w:rFonts w:ascii="Arial" w:hAnsi="Arial" w:cs="Arial"/>
          <w:b/>
          <w:color w:val="FF0000"/>
          <w:sz w:val="22"/>
          <w:szCs w:val="22"/>
        </w:rPr>
        <w:t>grocery</w:t>
      </w:r>
      <w:r w:rsidRPr="000E1100">
        <w:rPr>
          <w:rFonts w:ascii="Arial" w:hAnsi="Arial" w:cs="Arial"/>
          <w:b/>
          <w:color w:val="FF0000"/>
          <w:sz w:val="22"/>
          <w:szCs w:val="22"/>
        </w:rPr>
        <w:t xml:space="preserve"> </w:t>
      </w:r>
      <w:r>
        <w:rPr>
          <w:rFonts w:ascii="Arial" w:hAnsi="Arial" w:cs="Arial"/>
          <w:b/>
          <w:color w:val="FF0000"/>
          <w:sz w:val="22"/>
          <w:szCs w:val="22"/>
        </w:rPr>
        <w:t xml:space="preserve">or take-away </w:t>
      </w:r>
      <w:r w:rsidRPr="000E1100">
        <w:rPr>
          <w:rFonts w:ascii="Arial" w:hAnsi="Arial" w:cs="Arial"/>
          <w:b/>
          <w:color w:val="FF0000"/>
          <w:sz w:val="22"/>
          <w:szCs w:val="22"/>
        </w:rPr>
        <w:t>deliveries.</w:t>
      </w:r>
      <w:r>
        <w:rPr>
          <w:rFonts w:ascii="Arial" w:hAnsi="Arial" w:cs="Arial"/>
          <w:b/>
          <w:color w:val="FF0000"/>
          <w:sz w:val="22"/>
          <w:szCs w:val="22"/>
        </w:rPr>
        <w:t xml:space="preserve"> </w:t>
      </w:r>
    </w:p>
    <w:p w14:paraId="0C151EB4" w14:textId="77777777" w:rsidR="00FD00EC" w:rsidRDefault="00FD00EC" w:rsidP="00FD00EC">
      <w:pPr>
        <w:autoSpaceDE w:val="0"/>
        <w:autoSpaceDN w:val="0"/>
        <w:adjustRightInd w:val="0"/>
        <w:spacing w:after="0" w:line="288" w:lineRule="auto"/>
        <w:jc w:val="both"/>
        <w:textAlignment w:val="center"/>
        <w:rPr>
          <w:rFonts w:ascii="Arial" w:hAnsi="Arial" w:cs="Arial"/>
          <w:b/>
          <w:color w:val="70AD47" w:themeColor="accent6"/>
          <w:sz w:val="24"/>
          <w:szCs w:val="24"/>
        </w:rPr>
      </w:pPr>
    </w:p>
    <w:p w14:paraId="21479CE9"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bCs/>
          <w:color w:val="000000" w:themeColor="text1"/>
          <w:sz w:val="22"/>
          <w:szCs w:val="22"/>
        </w:rPr>
      </w:pPr>
      <w:r w:rsidRPr="00DD7A1D">
        <w:rPr>
          <w:rFonts w:ascii="Arial" w:hAnsi="Arial" w:cs="Arial"/>
          <w:bCs/>
          <w:color w:val="000000" w:themeColor="text1"/>
          <w:sz w:val="22"/>
          <w:szCs w:val="22"/>
        </w:rPr>
        <w:t>For grocery deliveries you will need to arrange directly to meet them outside your block</w:t>
      </w:r>
      <w:r>
        <w:rPr>
          <w:rFonts w:ascii="Arial" w:hAnsi="Arial" w:cs="Arial"/>
          <w:bCs/>
          <w:color w:val="000000" w:themeColor="text1"/>
          <w:sz w:val="22"/>
          <w:szCs w:val="22"/>
        </w:rPr>
        <w:t>.</w:t>
      </w:r>
    </w:p>
    <w:p w14:paraId="535B4EFD" w14:textId="77777777" w:rsidR="00FD00EC" w:rsidRPr="00DD7A1D" w:rsidRDefault="00FD00EC" w:rsidP="00FD00EC">
      <w:pPr>
        <w:suppressAutoHyphens/>
        <w:autoSpaceDE w:val="0"/>
        <w:autoSpaceDN w:val="0"/>
        <w:adjustRightInd w:val="0"/>
        <w:spacing w:after="0" w:line="288" w:lineRule="auto"/>
        <w:jc w:val="both"/>
        <w:textAlignment w:val="center"/>
        <w:rPr>
          <w:rFonts w:ascii="Arial" w:hAnsi="Arial" w:cs="Arial"/>
          <w:bCs/>
          <w:color w:val="000000" w:themeColor="text1"/>
          <w:sz w:val="22"/>
          <w:szCs w:val="22"/>
        </w:rPr>
      </w:pPr>
      <w:r>
        <w:rPr>
          <w:rFonts w:ascii="Arial" w:hAnsi="Arial" w:cs="Arial"/>
          <w:bCs/>
          <w:color w:val="000000" w:themeColor="text1"/>
          <w:sz w:val="22"/>
          <w:szCs w:val="22"/>
        </w:rPr>
        <w:t>For take-aways you will need to meet them outside the entrance to site as they will not be permitted past the entrance until the site is fully open.</w:t>
      </w:r>
    </w:p>
    <w:p w14:paraId="70F23086" w14:textId="77777777" w:rsidR="00FD00EC" w:rsidRDefault="00FD00EC" w:rsidP="00FD00EC">
      <w:pPr>
        <w:autoSpaceDE w:val="0"/>
        <w:autoSpaceDN w:val="0"/>
        <w:adjustRightInd w:val="0"/>
        <w:spacing w:after="0" w:line="288" w:lineRule="auto"/>
        <w:jc w:val="both"/>
        <w:textAlignment w:val="center"/>
        <w:rPr>
          <w:rFonts w:ascii="Arial" w:hAnsi="Arial" w:cs="Arial"/>
          <w:b/>
          <w:color w:val="70AD47" w:themeColor="accent6"/>
          <w:sz w:val="24"/>
          <w:szCs w:val="24"/>
        </w:rPr>
      </w:pPr>
    </w:p>
    <w:p w14:paraId="163C851C" w14:textId="77777777" w:rsidR="00FD00EC" w:rsidRDefault="00FD00EC" w:rsidP="00FD00EC">
      <w:pPr>
        <w:rPr>
          <w:rFonts w:ascii="Arial" w:hAnsi="Arial" w:cs="Arial"/>
          <w:b/>
          <w:color w:val="70AD47" w:themeColor="accent6"/>
          <w:sz w:val="24"/>
          <w:szCs w:val="24"/>
        </w:rPr>
      </w:pPr>
      <w:r>
        <w:rPr>
          <w:rFonts w:ascii="Arial" w:hAnsi="Arial" w:cs="Arial"/>
          <w:b/>
          <w:color w:val="70AD47" w:themeColor="accent6"/>
          <w:sz w:val="24"/>
          <w:szCs w:val="24"/>
        </w:rPr>
        <w:br w:type="page"/>
      </w:r>
    </w:p>
    <w:p w14:paraId="2ACB4389" w14:textId="77777777" w:rsidR="00FD00EC" w:rsidRPr="00B17216" w:rsidRDefault="00FD00EC" w:rsidP="00FD00EC">
      <w:pPr>
        <w:pStyle w:val="Heading2"/>
        <w:jc w:val="left"/>
        <w:rPr>
          <w:rFonts w:cstheme="majorHAnsi"/>
          <w:b/>
          <w:bCs/>
          <w:color w:val="70AD47" w:themeColor="accent6"/>
        </w:rPr>
      </w:pPr>
      <w:bookmarkStart w:id="5" w:name="_Toc182382613"/>
      <w:r w:rsidRPr="00B17216">
        <w:rPr>
          <w:rFonts w:cstheme="majorHAnsi"/>
          <w:b/>
          <w:bCs/>
          <w:color w:val="70AD47" w:themeColor="accent6"/>
        </w:rPr>
        <w:lastRenderedPageBreak/>
        <w:t>Parking</w:t>
      </w:r>
      <w:bookmarkEnd w:id="5"/>
    </w:p>
    <w:p w14:paraId="52EAB9BB"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iCs/>
          <w:color w:val="FF0000"/>
          <w:sz w:val="22"/>
          <w:szCs w:val="22"/>
        </w:rPr>
      </w:pPr>
    </w:p>
    <w:p w14:paraId="11E42868" w14:textId="77777777" w:rsidR="00FD00EC" w:rsidRPr="00B05E12" w:rsidRDefault="00FD00EC" w:rsidP="00FD00EC">
      <w:pPr>
        <w:suppressAutoHyphens/>
        <w:autoSpaceDE w:val="0"/>
        <w:autoSpaceDN w:val="0"/>
        <w:adjustRightInd w:val="0"/>
        <w:spacing w:after="0" w:line="288" w:lineRule="auto"/>
        <w:jc w:val="both"/>
        <w:textAlignment w:val="center"/>
        <w:rPr>
          <w:rFonts w:ascii="Arial" w:hAnsi="Arial" w:cs="Arial"/>
          <w:iCs/>
          <w:sz w:val="22"/>
          <w:szCs w:val="22"/>
        </w:rPr>
      </w:pPr>
      <w:r w:rsidRPr="00B05E12">
        <w:rPr>
          <w:rFonts w:ascii="Arial" w:hAnsi="Arial" w:cs="Arial"/>
          <w:iCs/>
          <w:sz w:val="22"/>
          <w:szCs w:val="22"/>
        </w:rPr>
        <w:t xml:space="preserve">Gallions View has restricted allocated </w:t>
      </w:r>
      <w:proofErr w:type="spellStart"/>
      <w:r w:rsidRPr="00B05E12">
        <w:rPr>
          <w:rFonts w:ascii="Arial" w:hAnsi="Arial" w:cs="Arial"/>
          <w:iCs/>
          <w:sz w:val="22"/>
          <w:szCs w:val="22"/>
        </w:rPr>
        <w:t>unde</w:t>
      </w:r>
      <w:r>
        <w:rPr>
          <w:rFonts w:ascii="Arial" w:hAnsi="Arial" w:cs="Arial"/>
          <w:iCs/>
          <w:sz w:val="22"/>
          <w:szCs w:val="22"/>
        </w:rPr>
        <w:t>r</w:t>
      </w:r>
      <w:r w:rsidRPr="00B05E12">
        <w:rPr>
          <w:rFonts w:ascii="Arial" w:hAnsi="Arial" w:cs="Arial"/>
          <w:iCs/>
          <w:sz w:val="22"/>
          <w:szCs w:val="22"/>
        </w:rPr>
        <w:t>croft</w:t>
      </w:r>
      <w:proofErr w:type="spellEnd"/>
      <w:r w:rsidRPr="00B05E12">
        <w:rPr>
          <w:rFonts w:ascii="Arial" w:hAnsi="Arial" w:cs="Arial"/>
          <w:iCs/>
          <w:sz w:val="22"/>
          <w:szCs w:val="22"/>
        </w:rPr>
        <w:t xml:space="preserve"> parking including 12 Blue Badge and 11 EV Parking spaces. If you have been allocated a parking space, you will be made aware</w:t>
      </w:r>
      <w:r>
        <w:rPr>
          <w:rFonts w:ascii="Arial" w:hAnsi="Arial" w:cs="Arial"/>
          <w:iCs/>
          <w:sz w:val="22"/>
          <w:szCs w:val="22"/>
        </w:rPr>
        <w:t>.</w:t>
      </w:r>
    </w:p>
    <w:p w14:paraId="78EEDFB7" w14:textId="77777777" w:rsidR="00FD00EC" w:rsidRPr="00B05E12" w:rsidRDefault="00FD00EC" w:rsidP="00FD00EC">
      <w:pPr>
        <w:suppressAutoHyphens/>
        <w:autoSpaceDE w:val="0"/>
        <w:autoSpaceDN w:val="0"/>
        <w:adjustRightInd w:val="0"/>
        <w:spacing w:after="0" w:line="288" w:lineRule="auto"/>
        <w:jc w:val="both"/>
        <w:textAlignment w:val="center"/>
        <w:rPr>
          <w:rFonts w:ascii="Arial" w:hAnsi="Arial" w:cs="Arial"/>
          <w:iCs/>
          <w:color w:val="000000" w:themeColor="text1"/>
          <w:sz w:val="22"/>
          <w:szCs w:val="22"/>
        </w:rPr>
      </w:pPr>
      <w:r w:rsidRPr="00B05E12">
        <w:rPr>
          <w:rFonts w:ascii="Arial" w:hAnsi="Arial" w:cs="Arial"/>
          <w:iCs/>
          <w:color w:val="000000" w:themeColor="text1"/>
          <w:sz w:val="22"/>
          <w:szCs w:val="22"/>
        </w:rPr>
        <w:t xml:space="preserve">You can enter the car park, accessed via </w:t>
      </w:r>
      <w:r w:rsidRPr="00B05E12">
        <w:rPr>
          <w:rFonts w:ascii="Arial" w:hAnsi="Arial" w:cs="Arial"/>
          <w:sz w:val="22"/>
          <w:szCs w:val="22"/>
        </w:rPr>
        <w:t>Magellan Boulevard</w:t>
      </w:r>
      <w:r w:rsidRPr="00B05E12" w:rsidDel="00A75375">
        <w:rPr>
          <w:rFonts w:ascii="Arial" w:hAnsi="Arial" w:cs="Arial"/>
          <w:iCs/>
          <w:color w:val="000000" w:themeColor="text1"/>
          <w:sz w:val="22"/>
          <w:szCs w:val="22"/>
        </w:rPr>
        <w:t xml:space="preserve"> </w:t>
      </w:r>
      <w:r w:rsidRPr="00B05E12">
        <w:rPr>
          <w:rFonts w:ascii="Arial" w:hAnsi="Arial" w:cs="Arial"/>
          <w:iCs/>
          <w:color w:val="000000" w:themeColor="text1"/>
          <w:sz w:val="22"/>
          <w:szCs w:val="22"/>
        </w:rPr>
        <w:t xml:space="preserve">using your fob </w:t>
      </w:r>
      <w:r>
        <w:rPr>
          <w:rFonts w:ascii="Arial" w:hAnsi="Arial" w:cs="Arial"/>
          <w:iCs/>
          <w:color w:val="000000" w:themeColor="text1"/>
          <w:sz w:val="22"/>
          <w:szCs w:val="22"/>
        </w:rPr>
        <w:t>on</w:t>
      </w:r>
      <w:r w:rsidRPr="00B05E12">
        <w:rPr>
          <w:rFonts w:ascii="Arial" w:hAnsi="Arial" w:cs="Arial"/>
          <w:iCs/>
          <w:color w:val="000000" w:themeColor="text1"/>
          <w:sz w:val="22"/>
          <w:szCs w:val="22"/>
        </w:rPr>
        <w:t xml:space="preserve"> the pedestrian gate if you are on foot</w:t>
      </w:r>
      <w:r>
        <w:rPr>
          <w:rFonts w:ascii="Arial" w:hAnsi="Arial" w:cs="Arial"/>
          <w:iCs/>
          <w:color w:val="000000" w:themeColor="text1"/>
          <w:sz w:val="22"/>
          <w:szCs w:val="22"/>
        </w:rPr>
        <w:t xml:space="preserve">. </w:t>
      </w:r>
      <w:r w:rsidRPr="00B05E12">
        <w:rPr>
          <w:rFonts w:ascii="Arial" w:hAnsi="Arial" w:cs="Arial"/>
          <w:iCs/>
          <w:color w:val="000000" w:themeColor="text1"/>
          <w:sz w:val="22"/>
          <w:szCs w:val="22"/>
        </w:rPr>
        <w:t xml:space="preserve">Similarly, you can exit the car park by using the Push to Exit button on the pedestrian gate, or by simply approaching the gate, </w:t>
      </w:r>
      <w:r>
        <w:rPr>
          <w:rFonts w:ascii="Arial" w:hAnsi="Arial" w:cs="Arial"/>
          <w:iCs/>
          <w:color w:val="000000" w:themeColor="text1"/>
          <w:sz w:val="22"/>
          <w:szCs w:val="22"/>
        </w:rPr>
        <w:t>and</w:t>
      </w:r>
      <w:r w:rsidRPr="00B05E12">
        <w:rPr>
          <w:rFonts w:ascii="Arial" w:hAnsi="Arial" w:cs="Arial"/>
          <w:iCs/>
          <w:color w:val="000000" w:themeColor="text1"/>
          <w:sz w:val="22"/>
          <w:szCs w:val="22"/>
        </w:rPr>
        <w:t xml:space="preserve"> it will automatically open upon detecting your car when it comes into range.</w:t>
      </w:r>
    </w:p>
    <w:p w14:paraId="7F0969AF" w14:textId="77777777" w:rsidR="00FD00EC" w:rsidRPr="00B05E12" w:rsidRDefault="00FD00EC" w:rsidP="00FD00EC">
      <w:pPr>
        <w:suppressAutoHyphens/>
        <w:autoSpaceDE w:val="0"/>
        <w:autoSpaceDN w:val="0"/>
        <w:adjustRightInd w:val="0"/>
        <w:spacing w:after="0" w:line="288" w:lineRule="auto"/>
        <w:jc w:val="both"/>
        <w:textAlignment w:val="center"/>
        <w:rPr>
          <w:rFonts w:ascii="Arial" w:hAnsi="Arial" w:cs="Arial"/>
          <w:iCs/>
          <w:color w:val="000000" w:themeColor="text1"/>
          <w:sz w:val="22"/>
          <w:szCs w:val="22"/>
        </w:rPr>
      </w:pPr>
    </w:p>
    <w:p w14:paraId="272868AB" w14:textId="77777777" w:rsidR="00FD00EC" w:rsidRPr="00B05E12" w:rsidRDefault="00FD00EC" w:rsidP="00FD00EC">
      <w:pPr>
        <w:suppressAutoHyphens/>
        <w:autoSpaceDE w:val="0"/>
        <w:autoSpaceDN w:val="0"/>
        <w:adjustRightInd w:val="0"/>
        <w:spacing w:after="0" w:line="288" w:lineRule="auto"/>
        <w:jc w:val="both"/>
        <w:textAlignment w:val="center"/>
        <w:rPr>
          <w:rFonts w:ascii="Arial" w:hAnsi="Arial" w:cs="Arial"/>
          <w:iCs/>
          <w:color w:val="000000" w:themeColor="text1"/>
          <w:sz w:val="22"/>
          <w:szCs w:val="22"/>
        </w:rPr>
      </w:pPr>
      <w:r w:rsidRPr="00B05E12">
        <w:rPr>
          <w:rFonts w:ascii="Arial" w:hAnsi="Arial" w:cs="Arial"/>
          <w:iCs/>
          <w:color w:val="000000" w:themeColor="text1"/>
          <w:sz w:val="22"/>
          <w:szCs w:val="22"/>
        </w:rPr>
        <w:t>The car park will be patrolled regularly, and parking enforcement will be in operation for any unauthorised vehicles.</w:t>
      </w:r>
    </w:p>
    <w:p w14:paraId="544438F8" w14:textId="77777777" w:rsidR="00FD00EC" w:rsidRPr="00B05E12" w:rsidRDefault="00FD00EC" w:rsidP="00FD00EC">
      <w:pPr>
        <w:suppressAutoHyphens/>
        <w:autoSpaceDE w:val="0"/>
        <w:autoSpaceDN w:val="0"/>
        <w:adjustRightInd w:val="0"/>
        <w:spacing w:after="0" w:line="288" w:lineRule="auto"/>
        <w:jc w:val="both"/>
        <w:textAlignment w:val="center"/>
        <w:rPr>
          <w:rFonts w:ascii="Arial" w:hAnsi="Arial" w:cs="Arial"/>
          <w:iCs/>
          <w:color w:val="000000" w:themeColor="text1"/>
          <w:sz w:val="22"/>
          <w:szCs w:val="22"/>
        </w:rPr>
      </w:pPr>
    </w:p>
    <w:p w14:paraId="584A5B8F" w14:textId="77777777" w:rsidR="00FD00EC" w:rsidRPr="00160B92"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B05E12">
        <w:rPr>
          <w:rFonts w:ascii="Arial" w:hAnsi="Arial" w:cs="Arial"/>
          <w:color w:val="000000" w:themeColor="text1"/>
          <w:sz w:val="22"/>
          <w:szCs w:val="22"/>
        </w:rPr>
        <w:t xml:space="preserve">Please note that all vehicles must be registered with Gallions </w:t>
      </w:r>
      <w:r>
        <w:rPr>
          <w:rFonts w:ascii="Arial" w:hAnsi="Arial" w:cs="Arial"/>
          <w:color w:val="000000" w:themeColor="text1"/>
          <w:sz w:val="22"/>
          <w:szCs w:val="22"/>
        </w:rPr>
        <w:t>View</w:t>
      </w:r>
      <w:r w:rsidRPr="00B05E12">
        <w:rPr>
          <w:rFonts w:ascii="Arial" w:hAnsi="Arial" w:cs="Arial"/>
          <w:color w:val="000000" w:themeColor="text1"/>
          <w:sz w:val="22"/>
          <w:szCs w:val="22"/>
        </w:rPr>
        <w:t xml:space="preserve"> </w:t>
      </w:r>
      <w:r w:rsidRPr="00B05E12">
        <w:rPr>
          <w:rFonts w:ascii="Arial" w:hAnsi="Arial" w:cs="Arial"/>
          <w:bCs/>
          <w:sz w:val="22"/>
          <w:szCs w:val="22"/>
        </w:rPr>
        <w:t xml:space="preserve">management </w:t>
      </w:r>
      <w:r w:rsidRPr="00B05E12">
        <w:rPr>
          <w:rFonts w:ascii="Arial" w:hAnsi="Arial" w:cs="Arial"/>
          <w:color w:val="000000" w:themeColor="text1"/>
          <w:sz w:val="22"/>
          <w:szCs w:val="22"/>
        </w:rPr>
        <w:t xml:space="preserve">before a parking permit can be issued. All parking permits are required to be placed in the front windscreen of the vehicle and visible. There are several blue badge parking spaces allocated in the car park, </w:t>
      </w:r>
      <w:r>
        <w:rPr>
          <w:rFonts w:ascii="Arial" w:hAnsi="Arial" w:cs="Arial"/>
          <w:color w:val="000000" w:themeColor="text1"/>
          <w:sz w:val="22"/>
          <w:szCs w:val="22"/>
        </w:rPr>
        <w:t>these</w:t>
      </w:r>
      <w:r w:rsidRPr="00B05E12">
        <w:rPr>
          <w:rFonts w:ascii="Arial" w:hAnsi="Arial" w:cs="Arial"/>
          <w:color w:val="000000" w:themeColor="text1"/>
          <w:sz w:val="22"/>
          <w:szCs w:val="22"/>
        </w:rPr>
        <w:t xml:space="preserve"> can be used by any resident who hold a blue badge</w:t>
      </w:r>
      <w:r>
        <w:rPr>
          <w:rFonts w:ascii="Arial" w:hAnsi="Arial" w:cs="Arial"/>
          <w:color w:val="000000" w:themeColor="text1"/>
          <w:sz w:val="22"/>
          <w:szCs w:val="22"/>
        </w:rPr>
        <w:t>,</w:t>
      </w:r>
      <w:r w:rsidRPr="00B05E12">
        <w:rPr>
          <w:rFonts w:ascii="Arial" w:hAnsi="Arial" w:cs="Arial"/>
          <w:color w:val="000000" w:themeColor="text1"/>
          <w:sz w:val="22"/>
          <w:szCs w:val="22"/>
        </w:rPr>
        <w:t xml:space="preserve"> providing the badge is up to date and clearly displayed.</w:t>
      </w:r>
      <w:r>
        <w:rPr>
          <w:rFonts w:ascii="Arial" w:hAnsi="Arial" w:cs="Arial"/>
          <w:color w:val="000000" w:themeColor="text1"/>
          <w:sz w:val="22"/>
          <w:szCs w:val="22"/>
        </w:rPr>
        <w:t xml:space="preserve"> </w:t>
      </w:r>
    </w:p>
    <w:p w14:paraId="37A75225"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29071D13"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Pr>
          <w:noProof/>
        </w:rPr>
        <w:drawing>
          <wp:inline distT="0" distB="0" distL="0" distR="0" wp14:anchorId="7F98E375" wp14:editId="275AF2F8">
            <wp:extent cx="5731510" cy="4136390"/>
            <wp:effectExtent l="0" t="0" r="2540" b="0"/>
            <wp:docPr id="12" name="Picture 12"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print of a building&#10;&#10;Description automatically generated"/>
                    <pic:cNvPicPr/>
                  </pic:nvPicPr>
                  <pic:blipFill>
                    <a:blip r:embed="rId23"/>
                    <a:stretch>
                      <a:fillRect/>
                    </a:stretch>
                  </pic:blipFill>
                  <pic:spPr>
                    <a:xfrm>
                      <a:off x="0" y="0"/>
                      <a:ext cx="5731510" cy="4136390"/>
                    </a:xfrm>
                    <a:prstGeom prst="rect">
                      <a:avLst/>
                    </a:prstGeom>
                  </pic:spPr>
                </pic:pic>
              </a:graphicData>
            </a:graphic>
          </wp:inline>
        </w:drawing>
      </w:r>
    </w:p>
    <w:p w14:paraId="10F32E42"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5C4250F9"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772946BB"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058B71D1"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519A1865"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1FA6C0BF"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5B3D21FF" w14:textId="77777777" w:rsidR="00FD00EC" w:rsidRPr="000D5C27" w:rsidRDefault="00FD00EC" w:rsidP="00FD00EC">
      <w:pPr>
        <w:pStyle w:val="Heading2"/>
        <w:jc w:val="left"/>
        <w:rPr>
          <w:rFonts w:cstheme="majorHAnsi"/>
          <w:b/>
          <w:bCs/>
          <w:color w:val="70AD47" w:themeColor="accent6"/>
        </w:rPr>
      </w:pPr>
      <w:bookmarkStart w:id="6" w:name="_Toc182382614"/>
      <w:r w:rsidRPr="000D5C27">
        <w:rPr>
          <w:rFonts w:cstheme="majorHAnsi"/>
          <w:b/>
          <w:bCs/>
          <w:color w:val="70AD47" w:themeColor="accent6"/>
        </w:rPr>
        <w:lastRenderedPageBreak/>
        <w:t>Cycle storage</w:t>
      </w:r>
      <w:bookmarkEnd w:id="6"/>
    </w:p>
    <w:p w14:paraId="534E1FD5" w14:textId="77777777" w:rsidR="00FD00EC" w:rsidRPr="00160B92"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p>
    <w:p w14:paraId="7728134E" w14:textId="77777777" w:rsidR="00FD00EC" w:rsidRDefault="00FD00EC" w:rsidP="00FD00EC">
      <w:pPr>
        <w:autoSpaceDE w:val="0"/>
        <w:autoSpaceDN w:val="0"/>
        <w:adjustRightInd w:val="0"/>
        <w:spacing w:after="0" w:line="288" w:lineRule="auto"/>
        <w:jc w:val="both"/>
        <w:textAlignment w:val="center"/>
        <w:rPr>
          <w:rFonts w:ascii="Arial" w:hAnsi="Arial" w:cs="Arial"/>
          <w:sz w:val="22"/>
          <w:szCs w:val="22"/>
        </w:rPr>
      </w:pPr>
      <w:r w:rsidRPr="007658CA">
        <w:rPr>
          <w:rFonts w:ascii="Arial" w:hAnsi="Arial" w:cs="Arial"/>
          <w:sz w:val="22"/>
          <w:szCs w:val="22"/>
        </w:rPr>
        <w:t>Cycle racks will be provided across the development, with</w:t>
      </w:r>
      <w:r>
        <w:rPr>
          <w:rFonts w:ascii="Arial" w:hAnsi="Arial" w:cs="Arial"/>
          <w:sz w:val="22"/>
          <w:szCs w:val="22"/>
        </w:rPr>
        <w:t>in</w:t>
      </w:r>
      <w:r w:rsidRPr="007658CA">
        <w:rPr>
          <w:rFonts w:ascii="Arial" w:hAnsi="Arial" w:cs="Arial"/>
          <w:sz w:val="22"/>
          <w:szCs w:val="22"/>
        </w:rPr>
        <w:t xml:space="preserve"> cycle stores dedicated to each block. Your own cycle store is </w:t>
      </w:r>
      <w:r>
        <w:rPr>
          <w:rFonts w:ascii="Arial" w:hAnsi="Arial" w:cs="Arial"/>
          <w:sz w:val="22"/>
          <w:szCs w:val="22"/>
        </w:rPr>
        <w:t>on the ground floor of your residential block, with secure Fob Access via Car Park</w:t>
      </w:r>
    </w:p>
    <w:p w14:paraId="57798AE0" w14:textId="77777777" w:rsidR="00FD00EC"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p>
    <w:p w14:paraId="6CD190CF" w14:textId="72414FEB" w:rsidR="00FD00EC" w:rsidRDefault="004449AA" w:rsidP="00FD00EC">
      <w:pPr>
        <w:autoSpaceDE w:val="0"/>
        <w:autoSpaceDN w:val="0"/>
        <w:adjustRightInd w:val="0"/>
        <w:spacing w:after="0" w:line="288" w:lineRule="auto"/>
        <w:jc w:val="both"/>
        <w:textAlignment w:val="center"/>
        <w:rPr>
          <w:rFonts w:ascii="Arial" w:hAnsi="Arial" w:cs="Arial"/>
          <w:color w:val="000000" w:themeColor="text1"/>
          <w:sz w:val="22"/>
          <w:szCs w:val="22"/>
        </w:rPr>
      </w:pPr>
      <w:r>
        <w:rPr>
          <w:noProof/>
        </w:rPr>
        <w:drawing>
          <wp:inline distT="0" distB="0" distL="0" distR="0" wp14:anchorId="4EA3E4BA" wp14:editId="47503080">
            <wp:extent cx="5731510" cy="43160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4316095"/>
                    </a:xfrm>
                    <a:prstGeom prst="rect">
                      <a:avLst/>
                    </a:prstGeom>
                  </pic:spPr>
                </pic:pic>
              </a:graphicData>
            </a:graphic>
          </wp:inline>
        </w:drawing>
      </w:r>
    </w:p>
    <w:p w14:paraId="3EAD4272" w14:textId="77777777" w:rsidR="00FD00EC"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p>
    <w:p w14:paraId="17DAE2F6" w14:textId="77777777" w:rsidR="00FD00EC" w:rsidRPr="00B1567E" w:rsidRDefault="00FD00EC" w:rsidP="00FD00EC">
      <w:pPr>
        <w:autoSpaceDE w:val="0"/>
        <w:autoSpaceDN w:val="0"/>
        <w:adjustRightInd w:val="0"/>
        <w:spacing w:after="0" w:line="288" w:lineRule="auto"/>
        <w:jc w:val="both"/>
        <w:textAlignment w:val="center"/>
        <w:rPr>
          <w:rFonts w:ascii="Arial" w:hAnsi="Arial" w:cs="Arial"/>
          <w:b/>
          <w:bCs/>
          <w:color w:val="000000" w:themeColor="text1"/>
          <w:sz w:val="22"/>
          <w:szCs w:val="22"/>
        </w:rPr>
      </w:pPr>
    </w:p>
    <w:p w14:paraId="4341BF26" w14:textId="77777777" w:rsidR="00FD00EC" w:rsidRDefault="00FD00EC" w:rsidP="00FD00EC">
      <w:pPr>
        <w:autoSpaceDE w:val="0"/>
        <w:autoSpaceDN w:val="0"/>
        <w:adjustRightInd w:val="0"/>
        <w:spacing w:after="0" w:line="288" w:lineRule="auto"/>
        <w:jc w:val="both"/>
        <w:textAlignment w:val="center"/>
        <w:rPr>
          <w:rFonts w:ascii="Arial" w:hAnsi="Arial" w:cs="Arial"/>
          <w:color w:val="FF0000"/>
          <w:sz w:val="22"/>
          <w:szCs w:val="22"/>
        </w:rPr>
      </w:pPr>
      <w:r>
        <w:rPr>
          <w:rFonts w:ascii="Arial" w:hAnsi="Arial" w:cs="Arial"/>
          <w:color w:val="000000" w:themeColor="text1"/>
          <w:sz w:val="22"/>
          <w:szCs w:val="22"/>
        </w:rPr>
        <w:t>All cycles are stored at the owner’s risk.</w:t>
      </w:r>
    </w:p>
    <w:p w14:paraId="4C4EEF18" w14:textId="77777777" w:rsidR="00FD00EC" w:rsidRDefault="00FD00EC" w:rsidP="00FD00EC">
      <w:pPr>
        <w:rPr>
          <w:rFonts w:ascii="Arial" w:hAnsi="Arial" w:cs="Arial"/>
          <w:color w:val="FF0000"/>
          <w:sz w:val="22"/>
          <w:szCs w:val="22"/>
        </w:rPr>
      </w:pPr>
      <w:r>
        <w:rPr>
          <w:rFonts w:ascii="Arial" w:hAnsi="Arial" w:cs="Arial"/>
          <w:color w:val="FF0000"/>
          <w:sz w:val="22"/>
          <w:szCs w:val="22"/>
        </w:rPr>
        <w:br w:type="page"/>
      </w:r>
    </w:p>
    <w:p w14:paraId="0B3740D7" w14:textId="77777777" w:rsidR="00FD00EC" w:rsidRPr="000D5C27" w:rsidRDefault="00FD00EC" w:rsidP="00FD00EC">
      <w:pPr>
        <w:pStyle w:val="Heading2"/>
        <w:jc w:val="left"/>
        <w:rPr>
          <w:rFonts w:cstheme="majorHAnsi"/>
          <w:b/>
          <w:bCs/>
          <w:color w:val="70AD47" w:themeColor="accent6"/>
        </w:rPr>
      </w:pPr>
      <w:bookmarkStart w:id="7" w:name="_Toc182382615"/>
      <w:r w:rsidRPr="000D5C27">
        <w:rPr>
          <w:rFonts w:cstheme="majorHAnsi"/>
          <w:b/>
          <w:bCs/>
          <w:color w:val="70AD47" w:themeColor="accent6"/>
        </w:rPr>
        <w:lastRenderedPageBreak/>
        <w:t>Security/ Access</w:t>
      </w:r>
      <w:bookmarkEnd w:id="7"/>
    </w:p>
    <w:p w14:paraId="61BF38C4" w14:textId="77777777" w:rsidR="00FD00EC" w:rsidRPr="00160B92" w:rsidRDefault="00FD00EC" w:rsidP="00FD00EC">
      <w:pPr>
        <w:autoSpaceDE w:val="0"/>
        <w:autoSpaceDN w:val="0"/>
        <w:adjustRightInd w:val="0"/>
        <w:spacing w:after="0" w:line="288" w:lineRule="auto"/>
        <w:jc w:val="both"/>
        <w:textAlignment w:val="center"/>
        <w:rPr>
          <w:rFonts w:ascii="Arial" w:hAnsi="Arial" w:cs="Arial"/>
          <w:b/>
          <w:color w:val="000000" w:themeColor="text1"/>
          <w:sz w:val="22"/>
          <w:szCs w:val="22"/>
        </w:rPr>
      </w:pPr>
    </w:p>
    <w:p w14:paraId="7FF1AE09" w14:textId="1D61FF7C" w:rsidR="00FD00EC" w:rsidRDefault="00FD00EC" w:rsidP="00FD00EC">
      <w:pPr>
        <w:pStyle w:val="NoSpacing"/>
        <w:jc w:val="both"/>
        <w:rPr>
          <w:rFonts w:ascii="Arial" w:hAnsi="Arial" w:cs="Arial"/>
          <w:b/>
          <w:bCs/>
          <w:color w:val="70AD47" w:themeColor="accent6"/>
          <w:sz w:val="24"/>
          <w:szCs w:val="24"/>
        </w:rPr>
      </w:pPr>
      <w:r w:rsidRPr="00434E1A">
        <w:rPr>
          <w:rFonts w:ascii="Arial" w:hAnsi="Arial" w:cs="Arial"/>
          <w:iCs/>
          <w:sz w:val="22"/>
          <w:szCs w:val="22"/>
        </w:rPr>
        <w:t xml:space="preserve">Gallions View has onsite security 24/7 7 days a week and </w:t>
      </w:r>
      <w:r w:rsidRPr="00434E1A">
        <w:rPr>
          <w:rFonts w:ascii="Arial" w:hAnsi="Arial" w:cs="Arial"/>
          <w:iCs/>
          <w:color w:val="000000" w:themeColor="text1"/>
          <w:sz w:val="22"/>
          <w:szCs w:val="22"/>
        </w:rPr>
        <w:t>there is extensive CCTV coverage around</w:t>
      </w:r>
      <w:r>
        <w:rPr>
          <w:rFonts w:ascii="Arial" w:hAnsi="Arial" w:cs="Arial"/>
          <w:iCs/>
          <w:color w:val="000000" w:themeColor="text1"/>
          <w:sz w:val="22"/>
          <w:szCs w:val="22"/>
        </w:rPr>
        <w:t xml:space="preserve"> the estate</w:t>
      </w:r>
      <w:r w:rsidRPr="00434E1A">
        <w:rPr>
          <w:rFonts w:ascii="Arial" w:hAnsi="Arial" w:cs="Arial"/>
          <w:iCs/>
          <w:color w:val="000000" w:themeColor="text1"/>
          <w:sz w:val="22"/>
          <w:szCs w:val="22"/>
        </w:rPr>
        <w:t>.</w:t>
      </w:r>
      <w:r w:rsidRPr="00434E1A">
        <w:rPr>
          <w:rFonts w:ascii="Arial" w:hAnsi="Arial" w:cs="Arial"/>
          <w:color w:val="000000" w:themeColor="text1"/>
          <w:sz w:val="22"/>
          <w:szCs w:val="22"/>
        </w:rPr>
        <w:t xml:space="preserve"> For any security matters please contact the concierge </w:t>
      </w:r>
      <w:r>
        <w:rPr>
          <w:rFonts w:ascii="Arial" w:hAnsi="Arial" w:cs="Arial"/>
          <w:color w:val="000000" w:themeColor="text1"/>
          <w:sz w:val="22"/>
          <w:szCs w:val="22"/>
        </w:rPr>
        <w:t xml:space="preserve">office at the following email: </w:t>
      </w:r>
      <w:r w:rsidRPr="002F3035">
        <w:rPr>
          <w:rFonts w:ascii="Arial" w:hAnsi="Arial" w:cs="Arial"/>
          <w:sz w:val="22"/>
          <w:szCs w:val="22"/>
        </w:rPr>
        <w:t>concierge@gallionsview.uk</w:t>
      </w:r>
    </w:p>
    <w:p w14:paraId="75AE929E" w14:textId="77777777" w:rsidR="00FD00EC" w:rsidRPr="002F3035" w:rsidRDefault="00FD00EC" w:rsidP="00FD00EC">
      <w:pPr>
        <w:autoSpaceDE w:val="0"/>
        <w:autoSpaceDN w:val="0"/>
        <w:adjustRightInd w:val="0"/>
        <w:spacing w:after="0" w:line="288" w:lineRule="auto"/>
        <w:jc w:val="both"/>
        <w:textAlignment w:val="center"/>
        <w:rPr>
          <w:rFonts w:ascii="Arial" w:hAnsi="Arial" w:cs="Arial"/>
          <w:b/>
          <w:bCs/>
          <w:color w:val="000000" w:themeColor="text1"/>
          <w:sz w:val="22"/>
          <w:szCs w:val="22"/>
        </w:rPr>
      </w:pPr>
    </w:p>
    <w:p w14:paraId="453BA146" w14:textId="77777777" w:rsidR="00FD00EC" w:rsidRPr="00434E1A"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p>
    <w:p w14:paraId="1BA6C73C" w14:textId="77777777" w:rsidR="00FD00EC" w:rsidRPr="00434E1A" w:rsidRDefault="00FD00EC" w:rsidP="00FD00EC">
      <w:pPr>
        <w:pStyle w:val="NoSpacing"/>
        <w:jc w:val="both"/>
        <w:rPr>
          <w:rFonts w:ascii="Arial" w:hAnsi="Arial" w:cs="Arial"/>
          <w:sz w:val="22"/>
          <w:szCs w:val="22"/>
        </w:rPr>
      </w:pPr>
      <w:r w:rsidRPr="00434E1A">
        <w:rPr>
          <w:rFonts w:ascii="Arial" w:hAnsi="Arial" w:cs="Arial"/>
          <w:sz w:val="22"/>
          <w:szCs w:val="22"/>
        </w:rPr>
        <w:t xml:space="preserve">The blocks are accessed with an access fob that each resident is given. The access fob will permit you to enter the block. </w:t>
      </w:r>
    </w:p>
    <w:p w14:paraId="6836033D" w14:textId="77777777" w:rsidR="00FD00EC" w:rsidRPr="00434E1A" w:rsidRDefault="00FD00EC" w:rsidP="00FD00EC">
      <w:pPr>
        <w:pStyle w:val="NoSpacing"/>
        <w:jc w:val="both"/>
        <w:rPr>
          <w:rFonts w:ascii="Arial" w:hAnsi="Arial" w:cs="Arial"/>
          <w:sz w:val="22"/>
          <w:szCs w:val="22"/>
        </w:rPr>
      </w:pPr>
    </w:p>
    <w:p w14:paraId="7B272F12" w14:textId="77777777" w:rsidR="00FD00EC" w:rsidRPr="00434E1A" w:rsidRDefault="00FD00EC" w:rsidP="00FD00EC">
      <w:pPr>
        <w:pStyle w:val="NoSpacing"/>
        <w:jc w:val="both"/>
        <w:rPr>
          <w:rFonts w:ascii="Arial" w:hAnsi="Arial" w:cs="Arial"/>
          <w:sz w:val="22"/>
          <w:szCs w:val="22"/>
        </w:rPr>
      </w:pPr>
    </w:p>
    <w:p w14:paraId="2945C5AB" w14:textId="77777777" w:rsidR="00FD00EC" w:rsidRPr="00CA0C7D" w:rsidRDefault="00FD00EC" w:rsidP="00FD00EC">
      <w:pPr>
        <w:pStyle w:val="NoSpacing"/>
        <w:jc w:val="both"/>
        <w:rPr>
          <w:rFonts w:ascii="Arial" w:hAnsi="Arial" w:cs="Arial"/>
          <w:sz w:val="22"/>
          <w:szCs w:val="22"/>
        </w:rPr>
      </w:pPr>
      <w:r w:rsidRPr="00434E1A">
        <w:rPr>
          <w:rFonts w:ascii="Arial" w:hAnsi="Arial" w:cs="Arial"/>
          <w:sz w:val="22"/>
          <w:szCs w:val="22"/>
        </w:rPr>
        <w:t xml:space="preserve">If your fob stops working, please see the Concierge and they will reprogram it, you must show I.D.  </w:t>
      </w:r>
    </w:p>
    <w:p w14:paraId="74BCFBF9" w14:textId="77777777" w:rsidR="00FD00EC" w:rsidRDefault="00FD00EC" w:rsidP="00FD00EC"/>
    <w:p w14:paraId="111B6AE8" w14:textId="77777777" w:rsidR="00FD00EC" w:rsidRDefault="00FD00EC" w:rsidP="00FD00EC">
      <w:pPr>
        <w:pStyle w:val="Heading2"/>
        <w:jc w:val="left"/>
        <w:rPr>
          <w:rFonts w:cstheme="majorHAnsi"/>
          <w:b/>
          <w:bCs/>
          <w:color w:val="70AD47" w:themeColor="accent6"/>
        </w:rPr>
      </w:pPr>
      <w:bookmarkStart w:id="8" w:name="_Toc182382616"/>
      <w:r>
        <w:rPr>
          <w:rFonts w:cstheme="majorHAnsi"/>
          <w:b/>
          <w:bCs/>
          <w:color w:val="70AD47" w:themeColor="accent6"/>
        </w:rPr>
        <w:t xml:space="preserve">Communal and </w:t>
      </w:r>
      <w:r w:rsidRPr="000D5C27">
        <w:rPr>
          <w:rFonts w:cstheme="majorHAnsi"/>
          <w:b/>
          <w:bCs/>
          <w:color w:val="70AD47" w:themeColor="accent6"/>
        </w:rPr>
        <w:t>Window cleaning</w:t>
      </w:r>
      <w:bookmarkEnd w:id="8"/>
    </w:p>
    <w:p w14:paraId="63E10C0A" w14:textId="77777777" w:rsidR="00FD00EC" w:rsidRPr="008151EC" w:rsidRDefault="00FD00EC" w:rsidP="00FD00EC"/>
    <w:p w14:paraId="4B97B998" w14:textId="77777777" w:rsidR="00FD00EC" w:rsidRDefault="00FD00EC" w:rsidP="00FD00EC">
      <w:pPr>
        <w:pStyle w:val="NoSpacing"/>
        <w:jc w:val="both"/>
        <w:rPr>
          <w:rFonts w:ascii="Arial" w:hAnsi="Arial" w:cs="Arial"/>
          <w:sz w:val="22"/>
          <w:szCs w:val="22"/>
        </w:rPr>
      </w:pPr>
      <w:r w:rsidRPr="007A4A2D">
        <w:rPr>
          <w:rFonts w:ascii="Arial" w:hAnsi="Arial" w:cs="Arial"/>
          <w:sz w:val="22"/>
          <w:szCs w:val="22"/>
        </w:rPr>
        <w:t xml:space="preserve">Cleaners managed by the </w:t>
      </w:r>
      <w:r w:rsidRPr="007658CA">
        <w:rPr>
          <w:rFonts w:ascii="Arial" w:hAnsi="Arial" w:cs="Arial"/>
          <w:sz w:val="22"/>
          <w:szCs w:val="22"/>
        </w:rPr>
        <w:t xml:space="preserve">Gallions </w:t>
      </w:r>
      <w:r>
        <w:rPr>
          <w:rFonts w:ascii="Arial" w:hAnsi="Arial" w:cs="Arial"/>
          <w:sz w:val="22"/>
          <w:szCs w:val="22"/>
        </w:rPr>
        <w:t xml:space="preserve">View </w:t>
      </w:r>
      <w:r w:rsidRPr="007A4A2D">
        <w:rPr>
          <w:rFonts w:ascii="Arial" w:hAnsi="Arial" w:cs="Arial"/>
          <w:sz w:val="22"/>
          <w:szCs w:val="22"/>
        </w:rPr>
        <w:t xml:space="preserve">estates team will be responsible for the cleaning of landscaped areas, shared surfaces and pedestrian routes as well as communal corridors/entrance lobbies and lifts cores throughout normal working hours. Please contact the concierge for further details. </w:t>
      </w:r>
    </w:p>
    <w:p w14:paraId="16B7CD85" w14:textId="77777777" w:rsidR="00FD00EC" w:rsidRDefault="00FD00EC" w:rsidP="00FD00EC">
      <w:pPr>
        <w:pStyle w:val="NoSpacing"/>
        <w:jc w:val="both"/>
        <w:rPr>
          <w:rFonts w:ascii="Arial" w:hAnsi="Arial" w:cs="Arial"/>
          <w:sz w:val="22"/>
          <w:szCs w:val="22"/>
        </w:rPr>
      </w:pPr>
    </w:p>
    <w:p w14:paraId="24541DDE" w14:textId="77777777" w:rsidR="00FD00EC" w:rsidRPr="00656DAF" w:rsidRDefault="00FD00EC" w:rsidP="00FD00EC">
      <w:pPr>
        <w:autoSpaceDE w:val="0"/>
        <w:autoSpaceDN w:val="0"/>
        <w:adjustRightInd w:val="0"/>
        <w:spacing w:after="0" w:line="288" w:lineRule="auto"/>
        <w:jc w:val="both"/>
        <w:textAlignment w:val="center"/>
        <w:rPr>
          <w:rFonts w:ascii="Arial" w:hAnsi="Arial" w:cs="Arial"/>
          <w:sz w:val="22"/>
          <w:szCs w:val="22"/>
        </w:rPr>
      </w:pPr>
      <w:r>
        <w:rPr>
          <w:rFonts w:ascii="Arial" w:hAnsi="Arial" w:cs="Arial"/>
          <w:sz w:val="22"/>
          <w:szCs w:val="22"/>
        </w:rPr>
        <w:t>A</w:t>
      </w:r>
      <w:r w:rsidRPr="00656DAF">
        <w:rPr>
          <w:rFonts w:ascii="Arial" w:hAnsi="Arial" w:cs="Arial"/>
          <w:sz w:val="22"/>
          <w:szCs w:val="22"/>
        </w:rPr>
        <w:t xml:space="preserve">ll windows are to be self-cleaned by resident. Communal windows will be cleaned by management company on a regular basis. </w:t>
      </w:r>
    </w:p>
    <w:p w14:paraId="4A0A8A1E" w14:textId="77777777" w:rsidR="00FD00EC" w:rsidRDefault="00FD00EC" w:rsidP="00FD00EC">
      <w:pPr>
        <w:autoSpaceDE w:val="0"/>
        <w:autoSpaceDN w:val="0"/>
        <w:adjustRightInd w:val="0"/>
        <w:spacing w:after="0" w:line="288" w:lineRule="auto"/>
        <w:jc w:val="both"/>
        <w:textAlignment w:val="center"/>
        <w:rPr>
          <w:rFonts w:ascii="Arial" w:hAnsi="Arial" w:cs="Arial"/>
          <w:b/>
          <w:color w:val="70AD47" w:themeColor="accent6"/>
          <w:sz w:val="24"/>
          <w:szCs w:val="24"/>
        </w:rPr>
      </w:pPr>
    </w:p>
    <w:p w14:paraId="11616AC8" w14:textId="77777777" w:rsidR="00FD00EC" w:rsidRPr="000D5C27" w:rsidRDefault="00FD00EC" w:rsidP="00FD00EC">
      <w:pPr>
        <w:pStyle w:val="Heading2"/>
        <w:jc w:val="left"/>
        <w:rPr>
          <w:rFonts w:cstheme="majorHAnsi"/>
          <w:b/>
          <w:bCs/>
          <w:color w:val="70AD47" w:themeColor="accent6"/>
        </w:rPr>
      </w:pPr>
      <w:bookmarkStart w:id="9" w:name="_Toc182382617"/>
      <w:r w:rsidRPr="000D5C27">
        <w:rPr>
          <w:rFonts w:cstheme="majorHAnsi"/>
          <w:b/>
          <w:bCs/>
          <w:color w:val="70AD47" w:themeColor="accent6"/>
        </w:rPr>
        <w:t>Lifts</w:t>
      </w:r>
      <w:bookmarkEnd w:id="9"/>
    </w:p>
    <w:p w14:paraId="614A31E0" w14:textId="77777777" w:rsidR="00FD00EC" w:rsidRPr="00160B92" w:rsidRDefault="00FD00EC" w:rsidP="00FD00EC">
      <w:pPr>
        <w:autoSpaceDE w:val="0"/>
        <w:autoSpaceDN w:val="0"/>
        <w:adjustRightInd w:val="0"/>
        <w:spacing w:after="0" w:line="288" w:lineRule="auto"/>
        <w:jc w:val="both"/>
        <w:textAlignment w:val="center"/>
        <w:rPr>
          <w:rFonts w:ascii="Arial" w:hAnsi="Arial" w:cs="Arial"/>
          <w:b/>
          <w:color w:val="000000" w:themeColor="text1"/>
          <w:sz w:val="22"/>
          <w:szCs w:val="22"/>
        </w:rPr>
      </w:pPr>
    </w:p>
    <w:p w14:paraId="7668598E" w14:textId="7F7AED60" w:rsidR="00FD00EC" w:rsidRPr="00160B92"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r w:rsidRPr="00042630">
        <w:rPr>
          <w:rFonts w:ascii="Arial" w:hAnsi="Arial" w:cs="Arial"/>
          <w:color w:val="000000" w:themeColor="text1"/>
          <w:sz w:val="22"/>
          <w:szCs w:val="22"/>
        </w:rPr>
        <w:t xml:space="preserve">There is </w:t>
      </w:r>
      <w:r w:rsidR="004449AA">
        <w:rPr>
          <w:rFonts w:ascii="Arial" w:hAnsi="Arial" w:cs="Arial"/>
          <w:color w:val="000000" w:themeColor="text1"/>
          <w:sz w:val="22"/>
          <w:szCs w:val="22"/>
        </w:rPr>
        <w:t>2</w:t>
      </w:r>
      <w:r w:rsidRPr="00042630">
        <w:rPr>
          <w:rFonts w:ascii="Arial" w:hAnsi="Arial" w:cs="Arial"/>
          <w:color w:val="000000" w:themeColor="text1"/>
          <w:sz w:val="22"/>
          <w:szCs w:val="22"/>
        </w:rPr>
        <w:t>no. lift</w:t>
      </w:r>
      <w:r w:rsidR="004449AA">
        <w:rPr>
          <w:rFonts w:ascii="Arial" w:hAnsi="Arial" w:cs="Arial"/>
          <w:color w:val="000000" w:themeColor="text1"/>
          <w:sz w:val="22"/>
          <w:szCs w:val="22"/>
        </w:rPr>
        <w:t>s</w:t>
      </w:r>
      <w:r w:rsidRPr="00042630">
        <w:rPr>
          <w:rFonts w:ascii="Arial" w:hAnsi="Arial" w:cs="Arial"/>
          <w:color w:val="000000" w:themeColor="text1"/>
          <w:sz w:val="22"/>
          <w:szCs w:val="22"/>
        </w:rPr>
        <w:t xml:space="preserve"> in </w:t>
      </w:r>
      <w:r w:rsidR="004449AA">
        <w:rPr>
          <w:rFonts w:ascii="Arial" w:hAnsi="Arial" w:cs="Arial"/>
          <w:color w:val="000000" w:themeColor="text1"/>
          <w:sz w:val="22"/>
          <w:szCs w:val="22"/>
        </w:rPr>
        <w:t>Skipper</w:t>
      </w:r>
      <w:r w:rsidRPr="00042630">
        <w:rPr>
          <w:rFonts w:ascii="Arial" w:hAnsi="Arial" w:cs="Arial"/>
          <w:color w:val="000000" w:themeColor="text1"/>
          <w:sz w:val="22"/>
          <w:szCs w:val="22"/>
        </w:rPr>
        <w:t xml:space="preserve"> Building (Block </w:t>
      </w:r>
      <w:r w:rsidR="004449AA">
        <w:rPr>
          <w:rFonts w:ascii="Arial" w:hAnsi="Arial" w:cs="Arial"/>
          <w:color w:val="000000" w:themeColor="text1"/>
          <w:sz w:val="22"/>
          <w:szCs w:val="22"/>
        </w:rPr>
        <w:t>B</w:t>
      </w:r>
      <w:r w:rsidRPr="00042630">
        <w:rPr>
          <w:rFonts w:ascii="Arial" w:hAnsi="Arial" w:cs="Arial"/>
          <w:color w:val="000000" w:themeColor="text1"/>
          <w:sz w:val="22"/>
          <w:szCs w:val="22"/>
        </w:rPr>
        <w:t>)</w:t>
      </w:r>
      <w:r w:rsidR="004449AA">
        <w:rPr>
          <w:rFonts w:ascii="Arial" w:hAnsi="Arial" w:cs="Arial"/>
          <w:color w:val="000000" w:themeColor="text1"/>
          <w:sz w:val="22"/>
          <w:szCs w:val="22"/>
        </w:rPr>
        <w:t>.</w:t>
      </w:r>
      <w:r w:rsidRPr="00434E1A">
        <w:rPr>
          <w:rFonts w:ascii="Arial" w:hAnsi="Arial" w:cs="Arial"/>
          <w:color w:val="000000" w:themeColor="text1"/>
          <w:sz w:val="22"/>
          <w:szCs w:val="22"/>
        </w:rPr>
        <w:t xml:space="preserve"> If a lift goes out of service, please report to the Gallions View </w:t>
      </w:r>
      <w:r w:rsidRPr="000850A4">
        <w:rPr>
          <w:rFonts w:ascii="Arial" w:hAnsi="Arial" w:cs="Arial"/>
          <w:color w:val="000000" w:themeColor="text1"/>
          <w:sz w:val="22"/>
          <w:szCs w:val="22"/>
        </w:rPr>
        <w:t xml:space="preserve">management team. </w:t>
      </w:r>
      <w:r w:rsidRPr="00434E1A">
        <w:rPr>
          <w:rFonts w:ascii="Arial" w:hAnsi="Arial" w:cs="Arial"/>
          <w:color w:val="000000" w:themeColor="text1"/>
          <w:sz w:val="22"/>
          <w:szCs w:val="22"/>
        </w:rPr>
        <w:t>An emergency</w:t>
      </w:r>
      <w:r w:rsidRPr="00160B92">
        <w:rPr>
          <w:rFonts w:ascii="Arial" w:hAnsi="Arial" w:cs="Arial"/>
          <w:color w:val="000000" w:themeColor="text1"/>
          <w:sz w:val="22"/>
          <w:szCs w:val="22"/>
        </w:rPr>
        <w:t xml:space="preserve"> is only considered when someone is trapped inside the lift, please note a lift being out of service is not considered as an emergency.</w:t>
      </w:r>
    </w:p>
    <w:p w14:paraId="1C408E1B" w14:textId="77777777" w:rsidR="00FD00EC" w:rsidRPr="00160B92"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p>
    <w:p w14:paraId="73985C7A" w14:textId="77777777" w:rsidR="00FD00EC" w:rsidRPr="00160B92" w:rsidRDefault="00FD00EC" w:rsidP="00FD00EC">
      <w:pPr>
        <w:autoSpaceDE w:val="0"/>
        <w:autoSpaceDN w:val="0"/>
        <w:adjustRightInd w:val="0"/>
        <w:spacing w:after="0" w:line="288" w:lineRule="auto"/>
        <w:jc w:val="both"/>
        <w:textAlignment w:val="center"/>
        <w:rPr>
          <w:rFonts w:ascii="Arial" w:hAnsi="Arial" w:cs="Arial"/>
          <w:color w:val="FF0000"/>
          <w:sz w:val="22"/>
          <w:szCs w:val="22"/>
        </w:rPr>
      </w:pPr>
      <w:r w:rsidRPr="00160B92">
        <w:rPr>
          <w:rFonts w:ascii="Arial" w:hAnsi="Arial" w:cs="Arial"/>
          <w:sz w:val="22"/>
          <w:szCs w:val="22"/>
        </w:rPr>
        <w:t>In the event of a fire, do not use the lifts. When the fire alarm is activated, the lift will automatically return to the ground floor</w:t>
      </w:r>
      <w:r w:rsidRPr="00160B92">
        <w:rPr>
          <w:rFonts w:ascii="Arial" w:hAnsi="Arial" w:cs="Arial"/>
          <w:color w:val="FF0000"/>
          <w:sz w:val="22"/>
          <w:szCs w:val="22"/>
        </w:rPr>
        <w:t xml:space="preserve">. </w:t>
      </w:r>
    </w:p>
    <w:p w14:paraId="372096C7" w14:textId="77777777" w:rsidR="00FD00EC"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p>
    <w:p w14:paraId="78451DD7" w14:textId="77777777" w:rsidR="00FD00EC"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p>
    <w:p w14:paraId="0E96C13C" w14:textId="77777777" w:rsidR="00FD00EC"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p>
    <w:p w14:paraId="487FE5A6" w14:textId="77777777" w:rsidR="00FD00EC"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p>
    <w:p w14:paraId="6D99FCC0" w14:textId="77777777" w:rsidR="00FD00EC"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p>
    <w:p w14:paraId="47823DB9" w14:textId="77777777" w:rsidR="00FD00EC" w:rsidRDefault="00FD00EC" w:rsidP="00FD00EC">
      <w:pPr>
        <w:rPr>
          <w:rFonts w:ascii="Arial" w:hAnsi="Arial" w:cs="Arial"/>
          <w:color w:val="000000" w:themeColor="text1"/>
          <w:sz w:val="22"/>
          <w:szCs w:val="22"/>
        </w:rPr>
      </w:pPr>
      <w:r>
        <w:rPr>
          <w:rFonts w:ascii="Arial" w:hAnsi="Arial" w:cs="Arial"/>
          <w:color w:val="000000" w:themeColor="text1"/>
          <w:sz w:val="22"/>
          <w:szCs w:val="22"/>
        </w:rPr>
        <w:br w:type="page"/>
      </w:r>
    </w:p>
    <w:p w14:paraId="6A86B24E" w14:textId="77777777" w:rsidR="00FD00EC" w:rsidRPr="000D5C27" w:rsidRDefault="00FD00EC" w:rsidP="00FD00EC">
      <w:pPr>
        <w:pStyle w:val="Heading2"/>
        <w:jc w:val="left"/>
        <w:rPr>
          <w:rFonts w:cstheme="majorHAnsi"/>
          <w:b/>
          <w:bCs/>
          <w:color w:val="70AD47" w:themeColor="accent6"/>
        </w:rPr>
      </w:pPr>
      <w:bookmarkStart w:id="10" w:name="_Toc182382618"/>
      <w:r w:rsidRPr="000D5C27">
        <w:rPr>
          <w:rFonts w:cstheme="majorHAnsi"/>
          <w:b/>
          <w:bCs/>
          <w:color w:val="70AD47" w:themeColor="accent6"/>
        </w:rPr>
        <w:lastRenderedPageBreak/>
        <w:t>Refuse disposal</w:t>
      </w:r>
      <w:bookmarkEnd w:id="10"/>
    </w:p>
    <w:p w14:paraId="4C733AD8" w14:textId="77777777" w:rsidR="00FD00EC" w:rsidRPr="00160B92" w:rsidRDefault="00FD00EC" w:rsidP="00FD00EC">
      <w:pPr>
        <w:autoSpaceDE w:val="0"/>
        <w:autoSpaceDN w:val="0"/>
        <w:adjustRightInd w:val="0"/>
        <w:spacing w:after="0" w:line="288" w:lineRule="auto"/>
        <w:jc w:val="both"/>
        <w:textAlignment w:val="center"/>
        <w:rPr>
          <w:rFonts w:ascii="Arial" w:hAnsi="Arial" w:cs="Arial"/>
          <w:b/>
          <w:color w:val="000000" w:themeColor="text1"/>
          <w:sz w:val="22"/>
          <w:szCs w:val="22"/>
        </w:rPr>
      </w:pPr>
    </w:p>
    <w:p w14:paraId="7BA54882" w14:textId="77777777" w:rsidR="00FD00EC" w:rsidRPr="00434E1A"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160B92">
        <w:rPr>
          <w:rFonts w:ascii="Arial" w:hAnsi="Arial" w:cs="Arial"/>
          <w:color w:val="000000" w:themeColor="text1"/>
          <w:sz w:val="22"/>
          <w:szCs w:val="22"/>
        </w:rPr>
        <w:t xml:space="preserve">We ask that residents kindly remove any household waste and dispose of it in their designated </w:t>
      </w:r>
      <w:r w:rsidRPr="00434E1A">
        <w:rPr>
          <w:rFonts w:ascii="Arial" w:hAnsi="Arial" w:cs="Arial"/>
          <w:color w:val="000000" w:themeColor="text1"/>
          <w:sz w:val="22"/>
          <w:szCs w:val="22"/>
        </w:rPr>
        <w:t xml:space="preserve">bin store. </w:t>
      </w:r>
    </w:p>
    <w:p w14:paraId="0EDB8D7A" w14:textId="77777777" w:rsidR="00FD00EC" w:rsidRPr="00434E1A"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17CF4AAE" w14:textId="77777777" w:rsidR="00FD00EC" w:rsidRPr="00434E1A" w:rsidRDefault="00FD00EC" w:rsidP="00FD00EC">
      <w:pPr>
        <w:suppressAutoHyphens/>
        <w:autoSpaceDE w:val="0"/>
        <w:autoSpaceDN w:val="0"/>
        <w:adjustRightInd w:val="0"/>
        <w:spacing w:after="0" w:line="288" w:lineRule="auto"/>
        <w:jc w:val="both"/>
        <w:textAlignment w:val="center"/>
        <w:rPr>
          <w:rFonts w:ascii="Arial" w:hAnsi="Arial" w:cs="Arial"/>
          <w:sz w:val="22"/>
          <w:szCs w:val="22"/>
        </w:rPr>
      </w:pPr>
      <w:r w:rsidRPr="00434E1A">
        <w:rPr>
          <w:rFonts w:ascii="Arial" w:hAnsi="Arial" w:cs="Arial"/>
          <w:color w:val="000000" w:themeColor="text1"/>
          <w:sz w:val="22"/>
          <w:szCs w:val="22"/>
        </w:rPr>
        <w:t xml:space="preserve">The refuse store for each apartment is located on the ground floor level in your building. </w:t>
      </w:r>
      <w:r w:rsidRPr="00434E1A">
        <w:rPr>
          <w:rFonts w:ascii="Arial" w:hAnsi="Arial" w:cs="Arial"/>
          <w:sz w:val="22"/>
          <w:szCs w:val="22"/>
        </w:rPr>
        <w:t>These stores will require fob access.</w:t>
      </w:r>
    </w:p>
    <w:p w14:paraId="0670A206" w14:textId="77777777" w:rsidR="00FD00EC" w:rsidRPr="000850A4" w:rsidRDefault="00FD00EC" w:rsidP="00FD00EC">
      <w:pPr>
        <w:pStyle w:val="NoSpacing"/>
        <w:jc w:val="both"/>
        <w:rPr>
          <w:rFonts w:ascii="Arial" w:hAnsi="Arial" w:cs="Arial"/>
          <w:sz w:val="22"/>
          <w:szCs w:val="22"/>
        </w:rPr>
      </w:pPr>
    </w:p>
    <w:p w14:paraId="2A04651F" w14:textId="77777777" w:rsidR="00FD00EC" w:rsidRDefault="00FD00EC" w:rsidP="00FD00EC">
      <w:pPr>
        <w:pStyle w:val="NoSpacing"/>
        <w:jc w:val="both"/>
        <w:rPr>
          <w:rFonts w:ascii="Arial" w:hAnsi="Arial" w:cs="Arial"/>
          <w:sz w:val="22"/>
          <w:szCs w:val="22"/>
        </w:rPr>
      </w:pPr>
      <w:r w:rsidRPr="00434E1A">
        <w:rPr>
          <w:rFonts w:ascii="Arial" w:hAnsi="Arial" w:cs="Arial"/>
          <w:sz w:val="22"/>
          <w:szCs w:val="22"/>
        </w:rPr>
        <w:t xml:space="preserve">Refuse is removed on a weekly basis from the communal bin stores, please contact Gallions </w:t>
      </w:r>
      <w:r>
        <w:rPr>
          <w:rFonts w:ascii="Arial" w:hAnsi="Arial" w:cs="Arial"/>
          <w:sz w:val="22"/>
          <w:szCs w:val="22"/>
        </w:rPr>
        <w:t>View</w:t>
      </w:r>
      <w:r w:rsidRPr="00434E1A">
        <w:rPr>
          <w:rFonts w:ascii="Arial" w:hAnsi="Arial" w:cs="Arial"/>
          <w:sz w:val="22"/>
          <w:szCs w:val="22"/>
        </w:rPr>
        <w:t xml:space="preserve"> management if the bin stores are overflowing</w:t>
      </w:r>
      <w:r>
        <w:rPr>
          <w:rFonts w:ascii="Arial" w:hAnsi="Arial" w:cs="Arial"/>
          <w:sz w:val="22"/>
          <w:szCs w:val="22"/>
        </w:rPr>
        <w:t xml:space="preserve"> </w:t>
      </w:r>
      <w:r w:rsidRPr="00434E1A">
        <w:rPr>
          <w:rFonts w:ascii="Arial" w:hAnsi="Arial" w:cs="Arial"/>
          <w:sz w:val="22"/>
          <w:szCs w:val="22"/>
        </w:rPr>
        <w:t xml:space="preserve">- </w:t>
      </w:r>
      <w:hyperlink r:id="rId25" w:history="1">
        <w:r w:rsidRPr="000850A4">
          <w:t>concierge@gallionsview.uk</w:t>
        </w:r>
      </w:hyperlink>
    </w:p>
    <w:p w14:paraId="05A81ECC" w14:textId="77777777" w:rsidR="00FD00EC" w:rsidRDefault="00FD00EC" w:rsidP="00FD00EC">
      <w:pPr>
        <w:pStyle w:val="NoSpacing"/>
        <w:jc w:val="both"/>
        <w:rPr>
          <w:rFonts w:ascii="Arial" w:hAnsi="Arial" w:cs="Arial"/>
          <w:sz w:val="22"/>
          <w:szCs w:val="22"/>
        </w:rPr>
      </w:pPr>
    </w:p>
    <w:p w14:paraId="1DB224FE" w14:textId="77777777" w:rsidR="00FD00EC" w:rsidRPr="000850A4"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0850A4">
        <w:rPr>
          <w:rFonts w:ascii="Arial" w:hAnsi="Arial" w:cs="Arial"/>
          <w:color w:val="000000" w:themeColor="text1"/>
          <w:sz w:val="22"/>
          <w:szCs w:val="22"/>
        </w:rPr>
        <w:t xml:space="preserve">Residents should ensure that all items are broken down and boxes flattened before placing them in the relevant bins. Do not leave rubbish/recycling on the floor of the bin store as this is likely to prevent LB Newham collection and result in the management team having to pay for collections, which will be reflected in future service charges. </w:t>
      </w:r>
    </w:p>
    <w:p w14:paraId="5641F68B" w14:textId="77777777" w:rsidR="00FD00EC" w:rsidRPr="000850A4" w:rsidRDefault="00FD00EC" w:rsidP="00FD00EC">
      <w:pPr>
        <w:pStyle w:val="NoSpacing"/>
        <w:jc w:val="both"/>
        <w:rPr>
          <w:rFonts w:ascii="Arial" w:hAnsi="Arial" w:cs="Arial"/>
          <w:sz w:val="22"/>
          <w:szCs w:val="22"/>
        </w:rPr>
      </w:pPr>
    </w:p>
    <w:p w14:paraId="3B9C1D45" w14:textId="77777777" w:rsidR="00FD00EC" w:rsidRPr="00160B92"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0B0B1E">
        <w:rPr>
          <w:rFonts w:ascii="Arial" w:hAnsi="Arial" w:cs="Arial"/>
          <w:color w:val="000000" w:themeColor="text1"/>
          <w:sz w:val="22"/>
          <w:szCs w:val="22"/>
        </w:rPr>
        <w:t xml:space="preserve"> </w:t>
      </w:r>
    </w:p>
    <w:p w14:paraId="6F1BB3AF" w14:textId="77777777" w:rsidR="00FD00EC" w:rsidRPr="00160B92"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160B92">
        <w:rPr>
          <w:rFonts w:ascii="Arial" w:hAnsi="Arial" w:cs="Arial"/>
          <w:color w:val="000000" w:themeColor="text1"/>
          <w:sz w:val="22"/>
          <w:szCs w:val="22"/>
        </w:rPr>
        <w:t>When recycling, please ensure you follow the guidelines below:</w:t>
      </w:r>
    </w:p>
    <w:p w14:paraId="14C935B1" w14:textId="77777777" w:rsidR="00FD00EC" w:rsidRPr="00160B92"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061D772F" w14:textId="77777777" w:rsidR="00FD00EC" w:rsidRPr="00356198"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b/>
          <w:bCs/>
          <w:color w:val="000000" w:themeColor="text1"/>
          <w:sz w:val="22"/>
          <w:szCs w:val="22"/>
        </w:rPr>
        <w:t>Types of cardboard</w:t>
      </w:r>
      <w:r w:rsidRPr="00356198">
        <w:rPr>
          <w:rFonts w:ascii="Arial" w:hAnsi="Arial" w:cs="Arial"/>
          <w:color w:val="000000" w:themeColor="text1"/>
          <w:sz w:val="22"/>
          <w:szCs w:val="22"/>
        </w:rPr>
        <w:t xml:space="preserve"> - please flatten or tear into smaller pieces</w:t>
      </w:r>
    </w:p>
    <w:p w14:paraId="3371FC2C" w14:textId="77777777" w:rsidR="00FD00EC" w:rsidRPr="00894091" w:rsidRDefault="00FD00EC" w:rsidP="00FD00EC">
      <w:pPr>
        <w:pStyle w:val="ListParagraph"/>
        <w:numPr>
          <w:ilvl w:val="0"/>
          <w:numId w:val="14"/>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Card sleeves</w:t>
      </w:r>
    </w:p>
    <w:p w14:paraId="36E4035E" w14:textId="77777777" w:rsidR="00FD00EC" w:rsidRPr="00894091" w:rsidRDefault="00FD00EC" w:rsidP="00FD00EC">
      <w:pPr>
        <w:pStyle w:val="ListParagraph"/>
        <w:numPr>
          <w:ilvl w:val="0"/>
          <w:numId w:val="14"/>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Cardboard boxes (polystyrene removed)</w:t>
      </w:r>
    </w:p>
    <w:p w14:paraId="64620FC1" w14:textId="77777777" w:rsidR="00FD00EC" w:rsidRPr="00894091" w:rsidRDefault="00FD00EC" w:rsidP="00FD00EC">
      <w:pPr>
        <w:pStyle w:val="ListParagraph"/>
        <w:numPr>
          <w:ilvl w:val="0"/>
          <w:numId w:val="14"/>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Cereal boxes</w:t>
      </w:r>
    </w:p>
    <w:p w14:paraId="21033A74" w14:textId="77777777" w:rsidR="00FD00EC" w:rsidRPr="00894091" w:rsidRDefault="00FD00EC" w:rsidP="00FD00EC">
      <w:pPr>
        <w:pStyle w:val="ListParagraph"/>
        <w:numPr>
          <w:ilvl w:val="0"/>
          <w:numId w:val="14"/>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Egg boxes</w:t>
      </w:r>
    </w:p>
    <w:p w14:paraId="13E637BB" w14:textId="77777777" w:rsidR="00FD00EC" w:rsidRPr="00894091" w:rsidRDefault="00FD00EC" w:rsidP="00FD00EC">
      <w:pPr>
        <w:pStyle w:val="ListParagraph"/>
        <w:numPr>
          <w:ilvl w:val="0"/>
          <w:numId w:val="14"/>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Greetings cards (without glitter)</w:t>
      </w:r>
    </w:p>
    <w:p w14:paraId="01F4AE45" w14:textId="77777777" w:rsidR="00FD00EC" w:rsidRPr="00356198"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b/>
          <w:bCs/>
          <w:color w:val="000000" w:themeColor="text1"/>
          <w:sz w:val="22"/>
          <w:szCs w:val="22"/>
        </w:rPr>
        <w:t>Mixed paper</w:t>
      </w:r>
      <w:r w:rsidRPr="00356198">
        <w:rPr>
          <w:rFonts w:ascii="Arial" w:hAnsi="Arial" w:cs="Arial"/>
          <w:color w:val="000000" w:themeColor="text1"/>
          <w:sz w:val="22"/>
          <w:szCs w:val="22"/>
        </w:rPr>
        <w:t xml:space="preserve"> - no shredded paper</w:t>
      </w:r>
    </w:p>
    <w:p w14:paraId="22CE3C6C" w14:textId="77777777" w:rsidR="00FD00EC" w:rsidRPr="00894091" w:rsidRDefault="00FD00EC" w:rsidP="00FD00EC">
      <w:pPr>
        <w:pStyle w:val="ListParagraph"/>
        <w:numPr>
          <w:ilvl w:val="0"/>
          <w:numId w:val="15"/>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Brochures and leaflets</w:t>
      </w:r>
    </w:p>
    <w:p w14:paraId="5CF0CD48" w14:textId="77777777" w:rsidR="00FD00EC" w:rsidRPr="00894091" w:rsidRDefault="00FD00EC" w:rsidP="00FD00EC">
      <w:pPr>
        <w:pStyle w:val="ListParagraph"/>
        <w:numPr>
          <w:ilvl w:val="0"/>
          <w:numId w:val="15"/>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Junk mail and envelopes</w:t>
      </w:r>
    </w:p>
    <w:p w14:paraId="1D003008" w14:textId="77777777" w:rsidR="00FD00EC" w:rsidRPr="00894091" w:rsidRDefault="00FD00EC" w:rsidP="00FD00EC">
      <w:pPr>
        <w:pStyle w:val="ListParagraph"/>
        <w:numPr>
          <w:ilvl w:val="0"/>
          <w:numId w:val="15"/>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Newspapers and magazines</w:t>
      </w:r>
    </w:p>
    <w:p w14:paraId="2B3F5376" w14:textId="77777777" w:rsidR="00FD00EC" w:rsidRPr="00894091" w:rsidRDefault="00FD00EC" w:rsidP="00FD00EC">
      <w:pPr>
        <w:pStyle w:val="ListParagraph"/>
        <w:numPr>
          <w:ilvl w:val="0"/>
          <w:numId w:val="15"/>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Telephone directories</w:t>
      </w:r>
    </w:p>
    <w:p w14:paraId="3771A451" w14:textId="77777777" w:rsidR="00FD00EC" w:rsidRPr="00894091" w:rsidRDefault="00FD00EC" w:rsidP="00FD00EC">
      <w:pPr>
        <w:pStyle w:val="ListParagraph"/>
        <w:numPr>
          <w:ilvl w:val="0"/>
          <w:numId w:val="15"/>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Other white household paper</w:t>
      </w:r>
    </w:p>
    <w:p w14:paraId="1DB99816" w14:textId="77777777" w:rsidR="00FD00EC" w:rsidRPr="00356198"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b/>
          <w:bCs/>
          <w:color w:val="000000" w:themeColor="text1"/>
          <w:sz w:val="22"/>
          <w:szCs w:val="22"/>
        </w:rPr>
        <w:t>Plastic packaging</w:t>
      </w:r>
      <w:r w:rsidRPr="00356198">
        <w:rPr>
          <w:rFonts w:ascii="Arial" w:hAnsi="Arial" w:cs="Arial"/>
          <w:color w:val="000000" w:themeColor="text1"/>
          <w:sz w:val="22"/>
          <w:szCs w:val="22"/>
        </w:rPr>
        <w:t xml:space="preserve"> - empty, rinsed and squashed</w:t>
      </w:r>
    </w:p>
    <w:p w14:paraId="740C439A" w14:textId="77777777" w:rsidR="00FD00EC" w:rsidRPr="00894091" w:rsidRDefault="00FD00EC" w:rsidP="00FD00EC">
      <w:pPr>
        <w:pStyle w:val="ListParagraph"/>
        <w:numPr>
          <w:ilvl w:val="0"/>
          <w:numId w:val="16"/>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Fizzy drink and water bottles</w:t>
      </w:r>
    </w:p>
    <w:p w14:paraId="158A7351" w14:textId="77777777" w:rsidR="00FD00EC" w:rsidRPr="00894091" w:rsidRDefault="00FD00EC" w:rsidP="00FD00EC">
      <w:pPr>
        <w:pStyle w:val="ListParagraph"/>
        <w:numPr>
          <w:ilvl w:val="0"/>
          <w:numId w:val="16"/>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Plastic detergent and shampoo bottles</w:t>
      </w:r>
    </w:p>
    <w:p w14:paraId="7B76B460" w14:textId="77777777" w:rsidR="00FD00EC" w:rsidRPr="00894091" w:rsidRDefault="00FD00EC" w:rsidP="00FD00EC">
      <w:pPr>
        <w:pStyle w:val="ListParagraph"/>
        <w:numPr>
          <w:ilvl w:val="0"/>
          <w:numId w:val="16"/>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Cleaning bottles</w:t>
      </w:r>
    </w:p>
    <w:p w14:paraId="13F2D1CC" w14:textId="77777777" w:rsidR="00FD00EC" w:rsidRPr="00894091" w:rsidRDefault="00FD00EC" w:rsidP="00FD00EC">
      <w:pPr>
        <w:pStyle w:val="ListParagraph"/>
        <w:numPr>
          <w:ilvl w:val="0"/>
          <w:numId w:val="16"/>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Plastic milk bottles</w:t>
      </w:r>
    </w:p>
    <w:p w14:paraId="65672997" w14:textId="77777777" w:rsidR="00FD00EC" w:rsidRPr="00894091" w:rsidRDefault="00FD00EC" w:rsidP="00FD00EC">
      <w:pPr>
        <w:pStyle w:val="ListParagraph"/>
        <w:numPr>
          <w:ilvl w:val="0"/>
          <w:numId w:val="16"/>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Yoghurt pots</w:t>
      </w:r>
    </w:p>
    <w:p w14:paraId="41B385AF" w14:textId="77777777" w:rsidR="00FD00EC" w:rsidRPr="00894091" w:rsidRDefault="00FD00EC" w:rsidP="00FD00EC">
      <w:pPr>
        <w:pStyle w:val="ListParagraph"/>
        <w:numPr>
          <w:ilvl w:val="0"/>
          <w:numId w:val="16"/>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Plastic punnets and trays</w:t>
      </w:r>
    </w:p>
    <w:p w14:paraId="1F1C5FC5" w14:textId="77777777" w:rsidR="00FD00EC" w:rsidRPr="00356198"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b/>
          <w:bCs/>
          <w:color w:val="000000" w:themeColor="text1"/>
          <w:sz w:val="22"/>
          <w:szCs w:val="22"/>
        </w:rPr>
        <w:t>Tins and cans</w:t>
      </w:r>
      <w:r w:rsidRPr="00356198">
        <w:rPr>
          <w:rFonts w:ascii="Arial" w:hAnsi="Arial" w:cs="Arial"/>
          <w:color w:val="000000" w:themeColor="text1"/>
          <w:sz w:val="22"/>
          <w:szCs w:val="22"/>
        </w:rPr>
        <w:t xml:space="preserve"> - empty and rinsed</w:t>
      </w:r>
    </w:p>
    <w:p w14:paraId="1E92D033" w14:textId="77777777" w:rsidR="00FD00EC" w:rsidRPr="00894091" w:rsidRDefault="00FD00EC" w:rsidP="00FD00EC">
      <w:pPr>
        <w:pStyle w:val="ListParagraph"/>
        <w:numPr>
          <w:ilvl w:val="0"/>
          <w:numId w:val="17"/>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Aluminium and steel cans</w:t>
      </w:r>
    </w:p>
    <w:p w14:paraId="014A00E2" w14:textId="77777777" w:rsidR="00FD00EC" w:rsidRPr="00894091" w:rsidRDefault="00FD00EC" w:rsidP="00FD00EC">
      <w:pPr>
        <w:pStyle w:val="ListParagraph"/>
        <w:numPr>
          <w:ilvl w:val="0"/>
          <w:numId w:val="17"/>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Drink cans and tins</w:t>
      </w:r>
    </w:p>
    <w:p w14:paraId="0F10951A" w14:textId="77777777" w:rsidR="00FD00EC" w:rsidRPr="00894091" w:rsidRDefault="00FD00EC" w:rsidP="00FD00EC">
      <w:pPr>
        <w:pStyle w:val="ListParagraph"/>
        <w:numPr>
          <w:ilvl w:val="0"/>
          <w:numId w:val="17"/>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Food tins and cans</w:t>
      </w:r>
    </w:p>
    <w:p w14:paraId="0A34C65D" w14:textId="77777777" w:rsidR="00FD00EC" w:rsidRPr="00894091" w:rsidRDefault="00FD00EC" w:rsidP="00FD00EC">
      <w:pPr>
        <w:pStyle w:val="ListParagraph"/>
        <w:numPr>
          <w:ilvl w:val="0"/>
          <w:numId w:val="17"/>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Metal lids</w:t>
      </w:r>
    </w:p>
    <w:p w14:paraId="25AA9A71" w14:textId="77777777" w:rsidR="00FD00EC" w:rsidRPr="00894091" w:rsidRDefault="00FD00EC" w:rsidP="00FD00EC">
      <w:pPr>
        <w:pStyle w:val="ListParagraph"/>
        <w:numPr>
          <w:ilvl w:val="0"/>
          <w:numId w:val="17"/>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Empty aerosol cans (i.e. deodorant sprays)</w:t>
      </w:r>
    </w:p>
    <w:p w14:paraId="1CF3A92C" w14:textId="77777777" w:rsidR="00FD00EC" w:rsidRPr="00356198"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b/>
          <w:bCs/>
          <w:color w:val="000000" w:themeColor="text1"/>
          <w:sz w:val="22"/>
          <w:szCs w:val="22"/>
        </w:rPr>
        <w:t>Glass</w:t>
      </w:r>
      <w:r w:rsidRPr="00356198">
        <w:rPr>
          <w:rFonts w:ascii="Arial" w:hAnsi="Arial" w:cs="Arial"/>
          <w:color w:val="000000" w:themeColor="text1"/>
          <w:sz w:val="22"/>
          <w:szCs w:val="22"/>
        </w:rPr>
        <w:t xml:space="preserve"> – clean and dry (no broken glass)</w:t>
      </w:r>
    </w:p>
    <w:p w14:paraId="4AADBD16" w14:textId="77777777" w:rsidR="00FD00EC" w:rsidRPr="00894091" w:rsidRDefault="00FD00EC" w:rsidP="00FD00EC">
      <w:pPr>
        <w:pStyle w:val="ListParagraph"/>
        <w:numPr>
          <w:ilvl w:val="0"/>
          <w:numId w:val="19"/>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Milk bottles</w:t>
      </w:r>
    </w:p>
    <w:p w14:paraId="063BCAC0" w14:textId="77777777" w:rsidR="00FD00EC" w:rsidRPr="00894091" w:rsidRDefault="00FD00EC" w:rsidP="00FD00EC">
      <w:pPr>
        <w:pStyle w:val="ListParagraph"/>
        <w:numPr>
          <w:ilvl w:val="0"/>
          <w:numId w:val="19"/>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lastRenderedPageBreak/>
        <w:t>Wine and beer bottles</w:t>
      </w:r>
    </w:p>
    <w:p w14:paraId="3EDDEA23" w14:textId="77777777" w:rsidR="00FD00EC" w:rsidRPr="00894091" w:rsidRDefault="00FD00EC" w:rsidP="00FD00EC">
      <w:pPr>
        <w:pStyle w:val="ListParagraph"/>
        <w:numPr>
          <w:ilvl w:val="0"/>
          <w:numId w:val="19"/>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Perfume bottles</w:t>
      </w:r>
    </w:p>
    <w:p w14:paraId="626C1801" w14:textId="77777777" w:rsidR="00FD00EC" w:rsidRPr="00894091" w:rsidRDefault="00FD00EC" w:rsidP="00FD00EC">
      <w:pPr>
        <w:pStyle w:val="ListParagraph"/>
        <w:numPr>
          <w:ilvl w:val="0"/>
          <w:numId w:val="19"/>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Glass jars i.e. sauces</w:t>
      </w:r>
    </w:p>
    <w:p w14:paraId="67E1CFA7" w14:textId="77777777" w:rsidR="00FD00EC" w:rsidRPr="00356198"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b/>
          <w:bCs/>
          <w:color w:val="000000" w:themeColor="text1"/>
          <w:sz w:val="22"/>
          <w:szCs w:val="22"/>
        </w:rPr>
        <w:t>Aluminium foil</w:t>
      </w:r>
      <w:r w:rsidRPr="00356198">
        <w:rPr>
          <w:rFonts w:ascii="Arial" w:hAnsi="Arial" w:cs="Arial"/>
          <w:color w:val="000000" w:themeColor="text1"/>
          <w:sz w:val="22"/>
          <w:szCs w:val="22"/>
        </w:rPr>
        <w:t xml:space="preserve"> – rinsed, clean and dry</w:t>
      </w:r>
    </w:p>
    <w:p w14:paraId="5CE82C15" w14:textId="77777777" w:rsidR="00FD00EC" w:rsidRPr="00894091" w:rsidRDefault="00FD00EC" w:rsidP="00FD00EC">
      <w:pPr>
        <w:pStyle w:val="ListParagraph"/>
        <w:numPr>
          <w:ilvl w:val="0"/>
          <w:numId w:val="18"/>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Scrunched up tin foil</w:t>
      </w:r>
    </w:p>
    <w:p w14:paraId="51F0097B" w14:textId="77777777" w:rsidR="00FD00EC" w:rsidRPr="00894091" w:rsidRDefault="00FD00EC" w:rsidP="00FD00EC">
      <w:pPr>
        <w:pStyle w:val="ListParagraph"/>
        <w:numPr>
          <w:ilvl w:val="0"/>
          <w:numId w:val="18"/>
        </w:num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894091">
        <w:rPr>
          <w:rFonts w:ascii="Arial" w:hAnsi="Arial" w:cs="Arial"/>
          <w:color w:val="000000" w:themeColor="text1"/>
          <w:sz w:val="22"/>
          <w:szCs w:val="22"/>
        </w:rPr>
        <w:t>Tin foil food trays</w:t>
      </w:r>
    </w:p>
    <w:p w14:paraId="00A88416" w14:textId="77777777" w:rsidR="00FD00EC" w:rsidRPr="00160B92"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5BDFEFA5" w14:textId="77777777" w:rsidR="00FD00EC" w:rsidRPr="00160B92"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160B92">
        <w:rPr>
          <w:rFonts w:ascii="Arial" w:hAnsi="Arial" w:cs="Arial"/>
          <w:color w:val="000000" w:themeColor="text1"/>
          <w:sz w:val="22"/>
          <w:szCs w:val="22"/>
        </w:rPr>
        <w:t>Do not put black sacks into the recycling bin as these cannot be recycled</w:t>
      </w:r>
      <w:r>
        <w:rPr>
          <w:rFonts w:ascii="Arial" w:hAnsi="Arial" w:cs="Arial"/>
          <w:color w:val="000000" w:themeColor="text1"/>
          <w:sz w:val="22"/>
          <w:szCs w:val="22"/>
        </w:rPr>
        <w:t>.</w:t>
      </w:r>
    </w:p>
    <w:p w14:paraId="38F97ADD"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55EB4122" w14:textId="77777777" w:rsidR="00FD00EC" w:rsidRPr="000B0B1E"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0B0B1E">
        <w:rPr>
          <w:rFonts w:ascii="Arial" w:hAnsi="Arial" w:cs="Arial"/>
          <w:color w:val="000000" w:themeColor="text1"/>
          <w:sz w:val="22"/>
          <w:szCs w:val="22"/>
        </w:rPr>
        <w:t xml:space="preserve">For further information please visit the </w:t>
      </w:r>
      <w:r w:rsidRPr="0051753A">
        <w:rPr>
          <w:rFonts w:ascii="Arial" w:hAnsi="Arial" w:cs="Arial"/>
          <w:color w:val="000000" w:themeColor="text1"/>
          <w:sz w:val="22"/>
          <w:szCs w:val="22"/>
        </w:rPr>
        <w:t xml:space="preserve">Newham London Borough Council </w:t>
      </w:r>
      <w:r w:rsidRPr="008B39BB">
        <w:rPr>
          <w:rFonts w:ascii="Arial" w:hAnsi="Arial" w:cs="Arial"/>
          <w:sz w:val="22"/>
          <w:szCs w:val="22"/>
        </w:rPr>
        <w:t>website</w:t>
      </w:r>
      <w:r>
        <w:rPr>
          <w:rFonts w:ascii="Arial" w:hAnsi="Arial" w:cs="Arial"/>
          <w:sz w:val="22"/>
          <w:szCs w:val="22"/>
        </w:rPr>
        <w:t>:</w:t>
      </w:r>
    </w:p>
    <w:p w14:paraId="3D2E8ED1" w14:textId="77777777" w:rsidR="00FD00EC" w:rsidRPr="00160B92"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3E29BD1F" w14:textId="77777777" w:rsidR="00FD00EC" w:rsidRPr="00B94AD4" w:rsidRDefault="00FD00EC" w:rsidP="00FD00EC">
      <w:pPr>
        <w:suppressAutoHyphens/>
        <w:autoSpaceDE w:val="0"/>
        <w:autoSpaceDN w:val="0"/>
        <w:adjustRightInd w:val="0"/>
        <w:spacing w:after="0" w:line="288" w:lineRule="auto"/>
        <w:jc w:val="both"/>
        <w:textAlignment w:val="center"/>
        <w:rPr>
          <w:rFonts w:ascii="Arial" w:hAnsi="Arial" w:cs="Arial"/>
          <w:b/>
          <w:bCs/>
          <w:iCs/>
          <w:color w:val="FF0000"/>
          <w:sz w:val="22"/>
          <w:szCs w:val="22"/>
        </w:rPr>
      </w:pPr>
      <w:r w:rsidRPr="006246B3">
        <w:rPr>
          <w:rFonts w:ascii="Arial" w:hAnsi="Arial" w:cs="Arial"/>
          <w:b/>
          <w:bCs/>
          <w:iCs/>
          <w:color w:val="FF0000"/>
          <w:sz w:val="22"/>
          <w:szCs w:val="22"/>
        </w:rPr>
        <w:t>https://</w:t>
      </w:r>
      <w:r w:rsidRPr="00786071">
        <w:rPr>
          <w:rFonts w:ascii="Arial" w:hAnsi="Arial" w:cs="Arial"/>
          <w:b/>
          <w:bCs/>
          <w:iCs/>
          <w:color w:val="FF0000"/>
          <w:sz w:val="22"/>
          <w:szCs w:val="22"/>
        </w:rPr>
        <w:t>www.newham.gov.uk/rubbish-recycling-waste/</w:t>
      </w:r>
      <w:r w:rsidRPr="00786071" w:rsidDel="00786071">
        <w:rPr>
          <w:rFonts w:ascii="Arial" w:hAnsi="Arial" w:cs="Arial"/>
          <w:b/>
          <w:bCs/>
          <w:iCs/>
          <w:color w:val="FF0000"/>
          <w:sz w:val="22"/>
          <w:szCs w:val="22"/>
        </w:rPr>
        <w:t xml:space="preserve"> </w:t>
      </w:r>
    </w:p>
    <w:p w14:paraId="624915E4" w14:textId="77777777" w:rsidR="00FD00EC" w:rsidRPr="0074158D" w:rsidRDefault="00FD00EC" w:rsidP="00FD00EC">
      <w:pPr>
        <w:autoSpaceDE w:val="0"/>
        <w:autoSpaceDN w:val="0"/>
        <w:adjustRightInd w:val="0"/>
        <w:spacing w:after="0" w:line="288" w:lineRule="auto"/>
        <w:jc w:val="both"/>
        <w:textAlignment w:val="center"/>
        <w:rPr>
          <w:rFonts w:ascii="Arial" w:hAnsi="Arial" w:cs="Arial"/>
          <w:color w:val="000000" w:themeColor="text1"/>
          <w:sz w:val="22"/>
          <w:szCs w:val="22"/>
        </w:rPr>
      </w:pPr>
    </w:p>
    <w:p w14:paraId="28D9BE8C" w14:textId="77777777" w:rsidR="00FD00EC" w:rsidRPr="000D5C27" w:rsidRDefault="00FD00EC" w:rsidP="00FD00EC">
      <w:pPr>
        <w:pStyle w:val="Heading2"/>
        <w:jc w:val="left"/>
        <w:rPr>
          <w:rFonts w:cstheme="majorHAnsi"/>
          <w:b/>
          <w:bCs/>
          <w:color w:val="70AD47" w:themeColor="accent6"/>
        </w:rPr>
      </w:pPr>
      <w:bookmarkStart w:id="11" w:name="_Toc182382619"/>
      <w:r w:rsidRPr="000D5C27">
        <w:rPr>
          <w:rFonts w:cstheme="majorHAnsi"/>
          <w:b/>
          <w:bCs/>
          <w:color w:val="70AD47" w:themeColor="accent6"/>
        </w:rPr>
        <w:t xml:space="preserve">Estate </w:t>
      </w:r>
      <w:r>
        <w:rPr>
          <w:rFonts w:cstheme="majorHAnsi"/>
          <w:b/>
          <w:bCs/>
          <w:color w:val="70AD47" w:themeColor="accent6"/>
        </w:rPr>
        <w:t>R</w:t>
      </w:r>
      <w:r w:rsidRPr="000D5C27">
        <w:rPr>
          <w:rFonts w:cstheme="majorHAnsi"/>
          <w:b/>
          <w:bCs/>
          <w:color w:val="70AD47" w:themeColor="accent6"/>
        </w:rPr>
        <w:t>egulations</w:t>
      </w:r>
      <w:bookmarkEnd w:id="11"/>
    </w:p>
    <w:p w14:paraId="446FB7DB" w14:textId="77777777" w:rsidR="00FD00EC" w:rsidRPr="0074158D" w:rsidRDefault="00FD00EC" w:rsidP="00FD00EC">
      <w:pPr>
        <w:pStyle w:val="NoParagraphStyle"/>
        <w:tabs>
          <w:tab w:val="left" w:pos="2630"/>
        </w:tabs>
        <w:suppressAutoHyphens/>
        <w:jc w:val="both"/>
        <w:rPr>
          <w:rFonts w:ascii="Arial" w:hAnsi="Arial" w:cs="Arial"/>
          <w:color w:val="auto"/>
          <w:sz w:val="22"/>
          <w:szCs w:val="22"/>
        </w:rPr>
      </w:pPr>
      <w:r w:rsidRPr="0074158D">
        <w:rPr>
          <w:rFonts w:ascii="Arial" w:hAnsi="Arial" w:cs="Arial"/>
          <w:color w:val="auto"/>
          <w:sz w:val="22"/>
          <w:szCs w:val="22"/>
        </w:rPr>
        <w:tab/>
      </w:r>
    </w:p>
    <w:p w14:paraId="0CED32D7" w14:textId="77777777" w:rsidR="00FD00EC" w:rsidRDefault="00FD00EC" w:rsidP="00FD00EC">
      <w:pPr>
        <w:pStyle w:val="NoSpacing"/>
        <w:jc w:val="both"/>
        <w:rPr>
          <w:rFonts w:ascii="Arial" w:hAnsi="Arial" w:cs="Arial"/>
          <w:b/>
          <w:bCs/>
          <w:color w:val="70AD47" w:themeColor="accent6"/>
          <w:sz w:val="24"/>
          <w:szCs w:val="24"/>
        </w:rPr>
      </w:pPr>
      <w:r w:rsidRPr="0074158D">
        <w:rPr>
          <w:rFonts w:ascii="Arial" w:hAnsi="Arial" w:cs="Arial"/>
          <w:sz w:val="22"/>
          <w:szCs w:val="22"/>
        </w:rPr>
        <w:t>If the street lighting is out</w:t>
      </w:r>
      <w:r>
        <w:rPr>
          <w:rFonts w:ascii="Arial" w:hAnsi="Arial" w:cs="Arial"/>
          <w:sz w:val="22"/>
          <w:szCs w:val="22"/>
        </w:rPr>
        <w:t xml:space="preserve"> </w:t>
      </w:r>
      <w:r w:rsidRPr="00B06DB6">
        <w:rPr>
          <w:rFonts w:ascii="Arial" w:hAnsi="Arial" w:cs="Arial"/>
          <w:sz w:val="22"/>
          <w:szCs w:val="22"/>
        </w:rPr>
        <w:t>or</w:t>
      </w:r>
      <w:r>
        <w:rPr>
          <w:rFonts w:ascii="Arial" w:hAnsi="Arial" w:cs="Arial"/>
          <w:sz w:val="22"/>
          <w:szCs w:val="22"/>
        </w:rPr>
        <w:t xml:space="preserve"> for any </w:t>
      </w:r>
      <w:r w:rsidRPr="0074158D">
        <w:rPr>
          <w:rFonts w:ascii="Arial" w:hAnsi="Arial" w:cs="Arial"/>
          <w:sz w:val="22"/>
          <w:szCs w:val="22"/>
        </w:rPr>
        <w:t xml:space="preserve">pavement issues, please contact </w:t>
      </w:r>
      <w:r>
        <w:rPr>
          <w:rFonts w:ascii="Arial" w:hAnsi="Arial" w:cs="Arial"/>
          <w:sz w:val="22"/>
          <w:szCs w:val="22"/>
        </w:rPr>
        <w:t xml:space="preserve">concierge at </w:t>
      </w:r>
      <w:r w:rsidRPr="002F3035">
        <w:rPr>
          <w:rFonts w:ascii="Arial" w:hAnsi="Arial" w:cs="Arial"/>
          <w:sz w:val="22"/>
          <w:szCs w:val="22"/>
        </w:rPr>
        <w:t>concierge@gallionsview.uk</w:t>
      </w:r>
    </w:p>
    <w:p w14:paraId="02C41343" w14:textId="77777777" w:rsidR="00FD00EC" w:rsidRDefault="00FD00EC" w:rsidP="00FD00EC">
      <w:pPr>
        <w:pStyle w:val="NoParagraphStyle"/>
        <w:suppressAutoHyphens/>
        <w:jc w:val="both"/>
        <w:rPr>
          <w:rFonts w:ascii="Arial" w:hAnsi="Arial" w:cs="Arial"/>
          <w:b/>
          <w:bCs/>
          <w:sz w:val="22"/>
          <w:szCs w:val="22"/>
        </w:rPr>
      </w:pPr>
    </w:p>
    <w:p w14:paraId="3723AAD0" w14:textId="77777777" w:rsidR="00FD00EC" w:rsidRDefault="00FD00EC" w:rsidP="00FD00EC">
      <w:pPr>
        <w:pStyle w:val="Default"/>
        <w:rPr>
          <w:rFonts w:ascii="Arial" w:hAnsi="Arial" w:cs="Arial"/>
          <w:sz w:val="22"/>
          <w:szCs w:val="22"/>
        </w:rPr>
      </w:pPr>
      <w:r w:rsidRPr="007A4A2D">
        <w:rPr>
          <w:rFonts w:ascii="Arial" w:hAnsi="Arial" w:cs="Arial"/>
          <w:sz w:val="22"/>
          <w:szCs w:val="22"/>
        </w:rPr>
        <w:t xml:space="preserve">It is essential that estate regulations are set, implemented and appropriately managed in the event of non-compliance by any occupier. A copy of the proposed estate regulations is below and is intended to enhance the quiet enjoyment of </w:t>
      </w:r>
      <w:r>
        <w:rPr>
          <w:rFonts w:ascii="Arial" w:hAnsi="Arial" w:cs="Arial"/>
          <w:sz w:val="22"/>
          <w:szCs w:val="22"/>
        </w:rPr>
        <w:t>Gallions View</w:t>
      </w:r>
      <w:r w:rsidRPr="007A4A2D">
        <w:rPr>
          <w:rFonts w:ascii="Arial" w:hAnsi="Arial" w:cs="Arial"/>
          <w:sz w:val="22"/>
          <w:szCs w:val="22"/>
        </w:rPr>
        <w:t xml:space="preserve"> for the benefit and convenience of all. The estate regulations will form part of the leases and tenancy agreements. </w:t>
      </w:r>
    </w:p>
    <w:p w14:paraId="6E5CAD40" w14:textId="77777777" w:rsidR="00FD00EC" w:rsidRPr="007A4A2D" w:rsidRDefault="00FD00EC" w:rsidP="00FD00EC">
      <w:pPr>
        <w:pStyle w:val="Default"/>
        <w:rPr>
          <w:rFonts w:ascii="Arial" w:hAnsi="Arial" w:cs="Arial"/>
          <w:sz w:val="22"/>
          <w:szCs w:val="22"/>
        </w:rPr>
      </w:pPr>
    </w:p>
    <w:p w14:paraId="746F703A" w14:textId="77777777"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Noise </w:t>
      </w:r>
      <w:r w:rsidRPr="008B39BB">
        <w:rPr>
          <w:rFonts w:ascii="Arial" w:hAnsi="Arial" w:cs="Arial"/>
          <w:sz w:val="22"/>
          <w:szCs w:val="22"/>
        </w:rPr>
        <w:t xml:space="preserve">- Noise levels are to be kept at a minimum as so not to disturb your neighbours. No loud noise is permitted between 11pm and 8am. Any noise allegations will be investigated by the management team. </w:t>
      </w:r>
    </w:p>
    <w:p w14:paraId="72314433" w14:textId="77777777" w:rsidR="00FD00EC" w:rsidRPr="008B39BB" w:rsidRDefault="00FD00EC" w:rsidP="00FD00EC">
      <w:pPr>
        <w:pStyle w:val="Default"/>
        <w:rPr>
          <w:rFonts w:ascii="Arial" w:hAnsi="Arial" w:cs="Arial"/>
          <w:sz w:val="22"/>
          <w:szCs w:val="22"/>
        </w:rPr>
      </w:pPr>
    </w:p>
    <w:p w14:paraId="67123E5A" w14:textId="77777777"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Balcony </w:t>
      </w:r>
      <w:r w:rsidRPr="008B39BB">
        <w:rPr>
          <w:rFonts w:ascii="Arial" w:hAnsi="Arial" w:cs="Arial"/>
          <w:sz w:val="22"/>
          <w:szCs w:val="22"/>
        </w:rPr>
        <w:t xml:space="preserve">- No items should be stored on the balcony. This includes washing and bicycles. </w:t>
      </w:r>
    </w:p>
    <w:p w14:paraId="41EEFD34" w14:textId="77777777" w:rsidR="00FD00EC" w:rsidRPr="008B39BB" w:rsidRDefault="00FD00EC" w:rsidP="00FD00EC">
      <w:pPr>
        <w:pStyle w:val="Default"/>
        <w:rPr>
          <w:rFonts w:ascii="Arial" w:hAnsi="Arial" w:cs="Arial"/>
          <w:sz w:val="22"/>
          <w:szCs w:val="22"/>
        </w:rPr>
      </w:pPr>
    </w:p>
    <w:p w14:paraId="08748D0F" w14:textId="77777777"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Window Dressings - </w:t>
      </w:r>
      <w:r w:rsidRPr="008B39BB">
        <w:rPr>
          <w:rFonts w:ascii="Arial" w:hAnsi="Arial" w:cs="Arial"/>
          <w:sz w:val="22"/>
          <w:szCs w:val="22"/>
        </w:rPr>
        <w:t xml:space="preserve">Windows should not be covered in any material other than the window dressings provided. Residents are not authorised to change the window dressings. </w:t>
      </w:r>
    </w:p>
    <w:p w14:paraId="7A5431C4" w14:textId="77777777" w:rsidR="00FD00EC" w:rsidRPr="008B39BB" w:rsidRDefault="00FD00EC" w:rsidP="00FD00EC">
      <w:pPr>
        <w:pStyle w:val="Default"/>
        <w:rPr>
          <w:rFonts w:ascii="Arial" w:hAnsi="Arial" w:cs="Arial"/>
          <w:sz w:val="22"/>
          <w:szCs w:val="22"/>
        </w:rPr>
      </w:pPr>
    </w:p>
    <w:p w14:paraId="0B062AB0" w14:textId="77777777"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Barbecues/Fires - </w:t>
      </w:r>
      <w:r w:rsidRPr="008B39BB">
        <w:rPr>
          <w:rFonts w:ascii="Arial" w:hAnsi="Arial" w:cs="Arial"/>
          <w:sz w:val="22"/>
          <w:szCs w:val="22"/>
        </w:rPr>
        <w:t xml:space="preserve">No barbecues or fires will be allowed at any time at </w:t>
      </w:r>
      <w:r>
        <w:rPr>
          <w:rFonts w:ascii="Arial" w:hAnsi="Arial" w:cs="Arial"/>
          <w:sz w:val="22"/>
          <w:szCs w:val="22"/>
        </w:rPr>
        <w:t>Gallions View</w:t>
      </w:r>
      <w:r w:rsidRPr="008B39BB">
        <w:rPr>
          <w:rFonts w:ascii="Arial" w:hAnsi="Arial" w:cs="Arial"/>
          <w:sz w:val="22"/>
          <w:szCs w:val="22"/>
        </w:rPr>
        <w:t xml:space="preserve">, including on private or shared balconies, terraces or podium gardens. </w:t>
      </w:r>
    </w:p>
    <w:p w14:paraId="06A0466E" w14:textId="77777777" w:rsidR="00FD00EC" w:rsidRPr="008B39BB" w:rsidRDefault="00FD00EC" w:rsidP="00FD00EC">
      <w:pPr>
        <w:pStyle w:val="Default"/>
        <w:rPr>
          <w:rFonts w:ascii="Arial" w:hAnsi="Arial" w:cs="Arial"/>
          <w:sz w:val="22"/>
          <w:szCs w:val="22"/>
        </w:rPr>
      </w:pPr>
    </w:p>
    <w:p w14:paraId="4DBAAF0B" w14:textId="77777777"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Satellite </w:t>
      </w:r>
      <w:r w:rsidRPr="008B39BB">
        <w:rPr>
          <w:rFonts w:ascii="Arial" w:hAnsi="Arial" w:cs="Arial"/>
          <w:sz w:val="22"/>
          <w:szCs w:val="22"/>
        </w:rPr>
        <w:t xml:space="preserve">- All blocks have a communal satellite. No resident will be permitted to have a satellite on display at any time. Any satellite located will be removed immediately. </w:t>
      </w:r>
    </w:p>
    <w:p w14:paraId="0DDA24F9" w14:textId="77777777" w:rsidR="00FD00EC" w:rsidRPr="008B39BB" w:rsidRDefault="00FD00EC" w:rsidP="00FD00EC">
      <w:pPr>
        <w:pStyle w:val="Default"/>
        <w:rPr>
          <w:rFonts w:ascii="Arial" w:hAnsi="Arial" w:cs="Arial"/>
          <w:sz w:val="22"/>
          <w:szCs w:val="22"/>
        </w:rPr>
      </w:pPr>
    </w:p>
    <w:p w14:paraId="04C90E1F" w14:textId="77777777"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Podiums, gardens, shrubbery and Estate Areas - </w:t>
      </w:r>
      <w:r w:rsidRPr="008B39BB">
        <w:rPr>
          <w:rFonts w:ascii="Arial" w:hAnsi="Arial" w:cs="Arial"/>
          <w:sz w:val="22"/>
          <w:szCs w:val="22"/>
        </w:rPr>
        <w:t xml:space="preserve">These areas are provided for the enjoyment of all residents at </w:t>
      </w:r>
      <w:r>
        <w:rPr>
          <w:rFonts w:ascii="Arial" w:hAnsi="Arial" w:cs="Arial"/>
          <w:sz w:val="22"/>
          <w:szCs w:val="22"/>
        </w:rPr>
        <w:t>Gallions View</w:t>
      </w:r>
      <w:r w:rsidRPr="008B39BB">
        <w:rPr>
          <w:rFonts w:ascii="Arial" w:hAnsi="Arial" w:cs="Arial"/>
          <w:sz w:val="22"/>
          <w:szCs w:val="22"/>
        </w:rPr>
        <w:t xml:space="preserve">. No ball games are permitted within these areas, except within designated facilities. The interfering or removal of any plants is not permitted. </w:t>
      </w:r>
    </w:p>
    <w:p w14:paraId="302F6E70" w14:textId="77777777" w:rsidR="00FD00EC" w:rsidRPr="008B39BB" w:rsidRDefault="00FD00EC" w:rsidP="00FD00EC">
      <w:pPr>
        <w:pStyle w:val="Default"/>
        <w:rPr>
          <w:rFonts w:ascii="Arial" w:hAnsi="Arial" w:cs="Arial"/>
          <w:sz w:val="22"/>
          <w:szCs w:val="22"/>
        </w:rPr>
      </w:pPr>
    </w:p>
    <w:p w14:paraId="26AC9ADA" w14:textId="77777777"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Pets </w:t>
      </w:r>
      <w:r w:rsidRPr="008B39BB">
        <w:rPr>
          <w:rFonts w:ascii="Arial" w:hAnsi="Arial" w:cs="Arial"/>
          <w:sz w:val="22"/>
          <w:szCs w:val="22"/>
        </w:rPr>
        <w:t xml:space="preserve">- All pets are to be registered and authorised by the landlord. </w:t>
      </w:r>
    </w:p>
    <w:p w14:paraId="46BD60B5" w14:textId="77777777" w:rsidR="00FD00EC" w:rsidRPr="008B39BB" w:rsidRDefault="00FD00EC" w:rsidP="00FD00EC">
      <w:pPr>
        <w:pStyle w:val="Default"/>
        <w:rPr>
          <w:rFonts w:ascii="Arial" w:hAnsi="Arial" w:cs="Arial"/>
          <w:sz w:val="22"/>
          <w:szCs w:val="22"/>
        </w:rPr>
      </w:pPr>
    </w:p>
    <w:p w14:paraId="6A33CC7A" w14:textId="77777777" w:rsidR="00FD00EC" w:rsidRPr="008B39BB" w:rsidRDefault="00FD00EC" w:rsidP="00FD00EC">
      <w:pPr>
        <w:rPr>
          <w:rFonts w:ascii="Arial" w:hAnsi="Arial" w:cs="Arial"/>
          <w:sz w:val="22"/>
          <w:szCs w:val="22"/>
        </w:rPr>
      </w:pPr>
      <w:r w:rsidRPr="008B39BB">
        <w:rPr>
          <w:rFonts w:ascii="Arial" w:hAnsi="Arial" w:cs="Arial"/>
          <w:b/>
          <w:bCs/>
          <w:sz w:val="22"/>
          <w:szCs w:val="22"/>
        </w:rPr>
        <w:t xml:space="preserve">Bicycles </w:t>
      </w:r>
      <w:r w:rsidRPr="008B39BB">
        <w:rPr>
          <w:rFonts w:ascii="Arial" w:hAnsi="Arial" w:cs="Arial"/>
          <w:sz w:val="22"/>
          <w:szCs w:val="22"/>
        </w:rPr>
        <w:t>- All bicycles are parked at the owner’s</w:t>
      </w:r>
      <w:r>
        <w:rPr>
          <w:rFonts w:ascii="Arial" w:hAnsi="Arial" w:cs="Arial"/>
          <w:sz w:val="22"/>
          <w:szCs w:val="22"/>
        </w:rPr>
        <w:t xml:space="preserve"> risk.</w:t>
      </w:r>
    </w:p>
    <w:p w14:paraId="60386485" w14:textId="77777777"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Parking </w:t>
      </w:r>
      <w:r w:rsidRPr="008B39BB">
        <w:rPr>
          <w:rFonts w:ascii="Arial" w:hAnsi="Arial" w:cs="Arial"/>
          <w:sz w:val="22"/>
          <w:szCs w:val="22"/>
        </w:rPr>
        <w:t>- There is limited provision for residents or visitors parking on the estate. Cars may be parked in designated bays as long as they are displaying valid permits. Any abandoned vehicle will be removed</w:t>
      </w:r>
      <w:r>
        <w:rPr>
          <w:rFonts w:ascii="Arial" w:hAnsi="Arial" w:cs="Arial"/>
          <w:sz w:val="22"/>
          <w:szCs w:val="22"/>
        </w:rPr>
        <w:t>.</w:t>
      </w:r>
    </w:p>
    <w:p w14:paraId="6E753A59" w14:textId="77777777" w:rsidR="00FD00EC" w:rsidRPr="008B39BB" w:rsidRDefault="00FD00EC" w:rsidP="00FD00EC">
      <w:pPr>
        <w:pStyle w:val="Default"/>
        <w:rPr>
          <w:rFonts w:ascii="Arial" w:hAnsi="Arial" w:cs="Arial"/>
          <w:sz w:val="22"/>
          <w:szCs w:val="22"/>
        </w:rPr>
      </w:pPr>
    </w:p>
    <w:p w14:paraId="224C6816" w14:textId="77777777"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Common parts </w:t>
      </w:r>
      <w:r w:rsidRPr="008B39BB">
        <w:rPr>
          <w:rFonts w:ascii="Arial" w:hAnsi="Arial" w:cs="Arial"/>
          <w:sz w:val="22"/>
          <w:szCs w:val="22"/>
        </w:rPr>
        <w:t xml:space="preserve">- Do not obstruct any of the access ways i.e. fire exits. Smoking is not permitted within any communal area or lifts. </w:t>
      </w:r>
    </w:p>
    <w:p w14:paraId="6841E24A" w14:textId="77777777" w:rsidR="00FD00EC" w:rsidRPr="008B39BB" w:rsidRDefault="00FD00EC" w:rsidP="00FD00EC">
      <w:pPr>
        <w:pStyle w:val="Default"/>
        <w:rPr>
          <w:rFonts w:ascii="Arial" w:hAnsi="Arial" w:cs="Arial"/>
          <w:sz w:val="22"/>
          <w:szCs w:val="22"/>
        </w:rPr>
      </w:pPr>
    </w:p>
    <w:p w14:paraId="429329F8" w14:textId="77777777"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Property </w:t>
      </w:r>
      <w:r w:rsidRPr="008B39BB">
        <w:rPr>
          <w:rFonts w:ascii="Arial" w:hAnsi="Arial" w:cs="Arial"/>
          <w:sz w:val="22"/>
          <w:szCs w:val="22"/>
        </w:rPr>
        <w:t xml:space="preserve">- Any act that may interfere with the safety, comfort or convenience or cause nuisance or danger to any person or property is prohibited. </w:t>
      </w:r>
    </w:p>
    <w:p w14:paraId="22BDD6F4" w14:textId="77777777" w:rsidR="00FD00EC" w:rsidRPr="008B39BB" w:rsidRDefault="00FD00EC" w:rsidP="00FD00EC">
      <w:pPr>
        <w:pStyle w:val="Default"/>
        <w:rPr>
          <w:rFonts w:ascii="Arial" w:hAnsi="Arial" w:cs="Arial"/>
          <w:sz w:val="22"/>
          <w:szCs w:val="22"/>
        </w:rPr>
      </w:pPr>
    </w:p>
    <w:p w14:paraId="67EC0988" w14:textId="77777777"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Disposal of waste </w:t>
      </w:r>
      <w:r w:rsidRPr="008B39BB">
        <w:rPr>
          <w:rFonts w:ascii="Arial" w:hAnsi="Arial" w:cs="Arial"/>
          <w:sz w:val="22"/>
          <w:szCs w:val="22"/>
        </w:rPr>
        <w:t xml:space="preserve">- All waste is to be disposed of in the correct manner. </w:t>
      </w:r>
    </w:p>
    <w:p w14:paraId="65369DC4" w14:textId="77777777" w:rsidR="00FD00EC" w:rsidRPr="008B39BB" w:rsidRDefault="00FD00EC" w:rsidP="00FD00EC">
      <w:pPr>
        <w:pStyle w:val="Default"/>
        <w:rPr>
          <w:rFonts w:ascii="Arial" w:hAnsi="Arial" w:cs="Arial"/>
          <w:sz w:val="22"/>
          <w:szCs w:val="22"/>
        </w:rPr>
      </w:pPr>
    </w:p>
    <w:p w14:paraId="7B4F4F9A" w14:textId="77777777"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Advertising </w:t>
      </w:r>
      <w:r w:rsidRPr="008B39BB">
        <w:rPr>
          <w:rFonts w:ascii="Arial" w:hAnsi="Arial" w:cs="Arial"/>
          <w:sz w:val="22"/>
          <w:szCs w:val="22"/>
        </w:rPr>
        <w:t xml:space="preserve">- No advertising by Estate agents will be allowed to be displayed within </w:t>
      </w:r>
      <w:r>
        <w:rPr>
          <w:rFonts w:ascii="Arial" w:hAnsi="Arial" w:cs="Arial"/>
          <w:sz w:val="22"/>
          <w:szCs w:val="22"/>
        </w:rPr>
        <w:t>Gallions View</w:t>
      </w:r>
      <w:r w:rsidRPr="008B39BB">
        <w:rPr>
          <w:rFonts w:ascii="Arial" w:hAnsi="Arial" w:cs="Arial"/>
          <w:sz w:val="22"/>
          <w:szCs w:val="22"/>
        </w:rPr>
        <w:t xml:space="preserve">. Window stickers, advertisements or notices will be removed immediately. </w:t>
      </w:r>
    </w:p>
    <w:p w14:paraId="2CADBA43" w14:textId="77777777" w:rsidR="00FD00EC" w:rsidRPr="008B39BB" w:rsidRDefault="00FD00EC" w:rsidP="00FD00EC">
      <w:pPr>
        <w:pStyle w:val="Default"/>
        <w:rPr>
          <w:rFonts w:ascii="Arial" w:hAnsi="Arial" w:cs="Arial"/>
          <w:sz w:val="22"/>
          <w:szCs w:val="22"/>
        </w:rPr>
      </w:pPr>
    </w:p>
    <w:p w14:paraId="1FCF64CC" w14:textId="77777777"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Immoral use </w:t>
      </w:r>
      <w:r w:rsidRPr="008B39BB">
        <w:rPr>
          <w:rFonts w:ascii="Arial" w:hAnsi="Arial" w:cs="Arial"/>
          <w:sz w:val="22"/>
          <w:szCs w:val="22"/>
        </w:rPr>
        <w:t xml:space="preserve">- No apartment or area within </w:t>
      </w:r>
      <w:r>
        <w:rPr>
          <w:rFonts w:ascii="Arial" w:hAnsi="Arial" w:cs="Arial"/>
          <w:sz w:val="22"/>
          <w:szCs w:val="22"/>
        </w:rPr>
        <w:t>Gallions View</w:t>
      </w:r>
      <w:r w:rsidRPr="007A4A2D">
        <w:rPr>
          <w:rFonts w:ascii="Arial" w:hAnsi="Arial" w:cs="Arial"/>
          <w:sz w:val="22"/>
          <w:szCs w:val="22"/>
        </w:rPr>
        <w:t xml:space="preserve"> </w:t>
      </w:r>
      <w:r w:rsidRPr="008B39BB">
        <w:rPr>
          <w:rFonts w:ascii="Arial" w:hAnsi="Arial" w:cs="Arial"/>
          <w:sz w:val="22"/>
          <w:szCs w:val="22"/>
        </w:rPr>
        <w:t xml:space="preserve">is to be used for any illegal, immoral or improper activity. </w:t>
      </w:r>
    </w:p>
    <w:p w14:paraId="725AB262" w14:textId="77777777" w:rsidR="00FD00EC" w:rsidRPr="008B39BB" w:rsidRDefault="00FD00EC" w:rsidP="00FD00EC">
      <w:pPr>
        <w:pStyle w:val="Default"/>
        <w:rPr>
          <w:rFonts w:ascii="Arial" w:hAnsi="Arial" w:cs="Arial"/>
          <w:sz w:val="22"/>
          <w:szCs w:val="22"/>
        </w:rPr>
      </w:pPr>
    </w:p>
    <w:p w14:paraId="1C7A565C" w14:textId="77777777" w:rsidR="00FD00EC" w:rsidRPr="008B39BB" w:rsidRDefault="00FD00EC" w:rsidP="00FD00EC">
      <w:pPr>
        <w:pStyle w:val="Default"/>
        <w:rPr>
          <w:rFonts w:ascii="Arial" w:hAnsi="Arial" w:cs="Arial"/>
          <w:sz w:val="22"/>
          <w:szCs w:val="22"/>
        </w:rPr>
      </w:pPr>
      <w:r w:rsidRPr="008B39BB">
        <w:rPr>
          <w:rFonts w:ascii="Arial" w:hAnsi="Arial" w:cs="Arial"/>
          <w:b/>
          <w:bCs/>
          <w:sz w:val="22"/>
          <w:szCs w:val="22"/>
        </w:rPr>
        <w:t xml:space="preserve">Fire equipment </w:t>
      </w:r>
      <w:r w:rsidRPr="008B39BB">
        <w:rPr>
          <w:rFonts w:ascii="Arial" w:hAnsi="Arial" w:cs="Arial"/>
          <w:sz w:val="22"/>
          <w:szCs w:val="22"/>
        </w:rPr>
        <w:t xml:space="preserve">- Residents are not to remove, dispose or interfere with any equipment or sign that is provided for their safety and the safety of others. </w:t>
      </w:r>
    </w:p>
    <w:p w14:paraId="1C4FCB89" w14:textId="77777777" w:rsidR="00FD00EC" w:rsidRPr="008B39BB" w:rsidRDefault="00FD00EC" w:rsidP="00FD00EC">
      <w:pPr>
        <w:pStyle w:val="Default"/>
        <w:rPr>
          <w:rFonts w:ascii="Arial" w:hAnsi="Arial" w:cs="Arial"/>
          <w:sz w:val="22"/>
          <w:szCs w:val="22"/>
        </w:rPr>
      </w:pPr>
    </w:p>
    <w:p w14:paraId="3C3FFE84" w14:textId="77777777" w:rsidR="00FD00EC" w:rsidRPr="00E35141" w:rsidRDefault="00FD00EC" w:rsidP="00FD00EC">
      <w:pPr>
        <w:rPr>
          <w:rFonts w:ascii="Arial" w:hAnsi="Arial" w:cs="Arial"/>
          <w:sz w:val="20"/>
          <w:szCs w:val="20"/>
        </w:rPr>
      </w:pPr>
      <w:r w:rsidRPr="008B39BB">
        <w:rPr>
          <w:rFonts w:ascii="Arial" w:hAnsi="Arial" w:cs="Arial"/>
          <w:b/>
          <w:bCs/>
          <w:sz w:val="22"/>
          <w:szCs w:val="22"/>
        </w:rPr>
        <w:t xml:space="preserve">Road closures </w:t>
      </w:r>
      <w:r w:rsidRPr="008B39BB">
        <w:rPr>
          <w:rFonts w:ascii="Arial" w:hAnsi="Arial" w:cs="Arial"/>
          <w:sz w:val="22"/>
          <w:szCs w:val="22"/>
        </w:rPr>
        <w:t>- The landlord is permitted at any time to authorise the closure of any road so that building work may be carried out</w:t>
      </w:r>
      <w:r w:rsidRPr="00E35141">
        <w:rPr>
          <w:rFonts w:ascii="Arial" w:hAnsi="Arial" w:cs="Arial"/>
          <w:sz w:val="20"/>
          <w:szCs w:val="20"/>
        </w:rPr>
        <w:t>.</w:t>
      </w:r>
    </w:p>
    <w:p w14:paraId="7E13ED2F" w14:textId="77777777" w:rsidR="00FD00EC" w:rsidRDefault="00FD00EC" w:rsidP="00FD00EC">
      <w:pPr>
        <w:rPr>
          <w:lang w:eastAsia="en-GB"/>
        </w:rPr>
      </w:pPr>
    </w:p>
    <w:p w14:paraId="5D7F1F1B" w14:textId="77777777" w:rsidR="00FD00EC" w:rsidRDefault="00FD00EC" w:rsidP="00FD00EC">
      <w:pPr>
        <w:pStyle w:val="Heading2"/>
        <w:jc w:val="left"/>
        <w:rPr>
          <w:rFonts w:cstheme="majorHAnsi"/>
          <w:b/>
          <w:bCs/>
          <w:color w:val="70AD47" w:themeColor="accent6"/>
        </w:rPr>
      </w:pPr>
      <w:bookmarkStart w:id="12" w:name="_Toc182382620"/>
      <w:r w:rsidRPr="000D5C27">
        <w:rPr>
          <w:rFonts w:cstheme="majorHAnsi"/>
          <w:b/>
          <w:bCs/>
          <w:color w:val="70AD47" w:themeColor="accent6"/>
        </w:rPr>
        <w:t>Service charge</w:t>
      </w:r>
      <w:bookmarkEnd w:id="12"/>
    </w:p>
    <w:p w14:paraId="70D93289" w14:textId="77777777" w:rsidR="00FD00EC" w:rsidRPr="00F91EAE" w:rsidRDefault="00FD00EC" w:rsidP="00FD00EC"/>
    <w:p w14:paraId="5774A8E8" w14:textId="77777777" w:rsidR="00FD00EC" w:rsidRDefault="00FD00EC" w:rsidP="00FD00EC">
      <w:pPr>
        <w:autoSpaceDE w:val="0"/>
        <w:autoSpaceDN w:val="0"/>
        <w:adjustRightInd w:val="0"/>
        <w:spacing w:after="0" w:line="288" w:lineRule="auto"/>
        <w:jc w:val="both"/>
        <w:textAlignment w:val="center"/>
        <w:rPr>
          <w:rFonts w:ascii="Arial" w:hAnsi="Arial" w:cs="Arial"/>
          <w:bCs/>
          <w:sz w:val="22"/>
          <w:szCs w:val="22"/>
        </w:rPr>
      </w:pPr>
      <w:r w:rsidRPr="00904063">
        <w:rPr>
          <w:rFonts w:ascii="Arial" w:hAnsi="Arial" w:cs="Arial"/>
          <w:bCs/>
          <w:sz w:val="22"/>
          <w:szCs w:val="22"/>
        </w:rPr>
        <w:t>Please see your tenancy agreement for list of payable service charge details</w:t>
      </w:r>
      <w:r>
        <w:rPr>
          <w:rFonts w:ascii="Arial" w:hAnsi="Arial" w:cs="Arial"/>
          <w:bCs/>
          <w:sz w:val="22"/>
          <w:szCs w:val="22"/>
        </w:rPr>
        <w:t>.</w:t>
      </w:r>
    </w:p>
    <w:p w14:paraId="31809EEE" w14:textId="77777777" w:rsidR="00FD00EC" w:rsidRDefault="00FD00EC" w:rsidP="00FD00EC">
      <w:pPr>
        <w:autoSpaceDE w:val="0"/>
        <w:autoSpaceDN w:val="0"/>
        <w:adjustRightInd w:val="0"/>
        <w:spacing w:after="0" w:line="288" w:lineRule="auto"/>
        <w:jc w:val="both"/>
        <w:textAlignment w:val="center"/>
        <w:rPr>
          <w:rFonts w:ascii="Arial" w:hAnsi="Arial" w:cs="Arial"/>
          <w:bCs/>
          <w:sz w:val="22"/>
          <w:szCs w:val="22"/>
        </w:rPr>
      </w:pPr>
    </w:p>
    <w:p w14:paraId="2E5DD15A" w14:textId="77777777" w:rsidR="00FD00EC" w:rsidRDefault="00FD00EC" w:rsidP="00FD00EC">
      <w:pPr>
        <w:autoSpaceDE w:val="0"/>
        <w:autoSpaceDN w:val="0"/>
        <w:adjustRightInd w:val="0"/>
        <w:spacing w:after="0" w:line="288" w:lineRule="auto"/>
        <w:jc w:val="both"/>
        <w:textAlignment w:val="center"/>
        <w:rPr>
          <w:rFonts w:ascii="Arial" w:hAnsi="Arial" w:cs="Arial"/>
          <w:bCs/>
          <w:sz w:val="22"/>
          <w:szCs w:val="22"/>
        </w:rPr>
      </w:pPr>
    </w:p>
    <w:p w14:paraId="603528B5" w14:textId="77777777" w:rsidR="00FD00EC" w:rsidRDefault="00FD00EC" w:rsidP="00FD00EC">
      <w:pPr>
        <w:pStyle w:val="Heading2"/>
        <w:jc w:val="left"/>
        <w:rPr>
          <w:rFonts w:cstheme="majorHAnsi"/>
          <w:b/>
          <w:bCs/>
          <w:color w:val="70AD47" w:themeColor="accent6"/>
        </w:rPr>
      </w:pPr>
      <w:bookmarkStart w:id="13" w:name="_Toc182382621"/>
      <w:r>
        <w:rPr>
          <w:rFonts w:cstheme="majorHAnsi"/>
          <w:b/>
          <w:bCs/>
          <w:color w:val="70AD47" w:themeColor="accent6"/>
        </w:rPr>
        <w:t>Council Tax</w:t>
      </w:r>
      <w:bookmarkEnd w:id="13"/>
    </w:p>
    <w:p w14:paraId="72679EBD" w14:textId="77777777" w:rsidR="00FD00EC" w:rsidRDefault="00FD00EC" w:rsidP="00FD00EC">
      <w:pPr>
        <w:rPr>
          <w:rFonts w:ascii="Arial" w:hAnsi="Arial" w:cs="Arial"/>
          <w:bCs/>
          <w:sz w:val="22"/>
          <w:szCs w:val="22"/>
        </w:rPr>
      </w:pPr>
    </w:p>
    <w:p w14:paraId="0C41A396" w14:textId="77777777" w:rsidR="00FD00EC" w:rsidRDefault="00FD00EC" w:rsidP="00FD00EC">
      <w:pPr>
        <w:rPr>
          <w:rFonts w:ascii="Arial" w:hAnsi="Arial" w:cs="Arial"/>
          <w:bCs/>
          <w:sz w:val="22"/>
          <w:szCs w:val="22"/>
        </w:rPr>
      </w:pPr>
      <w:r>
        <w:rPr>
          <w:rFonts w:ascii="Arial" w:hAnsi="Arial" w:cs="Arial"/>
          <w:bCs/>
          <w:sz w:val="22"/>
          <w:szCs w:val="22"/>
        </w:rPr>
        <w:t>Please see the following link for updating and paying your Council Tax</w:t>
      </w:r>
    </w:p>
    <w:p w14:paraId="4D2D6CC3" w14:textId="77777777" w:rsidR="00FD00EC" w:rsidRDefault="00000000" w:rsidP="00FD00EC">
      <w:pPr>
        <w:rPr>
          <w:rFonts w:ascii="Arial" w:hAnsi="Arial" w:cs="Arial"/>
          <w:bCs/>
          <w:sz w:val="22"/>
          <w:szCs w:val="22"/>
        </w:rPr>
      </w:pPr>
      <w:hyperlink r:id="rId26" w:history="1">
        <w:r w:rsidR="00FD00EC" w:rsidRPr="000850A4">
          <w:rPr>
            <w:rStyle w:val="Hyperlink"/>
            <w:rFonts w:ascii="Arial" w:hAnsi="Arial" w:cs="Arial"/>
            <w:bCs/>
            <w:sz w:val="22"/>
            <w:szCs w:val="22"/>
          </w:rPr>
          <w:t>www.gov.uk/pay-council-tax</w:t>
        </w:r>
      </w:hyperlink>
    </w:p>
    <w:p w14:paraId="62B24250" w14:textId="77777777" w:rsidR="00FD00EC" w:rsidRDefault="00FD00EC" w:rsidP="00FD00EC">
      <w:r>
        <w:br w:type="page"/>
      </w:r>
    </w:p>
    <w:p w14:paraId="6BA6F038" w14:textId="77777777" w:rsidR="00FD00EC" w:rsidRDefault="00FD00EC" w:rsidP="00FD00EC">
      <w:pPr>
        <w:pStyle w:val="Heading2"/>
        <w:jc w:val="left"/>
        <w:rPr>
          <w:rFonts w:cstheme="majorHAnsi"/>
          <w:b/>
          <w:bCs/>
          <w:color w:val="70AD47" w:themeColor="accent6"/>
        </w:rPr>
      </w:pPr>
      <w:bookmarkStart w:id="14" w:name="_Toc182382622"/>
      <w:r>
        <w:rPr>
          <w:rFonts w:cstheme="majorHAnsi"/>
          <w:b/>
          <w:bCs/>
          <w:color w:val="70AD47" w:themeColor="accent6"/>
        </w:rPr>
        <w:lastRenderedPageBreak/>
        <w:t>TV Licensing</w:t>
      </w:r>
      <w:bookmarkEnd w:id="14"/>
      <w:r>
        <w:rPr>
          <w:rFonts w:cstheme="majorHAnsi"/>
          <w:b/>
          <w:bCs/>
          <w:color w:val="70AD47" w:themeColor="accent6"/>
        </w:rPr>
        <w:t xml:space="preserve"> </w:t>
      </w:r>
    </w:p>
    <w:p w14:paraId="7E5A8987" w14:textId="77777777" w:rsidR="00FD00EC" w:rsidRDefault="00FD00EC" w:rsidP="00FD00EC">
      <w:pPr>
        <w:autoSpaceDE w:val="0"/>
        <w:autoSpaceDN w:val="0"/>
        <w:adjustRightInd w:val="0"/>
        <w:spacing w:after="0" w:line="288" w:lineRule="auto"/>
        <w:jc w:val="both"/>
        <w:textAlignment w:val="center"/>
        <w:rPr>
          <w:rFonts w:ascii="Arial" w:hAnsi="Arial" w:cs="Arial"/>
          <w:bCs/>
          <w:sz w:val="22"/>
          <w:szCs w:val="22"/>
        </w:rPr>
      </w:pPr>
    </w:p>
    <w:p w14:paraId="725B038A" w14:textId="77777777" w:rsidR="00FD00EC" w:rsidRPr="00540F47" w:rsidRDefault="00FD00EC" w:rsidP="00FD00EC">
      <w:pPr>
        <w:autoSpaceDE w:val="0"/>
        <w:autoSpaceDN w:val="0"/>
        <w:adjustRightInd w:val="0"/>
        <w:spacing w:after="0" w:line="288" w:lineRule="auto"/>
        <w:jc w:val="both"/>
        <w:textAlignment w:val="center"/>
        <w:rPr>
          <w:rFonts w:ascii="Arial" w:hAnsi="Arial" w:cs="Arial"/>
          <w:bCs/>
          <w:sz w:val="22"/>
          <w:szCs w:val="22"/>
        </w:rPr>
      </w:pPr>
      <w:r w:rsidRPr="00540F47">
        <w:rPr>
          <w:rFonts w:ascii="Arial" w:hAnsi="Arial" w:cs="Arial"/>
          <w:bCs/>
          <w:sz w:val="22"/>
          <w:szCs w:val="22"/>
        </w:rPr>
        <w:t>You need a TV Licence if you:</w:t>
      </w:r>
    </w:p>
    <w:p w14:paraId="28A3BCF2" w14:textId="77777777" w:rsidR="00FD00EC" w:rsidRPr="00540F47" w:rsidRDefault="00FD00EC" w:rsidP="00FD00EC">
      <w:pPr>
        <w:numPr>
          <w:ilvl w:val="0"/>
          <w:numId w:val="28"/>
        </w:numPr>
        <w:autoSpaceDE w:val="0"/>
        <w:autoSpaceDN w:val="0"/>
        <w:adjustRightInd w:val="0"/>
        <w:spacing w:after="0" w:line="288" w:lineRule="auto"/>
        <w:jc w:val="both"/>
        <w:textAlignment w:val="center"/>
        <w:rPr>
          <w:rFonts w:ascii="Arial" w:hAnsi="Arial" w:cs="Arial"/>
          <w:bCs/>
          <w:sz w:val="22"/>
          <w:szCs w:val="22"/>
        </w:rPr>
      </w:pPr>
      <w:r w:rsidRPr="00540F47">
        <w:rPr>
          <w:rFonts w:ascii="Arial" w:hAnsi="Arial" w:cs="Arial"/>
          <w:bCs/>
          <w:sz w:val="22"/>
          <w:szCs w:val="22"/>
        </w:rPr>
        <w:t>watch or record live TV on any channel or service</w:t>
      </w:r>
    </w:p>
    <w:p w14:paraId="2C94547A" w14:textId="77777777" w:rsidR="00FD00EC" w:rsidRPr="00540F47" w:rsidRDefault="00FD00EC" w:rsidP="00FD00EC">
      <w:pPr>
        <w:numPr>
          <w:ilvl w:val="0"/>
          <w:numId w:val="28"/>
        </w:numPr>
        <w:autoSpaceDE w:val="0"/>
        <w:autoSpaceDN w:val="0"/>
        <w:adjustRightInd w:val="0"/>
        <w:spacing w:after="0" w:line="288" w:lineRule="auto"/>
        <w:jc w:val="both"/>
        <w:textAlignment w:val="center"/>
        <w:rPr>
          <w:rFonts w:ascii="Arial" w:hAnsi="Arial" w:cs="Arial"/>
          <w:bCs/>
          <w:sz w:val="22"/>
          <w:szCs w:val="22"/>
        </w:rPr>
      </w:pPr>
      <w:r w:rsidRPr="00540F47">
        <w:rPr>
          <w:rFonts w:ascii="Arial" w:hAnsi="Arial" w:cs="Arial"/>
          <w:bCs/>
          <w:sz w:val="22"/>
          <w:szCs w:val="22"/>
        </w:rPr>
        <w:t>use BBC iPlayer</w:t>
      </w:r>
    </w:p>
    <w:p w14:paraId="51798783" w14:textId="77777777" w:rsidR="00FD00EC" w:rsidRPr="00540F47" w:rsidRDefault="00FD00EC" w:rsidP="00FD00EC">
      <w:pPr>
        <w:autoSpaceDE w:val="0"/>
        <w:autoSpaceDN w:val="0"/>
        <w:adjustRightInd w:val="0"/>
        <w:spacing w:after="0" w:line="288" w:lineRule="auto"/>
        <w:jc w:val="both"/>
        <w:textAlignment w:val="center"/>
        <w:rPr>
          <w:rFonts w:ascii="Arial" w:hAnsi="Arial" w:cs="Arial"/>
          <w:bCs/>
          <w:sz w:val="22"/>
          <w:szCs w:val="22"/>
        </w:rPr>
      </w:pPr>
      <w:r w:rsidRPr="00540F47">
        <w:rPr>
          <w:rFonts w:ascii="Arial" w:hAnsi="Arial" w:cs="Arial"/>
          <w:bCs/>
          <w:sz w:val="22"/>
          <w:szCs w:val="22"/>
        </w:rPr>
        <w:t xml:space="preserve">You may be able to </w:t>
      </w:r>
      <w:hyperlink r:id="rId27" w:tgtFrame="_blank" w:tooltip="https://www.gov.uk/free-discount-tv-licence" w:history="1">
        <w:r w:rsidRPr="00540F47">
          <w:rPr>
            <w:rStyle w:val="Hyperlink"/>
            <w:rFonts w:ascii="Arial" w:hAnsi="Arial" w:cs="Arial"/>
            <w:bCs/>
            <w:sz w:val="22"/>
            <w:szCs w:val="22"/>
          </w:rPr>
          <w:t>get a free or discounted TV Licence</w:t>
        </w:r>
      </w:hyperlink>
      <w:r w:rsidRPr="00540F47">
        <w:rPr>
          <w:rFonts w:ascii="Arial" w:hAnsi="Arial" w:cs="Arial"/>
          <w:bCs/>
          <w:sz w:val="22"/>
          <w:szCs w:val="22"/>
        </w:rPr>
        <w:t xml:space="preserve"> if you’re 75 or over and get Pension Credit, or if you’re blind or in residential care.</w:t>
      </w:r>
    </w:p>
    <w:p w14:paraId="3E509976" w14:textId="77777777" w:rsidR="00FD00EC" w:rsidRPr="00540F47" w:rsidRDefault="00FD00EC" w:rsidP="00FD00EC">
      <w:pPr>
        <w:autoSpaceDE w:val="0"/>
        <w:autoSpaceDN w:val="0"/>
        <w:adjustRightInd w:val="0"/>
        <w:spacing w:after="0" w:line="288" w:lineRule="auto"/>
        <w:jc w:val="both"/>
        <w:textAlignment w:val="center"/>
        <w:rPr>
          <w:rFonts w:ascii="Arial" w:hAnsi="Arial" w:cs="Arial"/>
          <w:bCs/>
          <w:sz w:val="22"/>
          <w:szCs w:val="22"/>
        </w:rPr>
      </w:pPr>
      <w:r w:rsidRPr="00540F47">
        <w:rPr>
          <w:rFonts w:ascii="Arial" w:hAnsi="Arial" w:cs="Arial"/>
          <w:bCs/>
          <w:sz w:val="22"/>
          <w:szCs w:val="22"/>
        </w:rPr>
        <w:t>You do not need a TV Licence to watch:</w:t>
      </w:r>
    </w:p>
    <w:p w14:paraId="351C1AC9" w14:textId="77777777" w:rsidR="00FD00EC" w:rsidRPr="00540F47" w:rsidRDefault="00FD00EC" w:rsidP="00FD00EC">
      <w:pPr>
        <w:numPr>
          <w:ilvl w:val="0"/>
          <w:numId w:val="29"/>
        </w:numPr>
        <w:autoSpaceDE w:val="0"/>
        <w:autoSpaceDN w:val="0"/>
        <w:adjustRightInd w:val="0"/>
        <w:spacing w:after="0" w:line="288" w:lineRule="auto"/>
        <w:jc w:val="both"/>
        <w:textAlignment w:val="center"/>
        <w:rPr>
          <w:rFonts w:ascii="Arial" w:hAnsi="Arial" w:cs="Arial"/>
          <w:bCs/>
          <w:sz w:val="22"/>
          <w:szCs w:val="22"/>
        </w:rPr>
      </w:pPr>
      <w:r w:rsidRPr="00540F47">
        <w:rPr>
          <w:rFonts w:ascii="Arial" w:hAnsi="Arial" w:cs="Arial"/>
          <w:bCs/>
          <w:sz w:val="22"/>
          <w:szCs w:val="22"/>
        </w:rPr>
        <w:t>streaming services like Netflix and Disney Plus</w:t>
      </w:r>
    </w:p>
    <w:p w14:paraId="123C5F79" w14:textId="77777777" w:rsidR="00FD00EC" w:rsidRPr="00540F47" w:rsidRDefault="00FD00EC" w:rsidP="00FD00EC">
      <w:pPr>
        <w:numPr>
          <w:ilvl w:val="0"/>
          <w:numId w:val="29"/>
        </w:numPr>
        <w:autoSpaceDE w:val="0"/>
        <w:autoSpaceDN w:val="0"/>
        <w:adjustRightInd w:val="0"/>
        <w:spacing w:after="0" w:line="288" w:lineRule="auto"/>
        <w:jc w:val="both"/>
        <w:textAlignment w:val="center"/>
        <w:rPr>
          <w:rFonts w:ascii="Arial" w:hAnsi="Arial" w:cs="Arial"/>
          <w:bCs/>
          <w:sz w:val="22"/>
          <w:szCs w:val="22"/>
        </w:rPr>
      </w:pPr>
      <w:r w:rsidRPr="00540F47">
        <w:rPr>
          <w:rFonts w:ascii="Arial" w:hAnsi="Arial" w:cs="Arial"/>
          <w:bCs/>
          <w:sz w:val="22"/>
          <w:szCs w:val="22"/>
        </w:rPr>
        <w:t>on-demand TV through services like All 4 and Amazon Prime Video</w:t>
      </w:r>
    </w:p>
    <w:p w14:paraId="31275F41" w14:textId="77777777" w:rsidR="00FD00EC" w:rsidRPr="00540F47" w:rsidRDefault="00FD00EC" w:rsidP="00FD00EC">
      <w:pPr>
        <w:numPr>
          <w:ilvl w:val="0"/>
          <w:numId w:val="29"/>
        </w:numPr>
        <w:autoSpaceDE w:val="0"/>
        <w:autoSpaceDN w:val="0"/>
        <w:adjustRightInd w:val="0"/>
        <w:spacing w:after="0" w:line="288" w:lineRule="auto"/>
        <w:jc w:val="both"/>
        <w:textAlignment w:val="center"/>
        <w:rPr>
          <w:rFonts w:ascii="Arial" w:hAnsi="Arial" w:cs="Arial"/>
          <w:bCs/>
          <w:sz w:val="22"/>
          <w:szCs w:val="22"/>
        </w:rPr>
      </w:pPr>
      <w:r w:rsidRPr="00540F47">
        <w:rPr>
          <w:rFonts w:ascii="Arial" w:hAnsi="Arial" w:cs="Arial"/>
          <w:bCs/>
          <w:sz w:val="22"/>
          <w:szCs w:val="22"/>
        </w:rPr>
        <w:t>videos on websites like YouTube</w:t>
      </w:r>
    </w:p>
    <w:p w14:paraId="4E7E003A" w14:textId="77777777" w:rsidR="00FD00EC" w:rsidRPr="00540F47" w:rsidRDefault="00FD00EC" w:rsidP="00FD00EC">
      <w:pPr>
        <w:numPr>
          <w:ilvl w:val="0"/>
          <w:numId w:val="29"/>
        </w:numPr>
        <w:autoSpaceDE w:val="0"/>
        <w:autoSpaceDN w:val="0"/>
        <w:adjustRightInd w:val="0"/>
        <w:spacing w:after="0" w:line="288" w:lineRule="auto"/>
        <w:jc w:val="both"/>
        <w:textAlignment w:val="center"/>
        <w:rPr>
          <w:rFonts w:ascii="Arial" w:hAnsi="Arial" w:cs="Arial"/>
          <w:bCs/>
          <w:sz w:val="22"/>
          <w:szCs w:val="22"/>
        </w:rPr>
      </w:pPr>
      <w:r w:rsidRPr="00540F47">
        <w:rPr>
          <w:rFonts w:ascii="Arial" w:hAnsi="Arial" w:cs="Arial"/>
          <w:bCs/>
          <w:sz w:val="22"/>
          <w:szCs w:val="22"/>
        </w:rPr>
        <w:t>videos or DVDs</w:t>
      </w:r>
    </w:p>
    <w:p w14:paraId="52DB9313" w14:textId="77777777" w:rsidR="00FD00EC" w:rsidRDefault="00FD00EC" w:rsidP="00FD00EC">
      <w:pPr>
        <w:autoSpaceDE w:val="0"/>
        <w:autoSpaceDN w:val="0"/>
        <w:adjustRightInd w:val="0"/>
        <w:spacing w:after="0" w:line="288" w:lineRule="auto"/>
        <w:jc w:val="both"/>
        <w:textAlignment w:val="center"/>
        <w:rPr>
          <w:rFonts w:ascii="Arial" w:hAnsi="Arial" w:cs="Arial"/>
          <w:bCs/>
          <w:sz w:val="22"/>
          <w:szCs w:val="22"/>
        </w:rPr>
      </w:pPr>
    </w:p>
    <w:p w14:paraId="4CA63038" w14:textId="77777777" w:rsidR="00FD00EC" w:rsidRDefault="00FD00EC" w:rsidP="00FD00EC">
      <w:pPr>
        <w:rPr>
          <w:rFonts w:ascii="Arial" w:hAnsi="Arial" w:cs="Arial"/>
          <w:bCs/>
          <w:sz w:val="22"/>
          <w:szCs w:val="22"/>
        </w:rPr>
      </w:pPr>
      <w:r>
        <w:rPr>
          <w:rFonts w:ascii="Arial" w:hAnsi="Arial" w:cs="Arial"/>
          <w:bCs/>
          <w:sz w:val="22"/>
          <w:szCs w:val="22"/>
        </w:rPr>
        <w:t>Please see the following link for updating and paying your Tv License</w:t>
      </w:r>
    </w:p>
    <w:p w14:paraId="1E94B8E6" w14:textId="77777777" w:rsidR="00FD00EC" w:rsidRPr="000850A4" w:rsidRDefault="00FD00EC" w:rsidP="00FD00EC">
      <w:pPr>
        <w:rPr>
          <w:rFonts w:ascii="Arial" w:hAnsi="Arial" w:cs="Arial"/>
          <w:bCs/>
          <w:sz w:val="22"/>
          <w:szCs w:val="22"/>
        </w:rPr>
      </w:pPr>
      <w:r>
        <w:rPr>
          <w:rFonts w:ascii="Arial" w:hAnsi="Arial" w:cs="Arial"/>
          <w:bCs/>
          <w:sz w:val="22"/>
          <w:szCs w:val="22"/>
        </w:rPr>
        <w:fldChar w:fldCharType="begin"/>
      </w:r>
      <w:r>
        <w:rPr>
          <w:rFonts w:ascii="Arial" w:hAnsi="Arial" w:cs="Arial"/>
          <w:bCs/>
          <w:sz w:val="22"/>
          <w:szCs w:val="22"/>
        </w:rPr>
        <w:instrText>HYPERLINK "http://</w:instrText>
      </w:r>
      <w:r w:rsidRPr="000850A4">
        <w:rPr>
          <w:rFonts w:ascii="Arial" w:hAnsi="Arial" w:cs="Arial"/>
          <w:bCs/>
          <w:sz w:val="22"/>
          <w:szCs w:val="22"/>
        </w:rPr>
        <w:instrText>www.gov.uk/find-licences/tv-licence</w:instrText>
      </w:r>
    </w:p>
    <w:p w14:paraId="4A862041" w14:textId="77777777" w:rsidR="00FD00EC" w:rsidRPr="00F87545" w:rsidRDefault="00FD00EC" w:rsidP="00FD00EC">
      <w:pPr>
        <w:rPr>
          <w:rStyle w:val="Hyperlink"/>
          <w:rFonts w:ascii="Arial" w:hAnsi="Arial" w:cs="Arial"/>
          <w:bCs/>
          <w:sz w:val="22"/>
          <w:szCs w:val="22"/>
        </w:rPr>
      </w:pPr>
      <w:r>
        <w:rPr>
          <w:rFonts w:ascii="Arial" w:hAnsi="Arial" w:cs="Arial"/>
          <w:bCs/>
          <w:sz w:val="22"/>
          <w:szCs w:val="22"/>
        </w:rPr>
        <w:instrText>"</w:instrText>
      </w:r>
      <w:r>
        <w:rPr>
          <w:rFonts w:ascii="Arial" w:hAnsi="Arial" w:cs="Arial"/>
          <w:bCs/>
          <w:sz w:val="22"/>
          <w:szCs w:val="22"/>
        </w:rPr>
      </w:r>
      <w:r>
        <w:rPr>
          <w:rFonts w:ascii="Arial" w:hAnsi="Arial" w:cs="Arial"/>
          <w:bCs/>
          <w:sz w:val="22"/>
          <w:szCs w:val="22"/>
        </w:rPr>
        <w:fldChar w:fldCharType="separate"/>
      </w:r>
      <w:r w:rsidRPr="00F87545">
        <w:rPr>
          <w:rStyle w:val="Hyperlink"/>
          <w:rFonts w:ascii="Arial" w:hAnsi="Arial" w:cs="Arial"/>
          <w:bCs/>
          <w:sz w:val="22"/>
          <w:szCs w:val="22"/>
        </w:rPr>
        <w:t>www.gov.uk/find-licences/tv-licence</w:t>
      </w:r>
    </w:p>
    <w:p w14:paraId="16902925" w14:textId="77777777" w:rsidR="00FD00EC" w:rsidRDefault="00FD00EC" w:rsidP="00FD00EC">
      <w:pPr>
        <w:autoSpaceDE w:val="0"/>
        <w:autoSpaceDN w:val="0"/>
        <w:adjustRightInd w:val="0"/>
        <w:spacing w:after="0" w:line="288" w:lineRule="auto"/>
        <w:jc w:val="both"/>
        <w:textAlignment w:val="center"/>
        <w:rPr>
          <w:rFonts w:ascii="Arial" w:hAnsi="Arial" w:cs="Arial"/>
          <w:bCs/>
          <w:sz w:val="22"/>
          <w:szCs w:val="22"/>
          <w:u w:val="single"/>
        </w:rPr>
      </w:pPr>
      <w:r>
        <w:rPr>
          <w:rFonts w:ascii="Arial" w:hAnsi="Arial" w:cs="Arial"/>
          <w:bCs/>
          <w:sz w:val="22"/>
          <w:szCs w:val="22"/>
        </w:rPr>
        <w:fldChar w:fldCharType="end"/>
      </w:r>
    </w:p>
    <w:p w14:paraId="33872784" w14:textId="77777777" w:rsidR="00FD00EC" w:rsidRDefault="00FD00EC" w:rsidP="00FD00EC">
      <w:pPr>
        <w:pStyle w:val="Heading2"/>
        <w:jc w:val="left"/>
        <w:rPr>
          <w:rFonts w:cstheme="majorHAnsi"/>
          <w:b/>
          <w:bCs/>
          <w:color w:val="70AD47" w:themeColor="accent6"/>
        </w:rPr>
      </w:pPr>
      <w:bookmarkStart w:id="15" w:name="_Toc182382623"/>
      <w:r w:rsidRPr="00903C7B">
        <w:rPr>
          <w:rFonts w:cstheme="majorHAnsi"/>
          <w:b/>
          <w:bCs/>
          <w:color w:val="70AD47" w:themeColor="accent6"/>
        </w:rPr>
        <w:t>Communal and Landscape</w:t>
      </w:r>
      <w:r>
        <w:rPr>
          <w:rFonts w:cstheme="majorHAnsi"/>
          <w:b/>
          <w:bCs/>
          <w:color w:val="70AD47" w:themeColor="accent6"/>
        </w:rPr>
        <w:t>d</w:t>
      </w:r>
      <w:r w:rsidRPr="00903C7B">
        <w:rPr>
          <w:rFonts w:cstheme="majorHAnsi"/>
          <w:b/>
          <w:bCs/>
          <w:color w:val="70AD47" w:themeColor="accent6"/>
        </w:rPr>
        <w:t xml:space="preserve"> area</w:t>
      </w:r>
      <w:r>
        <w:rPr>
          <w:rFonts w:cstheme="majorHAnsi"/>
          <w:b/>
          <w:bCs/>
          <w:color w:val="70AD47" w:themeColor="accent6"/>
        </w:rPr>
        <w:t>s</w:t>
      </w:r>
      <w:bookmarkEnd w:id="15"/>
    </w:p>
    <w:p w14:paraId="6303B9D5" w14:textId="77777777" w:rsidR="00FD00EC" w:rsidRPr="00F91EAE" w:rsidRDefault="00FD00EC" w:rsidP="00FD00EC"/>
    <w:p w14:paraId="20FD1A24"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434E1A">
        <w:rPr>
          <w:rFonts w:ascii="Arial" w:hAnsi="Arial" w:cs="Arial"/>
          <w:color w:val="000000" w:themeColor="text1"/>
          <w:sz w:val="22"/>
          <w:szCs w:val="22"/>
        </w:rPr>
        <w:t xml:space="preserve">There are </w:t>
      </w:r>
      <w:r>
        <w:rPr>
          <w:rFonts w:ascii="Arial" w:hAnsi="Arial" w:cs="Arial"/>
          <w:color w:val="000000" w:themeColor="text1"/>
          <w:sz w:val="22"/>
          <w:szCs w:val="22"/>
        </w:rPr>
        <w:t>e</w:t>
      </w:r>
      <w:r w:rsidRPr="00434E1A">
        <w:rPr>
          <w:rFonts w:ascii="Arial" w:hAnsi="Arial" w:cs="Arial"/>
          <w:color w:val="000000" w:themeColor="text1"/>
          <w:sz w:val="22"/>
          <w:szCs w:val="22"/>
        </w:rPr>
        <w:t xml:space="preserve">xternal communal and landscaped areas at </w:t>
      </w:r>
      <w:r w:rsidRPr="00434E1A">
        <w:rPr>
          <w:rFonts w:ascii="Arial" w:hAnsi="Arial" w:cs="Arial"/>
          <w:sz w:val="22"/>
          <w:szCs w:val="22"/>
        </w:rPr>
        <w:t xml:space="preserve">Gallions View </w:t>
      </w:r>
      <w:r w:rsidRPr="00434E1A">
        <w:rPr>
          <w:rFonts w:ascii="Arial" w:hAnsi="Arial" w:cs="Arial"/>
          <w:color w:val="000000" w:themeColor="text1"/>
          <w:sz w:val="22"/>
          <w:szCs w:val="22"/>
        </w:rPr>
        <w:t>for resident’s enjoyment. You have access to the first-floor podium garden.</w:t>
      </w:r>
    </w:p>
    <w:p w14:paraId="28E090ED"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4A249044"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DC4286">
        <w:rPr>
          <w:rFonts w:ascii="Arial" w:hAnsi="Arial" w:cs="Arial"/>
          <w:noProof/>
          <w:color w:val="000000" w:themeColor="text1"/>
          <w:sz w:val="22"/>
          <w:szCs w:val="22"/>
        </w:rPr>
        <w:lastRenderedPageBreak/>
        <w:drawing>
          <wp:inline distT="0" distB="0" distL="0" distR="0" wp14:anchorId="2E81C98F" wp14:editId="441E2FF1">
            <wp:extent cx="5731510" cy="5480050"/>
            <wp:effectExtent l="0" t="0" r="2540" b="6350"/>
            <wp:docPr id="1166327445"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27445" name="Picture 1" descr="A blueprint of a building&#10;&#10;Description automatically generated"/>
                    <pic:cNvPicPr/>
                  </pic:nvPicPr>
                  <pic:blipFill>
                    <a:blip r:embed="rId28"/>
                    <a:stretch>
                      <a:fillRect/>
                    </a:stretch>
                  </pic:blipFill>
                  <pic:spPr>
                    <a:xfrm>
                      <a:off x="0" y="0"/>
                      <a:ext cx="5731510" cy="5480050"/>
                    </a:xfrm>
                    <a:prstGeom prst="rect">
                      <a:avLst/>
                    </a:prstGeom>
                  </pic:spPr>
                </pic:pic>
              </a:graphicData>
            </a:graphic>
          </wp:inline>
        </w:drawing>
      </w:r>
    </w:p>
    <w:p w14:paraId="77BF5512" w14:textId="77777777" w:rsidR="00FD00EC"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022F819D" w14:textId="77777777" w:rsidR="00FD00EC" w:rsidRPr="00713655" w:rsidRDefault="00FD00EC" w:rsidP="00FD00EC">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r w:rsidRPr="00713655">
        <w:rPr>
          <w:rFonts w:ascii="Arial" w:hAnsi="Arial" w:cs="Arial"/>
          <w:color w:val="000000" w:themeColor="text1"/>
          <w:sz w:val="22"/>
          <w:szCs w:val="22"/>
        </w:rPr>
        <w:t>Please note these areas are for all residents to share and therefore the following rules must be adhered to:</w:t>
      </w:r>
    </w:p>
    <w:p w14:paraId="738C1110" w14:textId="77777777" w:rsidR="00FD00EC" w:rsidRPr="00713655" w:rsidRDefault="00FD00EC" w:rsidP="00FD00EC">
      <w:pPr>
        <w:suppressAutoHyphens/>
        <w:autoSpaceDE w:val="0"/>
        <w:autoSpaceDN w:val="0"/>
        <w:adjustRightInd w:val="0"/>
        <w:spacing w:after="0" w:line="288" w:lineRule="auto"/>
        <w:jc w:val="center"/>
        <w:textAlignment w:val="center"/>
        <w:rPr>
          <w:rFonts w:ascii="Arial" w:hAnsi="Arial" w:cs="Arial"/>
          <w:color w:val="000000" w:themeColor="text1"/>
          <w:sz w:val="22"/>
          <w:szCs w:val="22"/>
        </w:rPr>
      </w:pPr>
    </w:p>
    <w:p w14:paraId="5F779962" w14:textId="77777777" w:rsidR="00FD00EC" w:rsidRPr="00713655" w:rsidRDefault="00FD00EC" w:rsidP="00FD00EC">
      <w:pPr>
        <w:rPr>
          <w:rFonts w:ascii="Arial" w:hAnsi="Arial" w:cs="Arial"/>
          <w:b/>
          <w:bCs/>
          <w:sz w:val="20"/>
          <w:szCs w:val="20"/>
        </w:rPr>
      </w:pPr>
    </w:p>
    <w:p w14:paraId="0A443E37" w14:textId="77777777" w:rsidR="00FD00EC" w:rsidRPr="00713655" w:rsidRDefault="00FD00EC" w:rsidP="00FD00EC">
      <w:pPr>
        <w:rPr>
          <w:rFonts w:ascii="Arial" w:hAnsi="Arial" w:cs="Arial"/>
          <w:b/>
          <w:bCs/>
          <w:sz w:val="20"/>
          <w:szCs w:val="20"/>
        </w:rPr>
      </w:pPr>
      <w:r w:rsidRPr="00713655">
        <w:rPr>
          <w:rFonts w:ascii="Arial" w:hAnsi="Arial" w:cs="Arial"/>
          <w:b/>
          <w:bCs/>
          <w:sz w:val="20"/>
          <w:szCs w:val="20"/>
        </w:rPr>
        <w:t>Please report any damage on this First Floor podium garden to the Concierge immediately</w:t>
      </w:r>
    </w:p>
    <w:p w14:paraId="77136FE3" w14:textId="77777777" w:rsidR="00FD00EC" w:rsidRPr="00713655" w:rsidRDefault="00FD00EC" w:rsidP="00FD00EC">
      <w:pPr>
        <w:rPr>
          <w:rFonts w:ascii="Arial" w:hAnsi="Arial" w:cs="Arial"/>
          <w:sz w:val="22"/>
          <w:szCs w:val="22"/>
        </w:rPr>
      </w:pPr>
      <w:r w:rsidRPr="00713655">
        <w:rPr>
          <w:rFonts w:ascii="Arial" w:hAnsi="Arial" w:cs="Arial"/>
          <w:b/>
          <w:bCs/>
          <w:sz w:val="22"/>
          <w:szCs w:val="22"/>
          <w:u w:val="single"/>
        </w:rPr>
        <w:t xml:space="preserve">First floor podium garden landscaped areas </w:t>
      </w:r>
    </w:p>
    <w:p w14:paraId="3FB8423D" w14:textId="77777777" w:rsidR="00FD00EC" w:rsidRPr="00713655" w:rsidRDefault="00FD00EC" w:rsidP="00FD00EC">
      <w:pPr>
        <w:rPr>
          <w:rFonts w:ascii="Arial" w:hAnsi="Arial" w:cs="Arial"/>
          <w:i/>
          <w:iCs/>
          <w:sz w:val="22"/>
          <w:szCs w:val="22"/>
        </w:rPr>
      </w:pPr>
      <w:r w:rsidRPr="00713655">
        <w:rPr>
          <w:rFonts w:ascii="Arial" w:hAnsi="Arial" w:cs="Arial"/>
          <w:i/>
          <w:iCs/>
          <w:sz w:val="22"/>
          <w:szCs w:val="22"/>
        </w:rPr>
        <w:t xml:space="preserve">Whilst enjoying these spaces please use in a considerate manner and in respect of your neighbours </w:t>
      </w:r>
      <w:r>
        <w:rPr>
          <w:rFonts w:ascii="Arial" w:hAnsi="Arial" w:cs="Arial"/>
          <w:i/>
          <w:iCs/>
          <w:sz w:val="22"/>
          <w:szCs w:val="22"/>
        </w:rPr>
        <w:t xml:space="preserve">and </w:t>
      </w:r>
      <w:r w:rsidRPr="00713655">
        <w:rPr>
          <w:rFonts w:ascii="Arial" w:hAnsi="Arial" w:cs="Arial"/>
          <w:i/>
          <w:iCs/>
          <w:sz w:val="22"/>
          <w:szCs w:val="22"/>
        </w:rPr>
        <w:t>keep noise to a minimum  </w:t>
      </w:r>
    </w:p>
    <w:p w14:paraId="1AD1F1DC" w14:textId="77777777" w:rsidR="00FD00EC" w:rsidRPr="00713655" w:rsidRDefault="00FD00EC" w:rsidP="00FD00EC">
      <w:pPr>
        <w:numPr>
          <w:ilvl w:val="0"/>
          <w:numId w:val="9"/>
        </w:numPr>
        <w:spacing w:after="0" w:line="240" w:lineRule="auto"/>
        <w:rPr>
          <w:rFonts w:ascii="Arial" w:eastAsia="Times New Roman" w:hAnsi="Arial" w:cs="Arial"/>
          <w:sz w:val="22"/>
          <w:szCs w:val="22"/>
        </w:rPr>
      </w:pPr>
      <w:r w:rsidRPr="00713655">
        <w:rPr>
          <w:rFonts w:ascii="Arial" w:eastAsia="Times New Roman" w:hAnsi="Arial" w:cs="Arial"/>
          <w:sz w:val="22"/>
          <w:szCs w:val="22"/>
        </w:rPr>
        <w:t xml:space="preserve">CCTV in operation </w:t>
      </w:r>
    </w:p>
    <w:p w14:paraId="03383448" w14:textId="77777777" w:rsidR="00FD00EC" w:rsidRPr="00713655" w:rsidRDefault="00FD00EC" w:rsidP="00FD00EC">
      <w:pPr>
        <w:numPr>
          <w:ilvl w:val="0"/>
          <w:numId w:val="10"/>
        </w:numPr>
        <w:spacing w:after="0" w:line="240" w:lineRule="auto"/>
        <w:rPr>
          <w:rFonts w:ascii="Arial" w:eastAsia="Times New Roman" w:hAnsi="Arial" w:cs="Arial"/>
          <w:sz w:val="22"/>
          <w:szCs w:val="22"/>
        </w:rPr>
      </w:pPr>
      <w:r w:rsidRPr="00713655">
        <w:rPr>
          <w:rFonts w:ascii="Arial" w:eastAsia="Times New Roman" w:hAnsi="Arial" w:cs="Arial"/>
          <w:sz w:val="22"/>
          <w:szCs w:val="22"/>
        </w:rPr>
        <w:t>No Loitering or Noise after 10pm</w:t>
      </w:r>
    </w:p>
    <w:p w14:paraId="1E3A59D8" w14:textId="77777777" w:rsidR="00FD00EC" w:rsidRPr="00713655" w:rsidRDefault="00FD00EC" w:rsidP="00FD00EC">
      <w:pPr>
        <w:numPr>
          <w:ilvl w:val="0"/>
          <w:numId w:val="10"/>
        </w:numPr>
        <w:spacing w:after="0" w:line="240" w:lineRule="auto"/>
        <w:rPr>
          <w:rFonts w:ascii="Arial" w:eastAsia="Times New Roman" w:hAnsi="Arial" w:cs="Arial"/>
          <w:sz w:val="22"/>
          <w:szCs w:val="22"/>
        </w:rPr>
      </w:pPr>
      <w:r w:rsidRPr="00713655">
        <w:rPr>
          <w:rFonts w:ascii="Arial" w:eastAsia="Times New Roman" w:hAnsi="Arial" w:cs="Arial"/>
          <w:sz w:val="22"/>
          <w:szCs w:val="22"/>
        </w:rPr>
        <w:t xml:space="preserve">Use of </w:t>
      </w:r>
      <w:r>
        <w:rPr>
          <w:rFonts w:ascii="Arial" w:eastAsia="Times New Roman" w:hAnsi="Arial" w:cs="Arial"/>
          <w:sz w:val="22"/>
          <w:szCs w:val="22"/>
        </w:rPr>
        <w:t xml:space="preserve">Play Area </w:t>
      </w:r>
      <w:r w:rsidRPr="00713655">
        <w:rPr>
          <w:rFonts w:ascii="Arial" w:eastAsia="Times New Roman" w:hAnsi="Arial" w:cs="Arial"/>
          <w:sz w:val="22"/>
          <w:szCs w:val="22"/>
        </w:rPr>
        <w:t>prohibited past 8pm</w:t>
      </w:r>
    </w:p>
    <w:p w14:paraId="3F9562FA" w14:textId="77777777" w:rsidR="00FD00EC" w:rsidRPr="00713655" w:rsidRDefault="00FD00EC" w:rsidP="00FD00EC">
      <w:pPr>
        <w:numPr>
          <w:ilvl w:val="0"/>
          <w:numId w:val="10"/>
        </w:numPr>
        <w:spacing w:after="0" w:line="240" w:lineRule="auto"/>
        <w:rPr>
          <w:rFonts w:ascii="Arial" w:eastAsia="Times New Roman" w:hAnsi="Arial" w:cs="Arial"/>
          <w:sz w:val="22"/>
          <w:szCs w:val="22"/>
        </w:rPr>
      </w:pPr>
      <w:r w:rsidRPr="00713655">
        <w:rPr>
          <w:rFonts w:ascii="Arial" w:eastAsia="Times New Roman" w:hAnsi="Arial" w:cs="Arial"/>
          <w:color w:val="000000"/>
          <w:sz w:val="22"/>
          <w:szCs w:val="22"/>
        </w:rPr>
        <w:t xml:space="preserve">No Barbeques or Fires </w:t>
      </w:r>
    </w:p>
    <w:p w14:paraId="6102E171" w14:textId="77777777" w:rsidR="00FD00EC" w:rsidRPr="00713655" w:rsidRDefault="00FD00EC" w:rsidP="00FD00EC">
      <w:pPr>
        <w:numPr>
          <w:ilvl w:val="0"/>
          <w:numId w:val="10"/>
        </w:numPr>
        <w:spacing w:after="0" w:line="240" w:lineRule="auto"/>
        <w:rPr>
          <w:rFonts w:ascii="Arial" w:eastAsia="Times New Roman" w:hAnsi="Arial" w:cs="Arial"/>
          <w:sz w:val="22"/>
          <w:szCs w:val="22"/>
        </w:rPr>
      </w:pPr>
      <w:r w:rsidRPr="00713655">
        <w:rPr>
          <w:rFonts w:ascii="Arial" w:eastAsia="Times New Roman" w:hAnsi="Arial" w:cs="Arial"/>
          <w:color w:val="000000"/>
          <w:sz w:val="22"/>
          <w:szCs w:val="22"/>
        </w:rPr>
        <w:t xml:space="preserve">No </w:t>
      </w:r>
      <w:r w:rsidRPr="00713655">
        <w:rPr>
          <w:rFonts w:ascii="Arial" w:eastAsia="Times New Roman" w:hAnsi="Arial" w:cs="Arial"/>
          <w:sz w:val="22"/>
          <w:szCs w:val="22"/>
        </w:rPr>
        <w:t>S</w:t>
      </w:r>
      <w:r w:rsidRPr="00713655">
        <w:rPr>
          <w:rFonts w:ascii="Arial" w:eastAsia="Times New Roman" w:hAnsi="Arial" w:cs="Arial"/>
          <w:color w:val="000000"/>
          <w:sz w:val="22"/>
          <w:szCs w:val="22"/>
        </w:rPr>
        <w:t>moking</w:t>
      </w:r>
    </w:p>
    <w:p w14:paraId="468F96F9" w14:textId="77777777" w:rsidR="00FD00EC" w:rsidRPr="00713655" w:rsidRDefault="00FD00EC" w:rsidP="00FD00EC">
      <w:pPr>
        <w:numPr>
          <w:ilvl w:val="0"/>
          <w:numId w:val="10"/>
        </w:numPr>
        <w:spacing w:after="0" w:line="240" w:lineRule="auto"/>
        <w:rPr>
          <w:rFonts w:ascii="Arial" w:eastAsia="Times New Roman" w:hAnsi="Arial" w:cs="Arial"/>
          <w:sz w:val="22"/>
          <w:szCs w:val="22"/>
        </w:rPr>
      </w:pPr>
      <w:r w:rsidRPr="00713655">
        <w:rPr>
          <w:rFonts w:ascii="Arial" w:eastAsia="Times New Roman" w:hAnsi="Arial" w:cs="Arial"/>
          <w:color w:val="000000"/>
          <w:sz w:val="22"/>
          <w:szCs w:val="22"/>
        </w:rPr>
        <w:t>No Ball Games</w:t>
      </w:r>
    </w:p>
    <w:p w14:paraId="0D9FB004" w14:textId="77777777" w:rsidR="00FD00EC" w:rsidRPr="00713655" w:rsidRDefault="00FD00EC" w:rsidP="00FD00EC">
      <w:pPr>
        <w:numPr>
          <w:ilvl w:val="0"/>
          <w:numId w:val="10"/>
        </w:numPr>
        <w:spacing w:after="0" w:line="240" w:lineRule="auto"/>
        <w:rPr>
          <w:rFonts w:ascii="Arial" w:eastAsia="Times New Roman" w:hAnsi="Arial" w:cs="Arial"/>
          <w:sz w:val="22"/>
          <w:szCs w:val="22"/>
        </w:rPr>
      </w:pPr>
      <w:r w:rsidRPr="00713655">
        <w:rPr>
          <w:rFonts w:ascii="Arial" w:eastAsia="Times New Roman" w:hAnsi="Arial" w:cs="Arial"/>
          <w:color w:val="000000"/>
          <w:sz w:val="22"/>
          <w:szCs w:val="22"/>
        </w:rPr>
        <w:t>No Littering</w:t>
      </w:r>
    </w:p>
    <w:p w14:paraId="42304FF6" w14:textId="77777777" w:rsidR="00FD00EC" w:rsidRPr="00713655" w:rsidRDefault="00FD00EC" w:rsidP="00FD00EC">
      <w:pPr>
        <w:numPr>
          <w:ilvl w:val="0"/>
          <w:numId w:val="10"/>
        </w:numPr>
        <w:spacing w:after="0" w:line="240" w:lineRule="auto"/>
        <w:rPr>
          <w:rFonts w:ascii="Arial" w:eastAsia="Times New Roman" w:hAnsi="Arial" w:cs="Arial"/>
          <w:sz w:val="22"/>
          <w:szCs w:val="22"/>
        </w:rPr>
      </w:pPr>
      <w:r w:rsidRPr="00713655">
        <w:rPr>
          <w:rFonts w:ascii="Arial" w:eastAsia="Times New Roman" w:hAnsi="Arial" w:cs="Arial"/>
          <w:sz w:val="22"/>
          <w:szCs w:val="22"/>
        </w:rPr>
        <w:lastRenderedPageBreak/>
        <w:t xml:space="preserve">No Dog Fouling </w:t>
      </w:r>
    </w:p>
    <w:p w14:paraId="52786749" w14:textId="77777777" w:rsidR="00FD00EC" w:rsidRPr="00713655" w:rsidRDefault="00FD00EC" w:rsidP="00FD00EC">
      <w:pPr>
        <w:numPr>
          <w:ilvl w:val="0"/>
          <w:numId w:val="10"/>
        </w:numPr>
        <w:spacing w:after="0" w:line="240" w:lineRule="auto"/>
        <w:rPr>
          <w:rFonts w:ascii="Arial" w:eastAsia="Times New Roman" w:hAnsi="Arial" w:cs="Arial"/>
          <w:sz w:val="22"/>
          <w:szCs w:val="22"/>
        </w:rPr>
      </w:pPr>
      <w:r w:rsidRPr="00713655">
        <w:rPr>
          <w:rFonts w:ascii="Arial" w:eastAsia="Times New Roman" w:hAnsi="Arial" w:cs="Arial"/>
          <w:color w:val="000000"/>
          <w:sz w:val="22"/>
          <w:szCs w:val="22"/>
        </w:rPr>
        <w:t xml:space="preserve">Children must be supervised at all times </w:t>
      </w:r>
    </w:p>
    <w:p w14:paraId="701F29F8" w14:textId="77777777" w:rsidR="00FD00EC" w:rsidRPr="00713655" w:rsidRDefault="00FD00EC" w:rsidP="00FD00EC">
      <w:pPr>
        <w:rPr>
          <w:rFonts w:ascii="Arial" w:eastAsiaTheme="minorHAnsi" w:hAnsi="Arial" w:cs="Arial"/>
          <w:sz w:val="22"/>
          <w:szCs w:val="22"/>
        </w:rPr>
      </w:pPr>
    </w:p>
    <w:p w14:paraId="7699EFC0" w14:textId="77777777" w:rsidR="00FD00EC" w:rsidRDefault="00FD00EC" w:rsidP="00FD00EC">
      <w:pPr>
        <w:pStyle w:val="NoSpacing"/>
        <w:jc w:val="both"/>
        <w:rPr>
          <w:rFonts w:ascii="Arial" w:hAnsi="Arial" w:cs="Arial"/>
          <w:b/>
          <w:bCs/>
          <w:color w:val="70AD47" w:themeColor="accent6"/>
          <w:sz w:val="24"/>
          <w:szCs w:val="24"/>
        </w:rPr>
      </w:pPr>
      <w:r w:rsidRPr="00713655">
        <w:rPr>
          <w:rFonts w:ascii="Arial" w:hAnsi="Arial" w:cs="Arial"/>
          <w:sz w:val="22"/>
          <w:szCs w:val="22"/>
        </w:rPr>
        <w:t xml:space="preserve">Please report any damage in this Area to the Concierge immediately </w:t>
      </w:r>
      <w:r w:rsidRPr="002F3035">
        <w:rPr>
          <w:rFonts w:ascii="Arial" w:hAnsi="Arial" w:cs="Arial"/>
          <w:sz w:val="22"/>
          <w:szCs w:val="22"/>
        </w:rPr>
        <w:t>concierge@gallionsview.uk</w:t>
      </w:r>
    </w:p>
    <w:p w14:paraId="0A8F7EE1" w14:textId="77777777" w:rsidR="00FD00EC" w:rsidRDefault="00FD00EC" w:rsidP="00FD00EC"/>
    <w:p w14:paraId="3E034765" w14:textId="77777777" w:rsidR="00FD00EC" w:rsidRPr="000850A4" w:rsidRDefault="00FD00EC" w:rsidP="00FD00EC">
      <w:pPr>
        <w:rPr>
          <w:rFonts w:ascii="Arial" w:hAnsi="Arial" w:cs="Arial"/>
          <w:b/>
          <w:bCs/>
          <w:sz w:val="22"/>
          <w:szCs w:val="22"/>
        </w:rPr>
      </w:pPr>
      <w:r w:rsidRPr="000850A4">
        <w:rPr>
          <w:rFonts w:ascii="Arial" w:hAnsi="Arial" w:cs="Arial"/>
          <w:b/>
          <w:bCs/>
          <w:sz w:val="22"/>
          <w:szCs w:val="22"/>
        </w:rPr>
        <w:t>Riverside</w:t>
      </w:r>
    </w:p>
    <w:p w14:paraId="1ED6B660" w14:textId="77777777" w:rsidR="00FD00EC" w:rsidRPr="000850A4" w:rsidRDefault="00FD00EC" w:rsidP="00FD00EC">
      <w:pPr>
        <w:rPr>
          <w:rFonts w:ascii="Arial" w:hAnsi="Arial" w:cs="Arial"/>
          <w:sz w:val="22"/>
          <w:szCs w:val="22"/>
        </w:rPr>
      </w:pPr>
      <w:r w:rsidRPr="000850A4">
        <w:rPr>
          <w:rFonts w:ascii="Arial" w:hAnsi="Arial" w:cs="Arial"/>
          <w:sz w:val="22"/>
          <w:szCs w:val="22"/>
        </w:rPr>
        <w:t>This area is open to public access, but we will try and ensure many of the same restrictions apply:</w:t>
      </w:r>
    </w:p>
    <w:p w14:paraId="2E1F3BB2" w14:textId="77777777" w:rsidR="00FD00EC" w:rsidRPr="000850A4" w:rsidRDefault="00FD00EC" w:rsidP="00FD00EC">
      <w:pPr>
        <w:numPr>
          <w:ilvl w:val="0"/>
          <w:numId w:val="21"/>
        </w:numPr>
        <w:spacing w:after="0" w:line="240" w:lineRule="auto"/>
        <w:rPr>
          <w:rFonts w:ascii="Arial" w:eastAsia="Times New Roman" w:hAnsi="Arial" w:cs="Arial"/>
          <w:sz w:val="22"/>
          <w:szCs w:val="22"/>
        </w:rPr>
      </w:pPr>
      <w:r w:rsidRPr="000850A4">
        <w:rPr>
          <w:rFonts w:ascii="Arial" w:eastAsia="Times New Roman" w:hAnsi="Arial" w:cs="Arial"/>
          <w:sz w:val="22"/>
          <w:szCs w:val="22"/>
        </w:rPr>
        <w:t xml:space="preserve">CCTV in operation </w:t>
      </w:r>
    </w:p>
    <w:p w14:paraId="7F41E5B1" w14:textId="77777777" w:rsidR="00FD00EC" w:rsidRPr="000850A4" w:rsidRDefault="00FD00EC" w:rsidP="00FD00EC">
      <w:pPr>
        <w:numPr>
          <w:ilvl w:val="0"/>
          <w:numId w:val="22"/>
        </w:numPr>
        <w:spacing w:after="0" w:line="240" w:lineRule="auto"/>
        <w:rPr>
          <w:rFonts w:ascii="Arial" w:eastAsia="Times New Roman" w:hAnsi="Arial" w:cs="Arial"/>
          <w:sz w:val="22"/>
          <w:szCs w:val="22"/>
        </w:rPr>
      </w:pPr>
      <w:r w:rsidRPr="000850A4">
        <w:rPr>
          <w:rFonts w:ascii="Arial" w:eastAsia="Times New Roman" w:hAnsi="Arial" w:cs="Arial"/>
          <w:sz w:val="22"/>
          <w:szCs w:val="22"/>
        </w:rPr>
        <w:t>No Loitering or Noise after 10pm</w:t>
      </w:r>
    </w:p>
    <w:p w14:paraId="1E15A2D3" w14:textId="77777777" w:rsidR="00FD00EC" w:rsidRPr="000850A4" w:rsidRDefault="00FD00EC" w:rsidP="00FD00EC">
      <w:pPr>
        <w:numPr>
          <w:ilvl w:val="0"/>
          <w:numId w:val="22"/>
        </w:numPr>
        <w:spacing w:after="0" w:line="240" w:lineRule="auto"/>
        <w:rPr>
          <w:rFonts w:ascii="Arial" w:eastAsia="Times New Roman" w:hAnsi="Arial" w:cs="Arial"/>
          <w:sz w:val="22"/>
          <w:szCs w:val="22"/>
        </w:rPr>
      </w:pPr>
      <w:r w:rsidRPr="000850A4">
        <w:rPr>
          <w:rFonts w:ascii="Arial" w:eastAsia="Times New Roman" w:hAnsi="Arial" w:cs="Arial"/>
          <w:sz w:val="22"/>
          <w:szCs w:val="22"/>
        </w:rPr>
        <w:t xml:space="preserve">No Barbeques or Fires </w:t>
      </w:r>
    </w:p>
    <w:p w14:paraId="3F14454E" w14:textId="77777777" w:rsidR="00FD00EC" w:rsidRPr="000850A4" w:rsidRDefault="00FD00EC" w:rsidP="00FD00EC">
      <w:pPr>
        <w:numPr>
          <w:ilvl w:val="0"/>
          <w:numId w:val="22"/>
        </w:numPr>
        <w:spacing w:after="0" w:line="240" w:lineRule="auto"/>
        <w:rPr>
          <w:rFonts w:ascii="Arial" w:eastAsia="Times New Roman" w:hAnsi="Arial" w:cs="Arial"/>
          <w:sz w:val="22"/>
          <w:szCs w:val="22"/>
        </w:rPr>
      </w:pPr>
      <w:r w:rsidRPr="000850A4">
        <w:rPr>
          <w:rFonts w:ascii="Arial" w:eastAsia="Times New Roman" w:hAnsi="Arial" w:cs="Arial"/>
          <w:sz w:val="22"/>
          <w:szCs w:val="22"/>
        </w:rPr>
        <w:t>No Ball Games</w:t>
      </w:r>
    </w:p>
    <w:p w14:paraId="07B39436" w14:textId="77777777" w:rsidR="00FD00EC" w:rsidRPr="000850A4" w:rsidRDefault="00FD00EC" w:rsidP="00FD00EC">
      <w:pPr>
        <w:numPr>
          <w:ilvl w:val="0"/>
          <w:numId w:val="22"/>
        </w:numPr>
        <w:spacing w:after="0" w:line="240" w:lineRule="auto"/>
        <w:rPr>
          <w:rFonts w:ascii="Arial" w:eastAsia="Times New Roman" w:hAnsi="Arial" w:cs="Arial"/>
          <w:sz w:val="22"/>
          <w:szCs w:val="22"/>
        </w:rPr>
      </w:pPr>
      <w:r w:rsidRPr="000850A4">
        <w:rPr>
          <w:rFonts w:ascii="Arial" w:eastAsia="Times New Roman" w:hAnsi="Arial" w:cs="Arial"/>
          <w:sz w:val="22"/>
          <w:szCs w:val="22"/>
        </w:rPr>
        <w:t>No Littering</w:t>
      </w:r>
    </w:p>
    <w:p w14:paraId="0F498B0D" w14:textId="77777777" w:rsidR="00FD00EC" w:rsidRPr="000850A4" w:rsidRDefault="00FD00EC" w:rsidP="00FD00EC">
      <w:pPr>
        <w:numPr>
          <w:ilvl w:val="0"/>
          <w:numId w:val="22"/>
        </w:numPr>
        <w:spacing w:after="0" w:line="240" w:lineRule="auto"/>
        <w:rPr>
          <w:rFonts w:ascii="Arial" w:eastAsia="Times New Roman" w:hAnsi="Arial" w:cs="Arial"/>
          <w:sz w:val="22"/>
          <w:szCs w:val="22"/>
        </w:rPr>
      </w:pPr>
      <w:r w:rsidRPr="000850A4">
        <w:rPr>
          <w:rFonts w:ascii="Arial" w:eastAsia="Times New Roman" w:hAnsi="Arial" w:cs="Arial"/>
          <w:sz w:val="22"/>
          <w:szCs w:val="22"/>
        </w:rPr>
        <w:t xml:space="preserve">No Dog Fouling </w:t>
      </w:r>
    </w:p>
    <w:p w14:paraId="13682461" w14:textId="77777777" w:rsidR="00FD00EC" w:rsidRPr="000850A4" w:rsidRDefault="00FD00EC" w:rsidP="00FD00EC">
      <w:pPr>
        <w:numPr>
          <w:ilvl w:val="0"/>
          <w:numId w:val="22"/>
        </w:numPr>
        <w:spacing w:after="0" w:line="240" w:lineRule="auto"/>
        <w:rPr>
          <w:rFonts w:ascii="Arial" w:eastAsia="Times New Roman" w:hAnsi="Arial" w:cs="Arial"/>
          <w:sz w:val="22"/>
          <w:szCs w:val="22"/>
        </w:rPr>
      </w:pPr>
      <w:r w:rsidRPr="000850A4">
        <w:rPr>
          <w:rFonts w:ascii="Arial" w:eastAsia="Times New Roman" w:hAnsi="Arial" w:cs="Arial"/>
          <w:sz w:val="22"/>
          <w:szCs w:val="22"/>
        </w:rPr>
        <w:t>Children must be supervised at all times.</w:t>
      </w:r>
    </w:p>
    <w:p w14:paraId="1D4848A0" w14:textId="77777777" w:rsidR="00FD00EC" w:rsidRPr="000850A4" w:rsidRDefault="00FD00EC" w:rsidP="00FD00EC">
      <w:pPr>
        <w:numPr>
          <w:ilvl w:val="0"/>
          <w:numId w:val="22"/>
        </w:numPr>
        <w:spacing w:after="0" w:line="240" w:lineRule="auto"/>
        <w:rPr>
          <w:rFonts w:ascii="Arial" w:eastAsia="Times New Roman" w:hAnsi="Arial" w:cs="Arial"/>
          <w:sz w:val="22"/>
          <w:szCs w:val="22"/>
        </w:rPr>
      </w:pPr>
      <w:r w:rsidRPr="000850A4">
        <w:rPr>
          <w:rFonts w:ascii="Arial" w:eastAsia="Times New Roman" w:hAnsi="Arial" w:cs="Arial"/>
          <w:sz w:val="22"/>
          <w:szCs w:val="22"/>
        </w:rPr>
        <w:t>No access over the river wall or into the river</w:t>
      </w:r>
    </w:p>
    <w:p w14:paraId="7916DC1E" w14:textId="77777777" w:rsidR="00FD00EC" w:rsidRPr="000850A4" w:rsidRDefault="00FD00EC" w:rsidP="00FD00EC">
      <w:pPr>
        <w:numPr>
          <w:ilvl w:val="0"/>
          <w:numId w:val="22"/>
        </w:numPr>
        <w:spacing w:after="0" w:line="240" w:lineRule="auto"/>
        <w:rPr>
          <w:rFonts w:ascii="Arial" w:eastAsia="Times New Roman" w:hAnsi="Arial" w:cs="Arial"/>
          <w:sz w:val="22"/>
          <w:szCs w:val="22"/>
        </w:rPr>
      </w:pPr>
      <w:r w:rsidRPr="000850A4">
        <w:rPr>
          <w:rFonts w:ascii="Arial" w:eastAsia="Times New Roman" w:hAnsi="Arial" w:cs="Arial"/>
          <w:sz w:val="22"/>
          <w:szCs w:val="22"/>
        </w:rPr>
        <w:t>No interfering with river wall escape area’s or life safety equipment</w:t>
      </w:r>
    </w:p>
    <w:p w14:paraId="7D075B5D" w14:textId="77777777" w:rsidR="00FD00EC" w:rsidRPr="000850A4" w:rsidRDefault="00FD00EC" w:rsidP="00FD00EC">
      <w:pPr>
        <w:rPr>
          <w:rFonts w:ascii="Arial" w:hAnsi="Arial" w:cs="Arial"/>
          <w:sz w:val="22"/>
          <w:szCs w:val="22"/>
        </w:rPr>
      </w:pPr>
    </w:p>
    <w:p w14:paraId="1E48F15A" w14:textId="77777777" w:rsidR="00FD00EC" w:rsidRPr="000850A4" w:rsidRDefault="00FD00EC" w:rsidP="00FD00EC">
      <w:pPr>
        <w:rPr>
          <w:rFonts w:ascii="Arial" w:hAnsi="Arial" w:cs="Arial"/>
          <w:b/>
          <w:bCs/>
          <w:sz w:val="22"/>
          <w:szCs w:val="22"/>
        </w:rPr>
      </w:pPr>
      <w:r w:rsidRPr="000850A4">
        <w:rPr>
          <w:rFonts w:ascii="Arial" w:hAnsi="Arial" w:cs="Arial"/>
          <w:b/>
          <w:bCs/>
          <w:sz w:val="22"/>
          <w:szCs w:val="22"/>
        </w:rPr>
        <w:t>Temporary Open Space Land</w:t>
      </w:r>
    </w:p>
    <w:p w14:paraId="6F5FD931" w14:textId="77777777" w:rsidR="00FD00EC" w:rsidRPr="000850A4" w:rsidRDefault="00FD00EC" w:rsidP="00FD00EC">
      <w:pPr>
        <w:rPr>
          <w:rFonts w:ascii="Arial" w:hAnsi="Arial" w:cs="Arial"/>
          <w:sz w:val="22"/>
          <w:szCs w:val="22"/>
        </w:rPr>
      </w:pPr>
      <w:r w:rsidRPr="000850A4">
        <w:rPr>
          <w:rFonts w:ascii="Arial" w:hAnsi="Arial" w:cs="Arial"/>
          <w:sz w:val="22"/>
          <w:szCs w:val="22"/>
        </w:rPr>
        <w:t>Situated to the north of the development, this area contains a number of infrastructure facilities managed by others</w:t>
      </w:r>
      <w:r w:rsidRPr="000850A4">
        <w:rPr>
          <w:rFonts w:ascii="Arial" w:hAnsi="Arial" w:cs="Arial"/>
          <w:strike/>
          <w:sz w:val="22"/>
          <w:szCs w:val="22"/>
        </w:rPr>
        <w:t>,</w:t>
      </w:r>
    </w:p>
    <w:p w14:paraId="4B1C224A" w14:textId="77777777" w:rsidR="00FD00EC" w:rsidRPr="000850A4" w:rsidRDefault="00FD00EC" w:rsidP="00FD00EC">
      <w:pPr>
        <w:pStyle w:val="ListParagraph"/>
        <w:numPr>
          <w:ilvl w:val="0"/>
          <w:numId w:val="23"/>
        </w:numPr>
        <w:rPr>
          <w:rFonts w:ascii="Arial" w:hAnsi="Arial" w:cs="Arial"/>
          <w:sz w:val="22"/>
          <w:szCs w:val="22"/>
        </w:rPr>
      </w:pPr>
      <w:r w:rsidRPr="000850A4">
        <w:rPr>
          <w:rFonts w:ascii="Arial" w:hAnsi="Arial" w:cs="Arial"/>
          <w:sz w:val="22"/>
          <w:szCs w:val="22"/>
        </w:rPr>
        <w:t>Port of London Authority radar mast and compound. Vehicles will access across the concrete hard standing area and down the ramp into the compound and we would ask that no obstructions are created to this access. Do not attempt to enter this compound.</w:t>
      </w:r>
    </w:p>
    <w:p w14:paraId="115C4388" w14:textId="77777777" w:rsidR="00FD00EC" w:rsidRPr="000850A4" w:rsidRDefault="00FD00EC" w:rsidP="00FD00EC">
      <w:pPr>
        <w:pStyle w:val="ListParagraph"/>
        <w:numPr>
          <w:ilvl w:val="0"/>
          <w:numId w:val="23"/>
        </w:numPr>
        <w:rPr>
          <w:rFonts w:ascii="Arial" w:hAnsi="Arial" w:cs="Arial"/>
          <w:sz w:val="22"/>
          <w:szCs w:val="22"/>
        </w:rPr>
      </w:pPr>
      <w:r w:rsidRPr="000850A4">
        <w:rPr>
          <w:rFonts w:ascii="Arial" w:hAnsi="Arial" w:cs="Arial"/>
          <w:sz w:val="22"/>
          <w:szCs w:val="22"/>
        </w:rPr>
        <w:t>Electrical Sub Stations. Please do not interfere with these facilities and take the usual precautions.</w:t>
      </w:r>
    </w:p>
    <w:p w14:paraId="1B97794C" w14:textId="77777777" w:rsidR="00FD00EC" w:rsidRPr="000850A4" w:rsidRDefault="00FD00EC" w:rsidP="00FD00EC">
      <w:pPr>
        <w:pStyle w:val="ListParagraph"/>
        <w:numPr>
          <w:ilvl w:val="0"/>
          <w:numId w:val="23"/>
        </w:numPr>
        <w:rPr>
          <w:rFonts w:ascii="Arial" w:hAnsi="Arial" w:cs="Arial"/>
          <w:sz w:val="22"/>
          <w:szCs w:val="22"/>
        </w:rPr>
      </w:pPr>
      <w:r w:rsidRPr="000850A4">
        <w:rPr>
          <w:rFonts w:ascii="Arial" w:hAnsi="Arial" w:cs="Arial"/>
          <w:sz w:val="22"/>
          <w:szCs w:val="22"/>
        </w:rPr>
        <w:t>Thames Water Drainage – A drainage outfall runs under the concrete hard standing, with associated inspection facilities.</w:t>
      </w:r>
    </w:p>
    <w:p w14:paraId="1D1517A0" w14:textId="77777777" w:rsidR="00FD00EC" w:rsidRPr="000850A4" w:rsidRDefault="00FD00EC" w:rsidP="00FD00EC">
      <w:pPr>
        <w:rPr>
          <w:rFonts w:ascii="Arial" w:hAnsi="Arial" w:cs="Arial"/>
          <w:sz w:val="22"/>
          <w:szCs w:val="22"/>
        </w:rPr>
      </w:pPr>
      <w:r w:rsidRPr="000850A4">
        <w:rPr>
          <w:rFonts w:ascii="Arial" w:hAnsi="Arial" w:cs="Arial"/>
          <w:sz w:val="22"/>
          <w:szCs w:val="22"/>
        </w:rPr>
        <w:t>Please report any damage in this area to the Concierge immediately</w:t>
      </w:r>
    </w:p>
    <w:p w14:paraId="4D3825BF" w14:textId="77777777" w:rsidR="00FD00EC" w:rsidRDefault="00FD00EC" w:rsidP="00FD00EC"/>
    <w:p w14:paraId="7E0CFB4E" w14:textId="77777777" w:rsidR="00FD00EC" w:rsidRDefault="00FD00EC" w:rsidP="00FD00EC"/>
    <w:p w14:paraId="5311E741" w14:textId="77777777" w:rsidR="00FD00EC" w:rsidRDefault="00FD00EC" w:rsidP="00FD00EC"/>
    <w:p w14:paraId="70E195A2" w14:textId="77777777" w:rsidR="00FD00EC" w:rsidRDefault="00FD00EC" w:rsidP="00FD00EC">
      <w:r>
        <w:br w:type="page"/>
      </w:r>
    </w:p>
    <w:p w14:paraId="19364CB5" w14:textId="77777777" w:rsidR="00FD00EC" w:rsidRPr="00903C7B" w:rsidRDefault="00FD00EC" w:rsidP="00FD00EC">
      <w:pPr>
        <w:pStyle w:val="Heading1"/>
        <w:jc w:val="left"/>
        <w:rPr>
          <w:b/>
          <w:bCs/>
          <w:color w:val="70AD47" w:themeColor="accent6"/>
        </w:rPr>
      </w:pPr>
      <w:bookmarkStart w:id="16" w:name="_Toc182382624"/>
      <w:r w:rsidRPr="00903C7B">
        <w:rPr>
          <w:b/>
          <w:bCs/>
          <w:color w:val="70AD47" w:themeColor="accent6"/>
        </w:rPr>
        <w:lastRenderedPageBreak/>
        <w:t>Defects</w:t>
      </w:r>
      <w:bookmarkEnd w:id="16"/>
    </w:p>
    <w:p w14:paraId="5329821C" w14:textId="77777777" w:rsidR="00FD00EC" w:rsidRPr="00D14931" w:rsidRDefault="00FD00EC" w:rsidP="00FD00EC">
      <w:pPr>
        <w:pStyle w:val="NoParagraphStyle"/>
        <w:suppressAutoHyphens/>
        <w:jc w:val="both"/>
        <w:rPr>
          <w:rFonts w:ascii="Arial" w:hAnsi="Arial" w:cs="Arial"/>
          <w:iCs/>
          <w:color w:val="FF0000"/>
          <w:sz w:val="22"/>
          <w:szCs w:val="22"/>
        </w:rPr>
      </w:pPr>
    </w:p>
    <w:p w14:paraId="7A715B83" w14:textId="77777777" w:rsidR="00FD00EC" w:rsidRPr="00D14931" w:rsidRDefault="00FD00EC" w:rsidP="00FD00EC">
      <w:pPr>
        <w:spacing w:after="200" w:line="276" w:lineRule="auto"/>
        <w:jc w:val="both"/>
        <w:rPr>
          <w:rFonts w:ascii="Arial" w:hAnsi="Arial" w:cs="Arial"/>
          <w:b/>
          <w:sz w:val="22"/>
          <w:szCs w:val="22"/>
        </w:rPr>
      </w:pPr>
      <w:r w:rsidRPr="00D14931">
        <w:rPr>
          <w:rFonts w:ascii="Arial" w:hAnsi="Arial" w:cs="Arial"/>
          <w:b/>
          <w:sz w:val="22"/>
          <w:szCs w:val="22"/>
        </w:rPr>
        <w:t>Defect liability period</w:t>
      </w:r>
    </w:p>
    <w:p w14:paraId="69D0ADA5" w14:textId="17706D00" w:rsidR="00FD00EC" w:rsidRDefault="00FD00EC" w:rsidP="00FD00EC">
      <w:pPr>
        <w:spacing w:after="200" w:line="276" w:lineRule="auto"/>
        <w:jc w:val="both"/>
        <w:rPr>
          <w:rFonts w:ascii="Arial" w:hAnsi="Arial" w:cs="Arial"/>
          <w:sz w:val="22"/>
          <w:szCs w:val="22"/>
        </w:rPr>
      </w:pPr>
      <w:r w:rsidRPr="00D14931">
        <w:rPr>
          <w:rFonts w:ascii="Arial" w:hAnsi="Arial" w:cs="Arial"/>
          <w:sz w:val="22"/>
          <w:szCs w:val="22"/>
        </w:rPr>
        <w:t xml:space="preserve">Your home is covered under a </w:t>
      </w:r>
      <w:r>
        <w:rPr>
          <w:rFonts w:ascii="Arial" w:hAnsi="Arial" w:cs="Arial"/>
          <w:sz w:val="22"/>
          <w:szCs w:val="22"/>
        </w:rPr>
        <w:t>24</w:t>
      </w:r>
      <w:r w:rsidRPr="00D14931">
        <w:rPr>
          <w:rFonts w:ascii="Cambria Math" w:hAnsi="Cambria Math" w:cs="Cambria Math"/>
          <w:sz w:val="22"/>
          <w:szCs w:val="22"/>
        </w:rPr>
        <w:t>‐</w:t>
      </w:r>
      <w:r w:rsidRPr="00D14931">
        <w:rPr>
          <w:rFonts w:ascii="Arial" w:hAnsi="Arial" w:cs="Arial"/>
          <w:sz w:val="22"/>
          <w:szCs w:val="22"/>
        </w:rPr>
        <w:t xml:space="preserve">month defects warranty, known as the defect’s liability period. This period started when Notting Hill Genesis took possession of </w:t>
      </w:r>
      <w:r w:rsidRPr="00904063">
        <w:rPr>
          <w:rFonts w:ascii="Arial" w:hAnsi="Arial" w:cs="Arial"/>
          <w:sz w:val="22"/>
          <w:szCs w:val="22"/>
        </w:rPr>
        <w:t xml:space="preserve">your home from the contractor. </w:t>
      </w:r>
      <w:r w:rsidRPr="00D14931">
        <w:rPr>
          <w:rFonts w:ascii="Arial" w:hAnsi="Arial" w:cs="Arial"/>
          <w:sz w:val="22"/>
          <w:szCs w:val="22"/>
        </w:rPr>
        <w:t xml:space="preserve">The contractor is responsible for the rectification of defects and faults that occur during this period. You need to report all repair issues on </w:t>
      </w:r>
      <w:r>
        <w:rPr>
          <w:rFonts w:ascii="Arial" w:hAnsi="Arial" w:cs="Arial"/>
          <w:sz w:val="22"/>
          <w:szCs w:val="22"/>
        </w:rPr>
        <w:t>MY ACCOUNT</w:t>
      </w:r>
      <w:r w:rsidRPr="00D14931">
        <w:rPr>
          <w:rFonts w:ascii="Arial" w:hAnsi="Arial" w:cs="Arial"/>
          <w:sz w:val="22"/>
          <w:szCs w:val="22"/>
        </w:rPr>
        <w:t xml:space="preserve"> or to your H</w:t>
      </w:r>
      <w:r>
        <w:rPr>
          <w:rFonts w:ascii="Arial" w:hAnsi="Arial" w:cs="Arial"/>
          <w:sz w:val="22"/>
          <w:szCs w:val="22"/>
        </w:rPr>
        <w:t>ousing Officer / Property Management Officer</w:t>
      </w:r>
      <w:r w:rsidRPr="00D14931">
        <w:rPr>
          <w:rFonts w:ascii="Arial" w:hAnsi="Arial" w:cs="Arial"/>
          <w:sz w:val="22"/>
          <w:szCs w:val="22"/>
        </w:rPr>
        <w:t>, once this is reported it will be forwarded to the contractor who will contact you to arrange a time to visit your property and rectify the problem. The response time will vary depending on the urgency of the problem.</w:t>
      </w:r>
    </w:p>
    <w:p w14:paraId="05A272EE" w14:textId="77777777" w:rsidR="00FD00EC" w:rsidRPr="00D14931" w:rsidRDefault="00FD00EC" w:rsidP="00FD00EC">
      <w:pPr>
        <w:spacing w:after="200" w:line="276" w:lineRule="auto"/>
        <w:jc w:val="both"/>
        <w:rPr>
          <w:rFonts w:ascii="Arial" w:hAnsi="Arial" w:cs="Arial"/>
          <w:sz w:val="22"/>
          <w:szCs w:val="22"/>
        </w:rPr>
      </w:pPr>
    </w:p>
    <w:p w14:paraId="441FBBB9" w14:textId="77777777" w:rsidR="00FD00EC" w:rsidRPr="00D14931" w:rsidRDefault="00FD00EC" w:rsidP="00FD00EC">
      <w:pPr>
        <w:spacing w:after="200" w:line="276" w:lineRule="auto"/>
        <w:jc w:val="both"/>
        <w:rPr>
          <w:rFonts w:ascii="Arial" w:hAnsi="Arial" w:cs="Arial"/>
          <w:b/>
          <w:sz w:val="22"/>
          <w:szCs w:val="22"/>
        </w:rPr>
      </w:pPr>
      <w:r w:rsidRPr="00D14931">
        <w:rPr>
          <w:rFonts w:ascii="Arial" w:hAnsi="Arial" w:cs="Arial"/>
          <w:b/>
          <w:sz w:val="22"/>
          <w:szCs w:val="22"/>
        </w:rPr>
        <w:t>Defect response times</w:t>
      </w:r>
    </w:p>
    <w:p w14:paraId="107188F1" w14:textId="77777777" w:rsidR="00FD00EC" w:rsidRPr="00160B92" w:rsidRDefault="00FD00EC" w:rsidP="00FD00EC">
      <w:pPr>
        <w:spacing w:after="200" w:line="276" w:lineRule="auto"/>
        <w:jc w:val="both"/>
        <w:rPr>
          <w:rFonts w:ascii="Arial" w:hAnsi="Arial" w:cs="Arial"/>
          <w:sz w:val="22"/>
          <w:szCs w:val="22"/>
        </w:rPr>
      </w:pPr>
      <w:r w:rsidRPr="00160B92">
        <w:rPr>
          <w:rFonts w:ascii="Arial" w:hAnsi="Arial" w:cs="Arial"/>
          <w:sz w:val="22"/>
          <w:szCs w:val="22"/>
        </w:rPr>
        <w:t xml:space="preserve">The </w:t>
      </w:r>
      <w:r>
        <w:rPr>
          <w:rFonts w:ascii="Arial" w:hAnsi="Arial" w:cs="Arial"/>
          <w:sz w:val="22"/>
          <w:szCs w:val="22"/>
        </w:rPr>
        <w:t>Defects Team</w:t>
      </w:r>
      <w:r w:rsidRPr="00160B92">
        <w:rPr>
          <w:rFonts w:ascii="Arial" w:hAnsi="Arial" w:cs="Arial"/>
          <w:sz w:val="22"/>
          <w:szCs w:val="22"/>
        </w:rPr>
        <w:t xml:space="preserve"> will take a decision as to whether the fault is a repair, a defect, or your responsibility. Please make sure that the information you provide to the</w:t>
      </w:r>
      <w:r>
        <w:rPr>
          <w:rFonts w:ascii="Arial" w:hAnsi="Arial" w:cs="Arial"/>
          <w:sz w:val="22"/>
          <w:szCs w:val="22"/>
        </w:rPr>
        <w:t xml:space="preserve"> Housing Officer /</w:t>
      </w:r>
      <w:r w:rsidRPr="00160B92">
        <w:rPr>
          <w:rFonts w:ascii="Arial" w:hAnsi="Arial" w:cs="Arial"/>
          <w:sz w:val="22"/>
          <w:szCs w:val="22"/>
        </w:rPr>
        <w:t xml:space="preserve"> property management office</w:t>
      </w:r>
      <w:r>
        <w:rPr>
          <w:rFonts w:ascii="Arial" w:hAnsi="Arial" w:cs="Arial"/>
          <w:sz w:val="22"/>
          <w:szCs w:val="22"/>
        </w:rPr>
        <w:t>r</w:t>
      </w:r>
      <w:r w:rsidRPr="00160B92">
        <w:rPr>
          <w:rFonts w:ascii="Arial" w:hAnsi="Arial" w:cs="Arial"/>
          <w:sz w:val="22"/>
          <w:szCs w:val="22"/>
        </w:rPr>
        <w:t xml:space="preserve"> is correct. Incorrect information which results in the contractor attending your home will be charged to you.</w:t>
      </w:r>
    </w:p>
    <w:p w14:paraId="6E9F4C21" w14:textId="77777777" w:rsidR="00FD00EC" w:rsidRDefault="00FD00EC" w:rsidP="00FD00EC">
      <w:pPr>
        <w:spacing w:after="200" w:line="276" w:lineRule="auto"/>
        <w:jc w:val="both"/>
        <w:rPr>
          <w:rFonts w:ascii="Arial" w:hAnsi="Arial" w:cs="Arial"/>
          <w:b/>
          <w:bCs/>
          <w:sz w:val="22"/>
          <w:szCs w:val="22"/>
        </w:rPr>
      </w:pPr>
    </w:p>
    <w:p w14:paraId="7038923C" w14:textId="77777777" w:rsidR="00FD00EC" w:rsidRPr="004813F0" w:rsidRDefault="00FD00EC" w:rsidP="00FD00EC">
      <w:pPr>
        <w:spacing w:after="200" w:line="276" w:lineRule="auto"/>
        <w:jc w:val="both"/>
        <w:rPr>
          <w:rFonts w:ascii="Arial" w:hAnsi="Arial" w:cs="Arial"/>
          <w:b/>
          <w:bCs/>
          <w:sz w:val="22"/>
          <w:szCs w:val="22"/>
        </w:rPr>
      </w:pPr>
      <w:r w:rsidRPr="004813F0">
        <w:rPr>
          <w:rFonts w:ascii="Arial" w:hAnsi="Arial" w:cs="Arial"/>
          <w:b/>
          <w:bCs/>
          <w:sz w:val="22"/>
          <w:szCs w:val="22"/>
        </w:rPr>
        <w:t>Defects categories</w:t>
      </w:r>
    </w:p>
    <w:p w14:paraId="454EF890" w14:textId="77777777" w:rsidR="00FD00EC" w:rsidRDefault="00FD00EC" w:rsidP="00FD00EC">
      <w:pPr>
        <w:pStyle w:val="ListParagraph"/>
        <w:numPr>
          <w:ilvl w:val="4"/>
          <w:numId w:val="24"/>
        </w:numPr>
        <w:spacing w:before="240" w:after="240" w:line="240" w:lineRule="auto"/>
        <w:contextualSpacing w:val="0"/>
        <w:jc w:val="both"/>
      </w:pPr>
      <w:r>
        <w:rPr>
          <w:b/>
          <w:bCs/>
        </w:rPr>
        <w:t>“Priority 1” - Emergency repairs that must be responded to and made safe immediately and fully rectified within 24 hours</w:t>
      </w:r>
      <w:r>
        <w:t>:</w:t>
      </w:r>
    </w:p>
    <w:p w14:paraId="01A29464" w14:textId="77777777" w:rsidR="00FD00EC" w:rsidRDefault="00FD00EC" w:rsidP="00FD00EC">
      <w:pPr>
        <w:pStyle w:val="NonNumberedIndent"/>
        <w:numPr>
          <w:ilvl w:val="0"/>
          <w:numId w:val="25"/>
        </w:numPr>
        <w:jc w:val="both"/>
      </w:pPr>
      <w:r>
        <w:t>Gas leaks – to be telephoned immediately to the National Grid</w:t>
      </w:r>
    </w:p>
    <w:p w14:paraId="55237F44" w14:textId="77777777" w:rsidR="00FD00EC" w:rsidRDefault="00FD00EC" w:rsidP="00FD00EC">
      <w:pPr>
        <w:pStyle w:val="NonNumberedIndent"/>
        <w:numPr>
          <w:ilvl w:val="0"/>
          <w:numId w:val="25"/>
        </w:numPr>
        <w:jc w:val="both"/>
      </w:pPr>
      <w:r>
        <w:t>Dangerous electrical works</w:t>
      </w:r>
    </w:p>
    <w:p w14:paraId="4DD643B9" w14:textId="77777777" w:rsidR="00FD00EC" w:rsidRDefault="00FD00EC" w:rsidP="00FD00EC">
      <w:pPr>
        <w:pStyle w:val="NonNumberedIndent"/>
        <w:numPr>
          <w:ilvl w:val="0"/>
          <w:numId w:val="25"/>
        </w:numPr>
        <w:jc w:val="both"/>
      </w:pPr>
      <w:r>
        <w:t>Total failure of electrical lighting or power</w:t>
      </w:r>
    </w:p>
    <w:p w14:paraId="2FF0E45A" w14:textId="77777777" w:rsidR="00FD00EC" w:rsidRDefault="00FD00EC" w:rsidP="00FD00EC">
      <w:pPr>
        <w:pStyle w:val="NonNumberedIndent"/>
        <w:numPr>
          <w:ilvl w:val="0"/>
          <w:numId w:val="25"/>
        </w:numPr>
        <w:jc w:val="both"/>
      </w:pPr>
      <w:r>
        <w:t>Failure of lighting to a communal staircase / corridor / lift to such degree as constitutes a health and safety risk</w:t>
      </w:r>
    </w:p>
    <w:p w14:paraId="477529DC" w14:textId="77777777" w:rsidR="00FD00EC" w:rsidRDefault="00FD00EC" w:rsidP="00FD00EC">
      <w:pPr>
        <w:pStyle w:val="NonNumberedIndent"/>
        <w:numPr>
          <w:ilvl w:val="0"/>
          <w:numId w:val="25"/>
        </w:numPr>
        <w:jc w:val="both"/>
      </w:pPr>
      <w:r>
        <w:t>Burst water pipes or other ingress of water (including roof repairs) that are causing damage to property</w:t>
      </w:r>
    </w:p>
    <w:p w14:paraId="74D3BC9A" w14:textId="77777777" w:rsidR="00FD00EC" w:rsidRDefault="00FD00EC" w:rsidP="00FD00EC">
      <w:pPr>
        <w:pStyle w:val="NonNumberedIndent"/>
        <w:numPr>
          <w:ilvl w:val="0"/>
          <w:numId w:val="25"/>
        </w:numPr>
        <w:jc w:val="both"/>
      </w:pPr>
      <w:r>
        <w:t>Blocked drains</w:t>
      </w:r>
    </w:p>
    <w:p w14:paraId="79F75E6C" w14:textId="77777777" w:rsidR="00FD00EC" w:rsidRDefault="00FD00EC" w:rsidP="00FD00EC">
      <w:pPr>
        <w:pStyle w:val="NonNumberedIndent"/>
        <w:numPr>
          <w:ilvl w:val="0"/>
          <w:numId w:val="25"/>
        </w:numPr>
        <w:jc w:val="both"/>
      </w:pPr>
      <w:r>
        <w:t>Blocked toilets or other sanitary fittings</w:t>
      </w:r>
    </w:p>
    <w:p w14:paraId="21EE4674" w14:textId="77777777" w:rsidR="00FD00EC" w:rsidRDefault="00FD00EC" w:rsidP="00FD00EC">
      <w:pPr>
        <w:pStyle w:val="NonNumberedIndent"/>
        <w:numPr>
          <w:ilvl w:val="0"/>
          <w:numId w:val="25"/>
        </w:numPr>
        <w:jc w:val="both"/>
      </w:pPr>
      <w:r>
        <w:t>No mains cold water supply to a property</w:t>
      </w:r>
    </w:p>
    <w:p w14:paraId="4D11954D" w14:textId="77777777" w:rsidR="00FD00EC" w:rsidRDefault="00FD00EC" w:rsidP="00FD00EC">
      <w:pPr>
        <w:pStyle w:val="NonNumberedIndent"/>
        <w:numPr>
          <w:ilvl w:val="0"/>
          <w:numId w:val="25"/>
        </w:numPr>
        <w:jc w:val="both"/>
      </w:pPr>
      <w:r>
        <w:t>Central heating or hot water failure</w:t>
      </w:r>
    </w:p>
    <w:p w14:paraId="3699778D" w14:textId="77777777" w:rsidR="00FD00EC" w:rsidRDefault="00FD00EC" w:rsidP="00FD00EC">
      <w:pPr>
        <w:pStyle w:val="NonNumberedIndent"/>
        <w:numPr>
          <w:ilvl w:val="0"/>
          <w:numId w:val="25"/>
        </w:numPr>
        <w:jc w:val="both"/>
      </w:pPr>
      <w:r>
        <w:t>Failure of front entrance doors to houses or flats</w:t>
      </w:r>
    </w:p>
    <w:p w14:paraId="388C2820" w14:textId="77777777" w:rsidR="00FD00EC" w:rsidRDefault="00FD00EC" w:rsidP="00FD00EC">
      <w:pPr>
        <w:pStyle w:val="NonNumberedIndent"/>
        <w:numPr>
          <w:ilvl w:val="0"/>
          <w:numId w:val="25"/>
        </w:numPr>
        <w:jc w:val="both"/>
      </w:pPr>
      <w:r>
        <w:t>Failure of lifts</w:t>
      </w:r>
    </w:p>
    <w:p w14:paraId="73EC2D89" w14:textId="77777777" w:rsidR="00FD00EC" w:rsidRDefault="00FD00EC" w:rsidP="00FD00EC">
      <w:pPr>
        <w:pStyle w:val="NonNumberedIndent"/>
        <w:numPr>
          <w:ilvl w:val="0"/>
          <w:numId w:val="25"/>
        </w:numPr>
        <w:jc w:val="both"/>
      </w:pPr>
      <w:r>
        <w:t>Failure of communal gates or communal access doors</w:t>
      </w:r>
    </w:p>
    <w:p w14:paraId="469BDFC6" w14:textId="77777777" w:rsidR="00FD00EC" w:rsidRDefault="00FD00EC" w:rsidP="00FD00EC">
      <w:pPr>
        <w:pStyle w:val="NonNumberedIndent"/>
        <w:numPr>
          <w:ilvl w:val="0"/>
          <w:numId w:val="25"/>
        </w:numPr>
        <w:jc w:val="both"/>
      </w:pPr>
      <w:r>
        <w:t>Damaged flooring or stair tread in communal areas, where this presents a health and safety risk</w:t>
      </w:r>
    </w:p>
    <w:p w14:paraId="64E48445" w14:textId="77777777" w:rsidR="00FD00EC" w:rsidRDefault="00FD00EC" w:rsidP="00FD00EC">
      <w:pPr>
        <w:pStyle w:val="NonNumberedIndent"/>
        <w:numPr>
          <w:ilvl w:val="0"/>
          <w:numId w:val="25"/>
        </w:numPr>
        <w:jc w:val="both"/>
      </w:pPr>
      <w:r>
        <w:t>Temporary glazing repairs (permanent replacement classified as “Priority 3”)</w:t>
      </w:r>
    </w:p>
    <w:p w14:paraId="2DB34700" w14:textId="77777777" w:rsidR="00FD00EC" w:rsidRDefault="00FD00EC" w:rsidP="00FD00EC">
      <w:pPr>
        <w:pStyle w:val="NonNumberedIndent"/>
        <w:numPr>
          <w:ilvl w:val="0"/>
          <w:numId w:val="25"/>
        </w:numPr>
        <w:jc w:val="both"/>
      </w:pPr>
      <w:r>
        <w:t>Defects that may render a dwelling unsecure – e.g. windows or doors not closing properly</w:t>
      </w:r>
    </w:p>
    <w:p w14:paraId="51B78F1C" w14:textId="77777777" w:rsidR="00FD00EC" w:rsidRDefault="00FD00EC" w:rsidP="00FD00EC">
      <w:pPr>
        <w:pStyle w:val="NonNumberedIndent"/>
        <w:numPr>
          <w:ilvl w:val="0"/>
          <w:numId w:val="25"/>
        </w:numPr>
        <w:jc w:val="both"/>
      </w:pPr>
      <w:r>
        <w:t>Defects that may cause injury or are a danger to any person</w:t>
      </w:r>
    </w:p>
    <w:p w14:paraId="09FA0349" w14:textId="77777777" w:rsidR="00FD00EC" w:rsidRDefault="00FD00EC" w:rsidP="00FD00EC">
      <w:pPr>
        <w:pStyle w:val="NonNumberedIndent"/>
        <w:numPr>
          <w:ilvl w:val="0"/>
          <w:numId w:val="25"/>
        </w:numPr>
        <w:jc w:val="both"/>
      </w:pPr>
      <w:r>
        <w:t>Defects that may cause significant damage to property if left unresolved</w:t>
      </w:r>
    </w:p>
    <w:p w14:paraId="575CC064" w14:textId="77777777" w:rsidR="00FD00EC" w:rsidRDefault="00FD00EC" w:rsidP="00FD00EC">
      <w:pPr>
        <w:autoSpaceDE w:val="0"/>
        <w:autoSpaceDN w:val="0"/>
        <w:rPr>
          <w:rFonts w:ascii="Arial" w:hAnsi="Arial" w:cs="Arial"/>
          <w:i/>
          <w:iCs/>
          <w:color w:val="000000"/>
        </w:rPr>
      </w:pPr>
    </w:p>
    <w:p w14:paraId="1C4D9100" w14:textId="77777777" w:rsidR="00FD00EC" w:rsidRPr="000850A4" w:rsidRDefault="00FD00EC" w:rsidP="00FD00EC">
      <w:pPr>
        <w:autoSpaceDE w:val="0"/>
        <w:autoSpaceDN w:val="0"/>
        <w:rPr>
          <w:rFonts w:ascii="Arial" w:hAnsi="Arial" w:cs="Arial"/>
          <w:i/>
          <w:iCs/>
          <w:strike/>
          <w:color w:val="000000"/>
        </w:rPr>
      </w:pPr>
    </w:p>
    <w:p w14:paraId="66C06A37" w14:textId="77777777" w:rsidR="00FD00EC" w:rsidRPr="00322FB4" w:rsidRDefault="00FD00EC" w:rsidP="00FD00EC">
      <w:pPr>
        <w:pStyle w:val="ListParagraph"/>
        <w:numPr>
          <w:ilvl w:val="4"/>
          <w:numId w:val="24"/>
        </w:numPr>
        <w:spacing w:before="240" w:after="240" w:line="240" w:lineRule="auto"/>
        <w:contextualSpacing w:val="0"/>
        <w:jc w:val="both"/>
        <w:rPr>
          <w:rFonts w:eastAsiaTheme="minorHAnsi"/>
        </w:rPr>
      </w:pPr>
      <w:r w:rsidRPr="00322FB4">
        <w:rPr>
          <w:b/>
          <w:bCs/>
        </w:rPr>
        <w:t>“Priority 2” - Urgent repairs to be rectified within 7 days:</w:t>
      </w:r>
      <w:r w:rsidRPr="00322FB4">
        <w:t xml:space="preserve"> </w:t>
      </w:r>
    </w:p>
    <w:p w14:paraId="7EB7A92D" w14:textId="77777777" w:rsidR="00FD00EC" w:rsidRPr="00322FB4" w:rsidRDefault="00FD00EC" w:rsidP="00FD00EC">
      <w:pPr>
        <w:pStyle w:val="NonNumberedIndent"/>
        <w:numPr>
          <w:ilvl w:val="0"/>
          <w:numId w:val="26"/>
        </w:numPr>
        <w:jc w:val="both"/>
        <w:rPr>
          <w:rFonts w:eastAsia="Times New Roman"/>
        </w:rPr>
      </w:pPr>
      <w:r w:rsidRPr="00322FB4">
        <w:t>Minor plumbing repairs – equipment failure</w:t>
      </w:r>
    </w:p>
    <w:p w14:paraId="66E22472" w14:textId="77777777" w:rsidR="00FD00EC" w:rsidRPr="00322FB4" w:rsidRDefault="00FD00EC" w:rsidP="00FD00EC">
      <w:pPr>
        <w:pStyle w:val="NonNumberedIndent"/>
        <w:numPr>
          <w:ilvl w:val="0"/>
          <w:numId w:val="26"/>
        </w:numPr>
        <w:jc w:val="both"/>
      </w:pPr>
      <w:r w:rsidRPr="00322FB4">
        <w:t>General electrical repairs – defective items other than dangerous electrical works classified as “Priority 1”</w:t>
      </w:r>
    </w:p>
    <w:p w14:paraId="0C9D286C" w14:textId="77777777" w:rsidR="00FD00EC" w:rsidRPr="00322FB4" w:rsidRDefault="00FD00EC" w:rsidP="00FD00EC">
      <w:pPr>
        <w:pStyle w:val="NonNumberedIndent"/>
        <w:numPr>
          <w:ilvl w:val="0"/>
          <w:numId w:val="26"/>
        </w:numPr>
        <w:jc w:val="both"/>
      </w:pPr>
      <w:r w:rsidRPr="00322FB4">
        <w:t>General repairs to heating and hot water systems</w:t>
      </w:r>
    </w:p>
    <w:p w14:paraId="04246625" w14:textId="77777777" w:rsidR="00FD00EC" w:rsidRPr="00322FB4" w:rsidRDefault="00FD00EC" w:rsidP="00FD00EC">
      <w:pPr>
        <w:pStyle w:val="NonNumberedIndent"/>
        <w:numPr>
          <w:ilvl w:val="0"/>
          <w:numId w:val="26"/>
        </w:numPr>
        <w:jc w:val="both"/>
      </w:pPr>
      <w:r w:rsidRPr="00322FB4">
        <w:t>Loose or detached banister or handrail</w:t>
      </w:r>
    </w:p>
    <w:p w14:paraId="036F41AF" w14:textId="77777777" w:rsidR="00FD00EC" w:rsidRPr="00322FB4" w:rsidRDefault="00FD00EC" w:rsidP="00FD00EC">
      <w:pPr>
        <w:pStyle w:val="NonNumberedIndent"/>
        <w:numPr>
          <w:ilvl w:val="0"/>
          <w:numId w:val="26"/>
        </w:numPr>
        <w:jc w:val="both"/>
      </w:pPr>
      <w:r w:rsidRPr="00322FB4">
        <w:t>Damaged flooring or stair tread in communal areas – other than a dangerous defect classified as “Priority 1”</w:t>
      </w:r>
    </w:p>
    <w:p w14:paraId="5E377871" w14:textId="77777777" w:rsidR="00FD00EC" w:rsidRPr="00322FB4" w:rsidRDefault="00FD00EC" w:rsidP="00FD00EC">
      <w:pPr>
        <w:pStyle w:val="NonNumberedIndent"/>
        <w:numPr>
          <w:ilvl w:val="0"/>
          <w:numId w:val="26"/>
        </w:numPr>
        <w:jc w:val="both"/>
      </w:pPr>
      <w:r w:rsidRPr="00322FB4">
        <w:t>Individual door entry-phone not working</w:t>
      </w:r>
    </w:p>
    <w:p w14:paraId="111464CA" w14:textId="77777777" w:rsidR="00FD00EC" w:rsidRPr="00322FB4" w:rsidRDefault="00FD00EC" w:rsidP="00FD00EC">
      <w:pPr>
        <w:pStyle w:val="NonNumberedIndent"/>
        <w:numPr>
          <w:ilvl w:val="0"/>
          <w:numId w:val="26"/>
        </w:numPr>
        <w:jc w:val="both"/>
      </w:pPr>
      <w:r w:rsidRPr="00322FB4">
        <w:t>Defective kitchen or bathroom fan</w:t>
      </w:r>
    </w:p>
    <w:p w14:paraId="566B55C6" w14:textId="77777777" w:rsidR="00FD00EC" w:rsidRPr="00322FB4" w:rsidRDefault="00FD00EC" w:rsidP="00FD00EC">
      <w:pPr>
        <w:pStyle w:val="NonNumberedIndent"/>
        <w:numPr>
          <w:ilvl w:val="0"/>
          <w:numId w:val="26"/>
        </w:numPr>
        <w:jc w:val="both"/>
      </w:pPr>
      <w:r w:rsidRPr="00322FB4">
        <w:t>Faults with television aerials and telephone connections</w:t>
      </w:r>
    </w:p>
    <w:p w14:paraId="6EC67634" w14:textId="77777777" w:rsidR="00FD00EC" w:rsidRPr="00322FB4" w:rsidRDefault="00FD00EC" w:rsidP="00FD00EC">
      <w:pPr>
        <w:pStyle w:val="NonNumberedIndent"/>
        <w:numPr>
          <w:ilvl w:val="0"/>
          <w:numId w:val="26"/>
        </w:numPr>
        <w:jc w:val="both"/>
      </w:pPr>
      <w:r w:rsidRPr="00322FB4">
        <w:t>Windows not closing property – other than where this is classified as “Priority 1”</w:t>
      </w:r>
    </w:p>
    <w:p w14:paraId="4EB18A99" w14:textId="77777777" w:rsidR="00FD00EC" w:rsidRPr="00322FB4" w:rsidRDefault="00FD00EC" w:rsidP="00FD00EC">
      <w:pPr>
        <w:rPr>
          <w:rFonts w:ascii="Arial" w:hAnsi="Arial" w:cs="Arial"/>
          <w:i/>
          <w:iCs/>
          <w:sz w:val="20"/>
          <w:szCs w:val="20"/>
        </w:rPr>
      </w:pPr>
    </w:p>
    <w:p w14:paraId="0C1EE408" w14:textId="77777777" w:rsidR="00FD00EC" w:rsidRPr="00322FB4" w:rsidRDefault="00FD00EC" w:rsidP="00FD00EC">
      <w:pPr>
        <w:spacing w:after="0" w:line="240" w:lineRule="auto"/>
        <w:ind w:left="720"/>
        <w:jc w:val="both"/>
        <w:rPr>
          <w:rFonts w:ascii="Arial" w:eastAsia="Times New Roman" w:hAnsi="Arial" w:cs="Arial"/>
          <w:sz w:val="22"/>
          <w:szCs w:val="22"/>
        </w:rPr>
      </w:pPr>
    </w:p>
    <w:p w14:paraId="181EAF38" w14:textId="77777777" w:rsidR="00FD00EC" w:rsidRPr="00322FB4" w:rsidRDefault="00FD00EC" w:rsidP="00FD00EC">
      <w:pPr>
        <w:pStyle w:val="ListParagraph"/>
        <w:numPr>
          <w:ilvl w:val="4"/>
          <w:numId w:val="24"/>
        </w:numPr>
        <w:spacing w:before="240" w:after="240" w:line="240" w:lineRule="auto"/>
        <w:contextualSpacing w:val="0"/>
        <w:jc w:val="both"/>
        <w:rPr>
          <w:rFonts w:eastAsiaTheme="minorHAnsi"/>
        </w:rPr>
      </w:pPr>
      <w:r w:rsidRPr="00322FB4">
        <w:rPr>
          <w:b/>
          <w:bCs/>
        </w:rPr>
        <w:t>“Priority 3” – Routine repairs to be rectified within 4 weeks:</w:t>
      </w:r>
    </w:p>
    <w:p w14:paraId="6C34C68A" w14:textId="77777777" w:rsidR="00FD00EC" w:rsidRPr="00322FB4" w:rsidRDefault="00FD00EC" w:rsidP="00FD00EC">
      <w:pPr>
        <w:pStyle w:val="NonNumberedIndent"/>
        <w:numPr>
          <w:ilvl w:val="0"/>
          <w:numId w:val="27"/>
        </w:numPr>
        <w:jc w:val="both"/>
        <w:rPr>
          <w:rFonts w:eastAsia="Times New Roman"/>
        </w:rPr>
      </w:pPr>
      <w:r w:rsidRPr="00322FB4">
        <w:t>Minor roof repairs – unless there is ingress of water which will be classified as “Priority 1”</w:t>
      </w:r>
    </w:p>
    <w:p w14:paraId="3FB19C1C" w14:textId="77777777" w:rsidR="00FD00EC" w:rsidRPr="00322FB4" w:rsidRDefault="00FD00EC" w:rsidP="00FD00EC">
      <w:pPr>
        <w:pStyle w:val="NonNumberedIndent"/>
        <w:numPr>
          <w:ilvl w:val="0"/>
          <w:numId w:val="27"/>
        </w:numPr>
        <w:jc w:val="both"/>
      </w:pPr>
      <w:r w:rsidRPr="00322FB4">
        <w:t>Repairs to leaking gutters and rainwater pipes</w:t>
      </w:r>
    </w:p>
    <w:p w14:paraId="1BBEC14E" w14:textId="77777777" w:rsidR="00FD00EC" w:rsidRPr="00322FB4" w:rsidRDefault="00FD00EC" w:rsidP="00FD00EC">
      <w:pPr>
        <w:pStyle w:val="NonNumberedIndent"/>
        <w:numPr>
          <w:ilvl w:val="0"/>
          <w:numId w:val="27"/>
        </w:numPr>
        <w:jc w:val="both"/>
      </w:pPr>
      <w:r w:rsidRPr="00322FB4">
        <w:t>Re-glazing windows or doors – where there is no security issue</w:t>
      </w:r>
    </w:p>
    <w:p w14:paraId="000A8CBB" w14:textId="77777777" w:rsidR="00FD00EC" w:rsidRPr="00322FB4" w:rsidRDefault="00FD00EC" w:rsidP="00FD00EC">
      <w:pPr>
        <w:pStyle w:val="NonNumberedIndent"/>
        <w:numPr>
          <w:ilvl w:val="0"/>
          <w:numId w:val="27"/>
        </w:numPr>
        <w:jc w:val="both"/>
      </w:pPr>
      <w:r w:rsidRPr="00322FB4">
        <w:t>Minor carpentry repairs to windows and doors</w:t>
      </w:r>
    </w:p>
    <w:p w14:paraId="2FC588AC" w14:textId="77777777" w:rsidR="00FD00EC" w:rsidRPr="00322FB4" w:rsidRDefault="00FD00EC" w:rsidP="00FD00EC">
      <w:pPr>
        <w:pStyle w:val="NonNumberedIndent"/>
        <w:numPr>
          <w:ilvl w:val="0"/>
          <w:numId w:val="27"/>
        </w:numPr>
        <w:jc w:val="both"/>
      </w:pPr>
      <w:r w:rsidRPr="00322FB4">
        <w:t>Non-urgent plumbing repairs</w:t>
      </w:r>
    </w:p>
    <w:p w14:paraId="481904CE" w14:textId="77777777" w:rsidR="00FD00EC" w:rsidRPr="00322FB4" w:rsidRDefault="00FD00EC" w:rsidP="00FD00EC">
      <w:pPr>
        <w:pStyle w:val="NonNumberedIndent"/>
        <w:numPr>
          <w:ilvl w:val="0"/>
          <w:numId w:val="27"/>
        </w:numPr>
        <w:jc w:val="both"/>
      </w:pPr>
      <w:r w:rsidRPr="00322FB4">
        <w:t>Repairs to wooden floors and floor coverings</w:t>
      </w:r>
    </w:p>
    <w:p w14:paraId="02DA1D8B" w14:textId="77777777" w:rsidR="00FD00EC" w:rsidRPr="00322FB4" w:rsidRDefault="00FD00EC" w:rsidP="00FD00EC">
      <w:pPr>
        <w:pStyle w:val="NonNumberedIndent"/>
        <w:numPr>
          <w:ilvl w:val="0"/>
          <w:numId w:val="27"/>
        </w:numPr>
        <w:jc w:val="both"/>
      </w:pPr>
      <w:r w:rsidRPr="00322FB4">
        <w:t>Repairs to external render and air vents</w:t>
      </w:r>
    </w:p>
    <w:p w14:paraId="04AC14A6" w14:textId="77777777" w:rsidR="00FD00EC" w:rsidRPr="00322FB4" w:rsidRDefault="00FD00EC" w:rsidP="00FD00EC">
      <w:pPr>
        <w:pStyle w:val="NonNumberedIndent"/>
        <w:numPr>
          <w:ilvl w:val="0"/>
          <w:numId w:val="27"/>
        </w:numPr>
        <w:jc w:val="both"/>
      </w:pPr>
      <w:r w:rsidRPr="00322FB4">
        <w:t>Repairs to internal plaster</w:t>
      </w:r>
    </w:p>
    <w:p w14:paraId="58A0CBCB" w14:textId="77777777" w:rsidR="00FD00EC" w:rsidRPr="00322FB4" w:rsidRDefault="00FD00EC" w:rsidP="00FD00EC">
      <w:pPr>
        <w:pStyle w:val="NonNumberedIndent"/>
        <w:numPr>
          <w:ilvl w:val="0"/>
          <w:numId w:val="27"/>
        </w:numPr>
        <w:jc w:val="both"/>
      </w:pPr>
      <w:r w:rsidRPr="00322FB4">
        <w:t>Re-decoration after other repairs have been carried out</w:t>
      </w:r>
    </w:p>
    <w:p w14:paraId="2BB71104" w14:textId="77777777" w:rsidR="00FD00EC" w:rsidRPr="00322FB4" w:rsidRDefault="00FD00EC" w:rsidP="00FD00EC">
      <w:pPr>
        <w:pStyle w:val="NonNumberedIndent"/>
        <w:numPr>
          <w:ilvl w:val="0"/>
          <w:numId w:val="27"/>
        </w:numPr>
        <w:jc w:val="both"/>
      </w:pPr>
      <w:r w:rsidRPr="00322FB4">
        <w:t>Repairs to garden fencing</w:t>
      </w:r>
    </w:p>
    <w:p w14:paraId="29148EB0" w14:textId="77777777" w:rsidR="00FD00EC" w:rsidRPr="00322FB4" w:rsidRDefault="00FD00EC" w:rsidP="00FD00EC">
      <w:pPr>
        <w:spacing w:after="0" w:line="240" w:lineRule="auto"/>
        <w:ind w:left="720"/>
        <w:jc w:val="both"/>
        <w:rPr>
          <w:rFonts w:ascii="Arial" w:eastAsia="Times New Roman" w:hAnsi="Arial" w:cs="Arial"/>
          <w:sz w:val="22"/>
          <w:szCs w:val="22"/>
        </w:rPr>
      </w:pPr>
    </w:p>
    <w:p w14:paraId="14B2AD50" w14:textId="62AB9254" w:rsidR="00FD00EC" w:rsidRPr="00322FB4" w:rsidRDefault="00FD00EC" w:rsidP="00FD00EC">
      <w:pPr>
        <w:spacing w:after="200" w:line="276" w:lineRule="auto"/>
        <w:jc w:val="both"/>
        <w:rPr>
          <w:rFonts w:ascii="Arial" w:hAnsi="Arial" w:cs="Arial"/>
          <w:sz w:val="22"/>
          <w:szCs w:val="22"/>
        </w:rPr>
      </w:pPr>
      <w:r w:rsidRPr="00322FB4">
        <w:rPr>
          <w:rFonts w:ascii="Arial" w:hAnsi="Arial" w:cs="Arial"/>
          <w:sz w:val="22"/>
          <w:szCs w:val="22"/>
        </w:rPr>
        <w:t xml:space="preserve">At the end of defects liability period a final joint inspection is carried out in each home and the communal areas. The inspection party consists of the building contractor, the development project manager, Notting Hill Genesis’ employer’s agent </w:t>
      </w:r>
      <w:r w:rsidR="008C582E" w:rsidRPr="00322FB4">
        <w:rPr>
          <w:rFonts w:ascii="Arial" w:hAnsi="Arial" w:cs="Arial"/>
          <w:sz w:val="22"/>
          <w:szCs w:val="22"/>
        </w:rPr>
        <w:t>and site</w:t>
      </w:r>
      <w:r w:rsidRPr="00322FB4">
        <w:rPr>
          <w:rFonts w:ascii="Arial" w:hAnsi="Arial" w:cs="Arial"/>
          <w:sz w:val="22"/>
          <w:szCs w:val="22"/>
        </w:rPr>
        <w:t xml:space="preserve"> inspector. The purpose of the end of defects inspection is to check for any defects which need to be put right by the building contractor.</w:t>
      </w:r>
    </w:p>
    <w:p w14:paraId="25AF9275" w14:textId="77777777" w:rsidR="00FD00EC" w:rsidRPr="00322FB4" w:rsidRDefault="00FD00EC" w:rsidP="00FD00EC">
      <w:pPr>
        <w:spacing w:after="200" w:line="276" w:lineRule="auto"/>
        <w:jc w:val="both"/>
        <w:rPr>
          <w:rFonts w:ascii="Arial" w:hAnsi="Arial" w:cs="Arial"/>
          <w:sz w:val="22"/>
          <w:szCs w:val="22"/>
        </w:rPr>
      </w:pPr>
      <w:r w:rsidRPr="00322FB4">
        <w:rPr>
          <w:rFonts w:ascii="Arial" w:hAnsi="Arial" w:cs="Arial"/>
          <w:sz w:val="22"/>
          <w:szCs w:val="22"/>
        </w:rPr>
        <w:t>It is important that access is gained to all homes and the external and internal communal areas. This is the last opportunity to report defects for repair by the building contractor.</w:t>
      </w:r>
    </w:p>
    <w:p w14:paraId="5B92556A" w14:textId="77777777" w:rsidR="00FD00EC" w:rsidRPr="00322FB4" w:rsidRDefault="00FD00EC" w:rsidP="00FD00EC">
      <w:pPr>
        <w:spacing w:after="200" w:line="276" w:lineRule="auto"/>
        <w:jc w:val="both"/>
        <w:rPr>
          <w:rFonts w:ascii="Arial" w:hAnsi="Arial" w:cs="Arial"/>
          <w:sz w:val="22"/>
          <w:szCs w:val="22"/>
        </w:rPr>
      </w:pPr>
      <w:r w:rsidRPr="00322FB4">
        <w:rPr>
          <w:rFonts w:ascii="Arial" w:hAnsi="Arial" w:cs="Arial"/>
          <w:sz w:val="22"/>
          <w:szCs w:val="22"/>
        </w:rPr>
        <w:t>Following the inspection, the building contractor will arrange appointments directly with you to carry out final defect rectification works within your home. You will be required to give access at this appointment time.</w:t>
      </w:r>
    </w:p>
    <w:p w14:paraId="17E3A538" w14:textId="77777777" w:rsidR="00FD00EC" w:rsidRDefault="00FD00EC" w:rsidP="00FD00EC">
      <w:pPr>
        <w:spacing w:after="200" w:line="276" w:lineRule="auto"/>
        <w:jc w:val="both"/>
        <w:rPr>
          <w:rFonts w:ascii="Arial" w:hAnsi="Arial" w:cs="Arial"/>
          <w:sz w:val="22"/>
          <w:szCs w:val="22"/>
        </w:rPr>
      </w:pPr>
      <w:r w:rsidRPr="00322FB4">
        <w:rPr>
          <w:rFonts w:ascii="Arial" w:hAnsi="Arial" w:cs="Arial"/>
          <w:sz w:val="22"/>
          <w:szCs w:val="22"/>
        </w:rPr>
        <w:t>If a repair arises out of misuse of or damage to the property, then the cost of the repair will be borne by the resident.</w:t>
      </w:r>
    </w:p>
    <w:p w14:paraId="1346036D" w14:textId="77777777" w:rsidR="00FD00EC" w:rsidRPr="00A4579B" w:rsidRDefault="00FD00EC" w:rsidP="00FD00EC">
      <w:pPr>
        <w:pStyle w:val="Heading2"/>
        <w:jc w:val="left"/>
        <w:rPr>
          <w:rFonts w:cstheme="majorHAnsi"/>
          <w:b/>
          <w:bCs/>
          <w:color w:val="70AD47" w:themeColor="accent6"/>
        </w:rPr>
      </w:pPr>
      <w:bookmarkStart w:id="17" w:name="_Toc182382625"/>
      <w:r w:rsidRPr="00A4579B">
        <w:rPr>
          <w:rFonts w:cstheme="majorHAnsi"/>
          <w:b/>
          <w:bCs/>
          <w:color w:val="70AD47" w:themeColor="accent6"/>
        </w:rPr>
        <w:lastRenderedPageBreak/>
        <w:t>NHBC</w:t>
      </w:r>
      <w:bookmarkEnd w:id="17"/>
    </w:p>
    <w:p w14:paraId="7FFE3B45" w14:textId="77777777" w:rsidR="00FD00EC" w:rsidRPr="00160B92" w:rsidRDefault="00FD00EC" w:rsidP="00FD00EC">
      <w:pPr>
        <w:pStyle w:val="NoParagraphStyle"/>
        <w:suppressAutoHyphens/>
        <w:jc w:val="both"/>
        <w:rPr>
          <w:rFonts w:ascii="Arial" w:hAnsi="Arial" w:cs="Arial"/>
          <w:color w:val="000000" w:themeColor="text1"/>
          <w:sz w:val="22"/>
          <w:szCs w:val="22"/>
        </w:rPr>
      </w:pPr>
      <w:r w:rsidRPr="00160B92">
        <w:rPr>
          <w:rFonts w:ascii="Arial" w:hAnsi="Arial" w:cs="Arial"/>
          <w:color w:val="000000" w:themeColor="text1"/>
          <w:sz w:val="22"/>
          <w:szCs w:val="22"/>
        </w:rPr>
        <w:t>Your home has the benefit of cover under the</w:t>
      </w:r>
      <w:r>
        <w:rPr>
          <w:rFonts w:ascii="Arial" w:hAnsi="Arial" w:cs="Arial"/>
          <w:color w:val="000000" w:themeColor="text1"/>
          <w:sz w:val="22"/>
          <w:szCs w:val="22"/>
        </w:rPr>
        <w:t xml:space="preserve"> NHBC</w:t>
      </w:r>
      <w:r w:rsidRPr="00160B92">
        <w:rPr>
          <w:rFonts w:ascii="Arial" w:hAnsi="Arial" w:cs="Arial"/>
          <w:color w:val="000000" w:themeColor="text1"/>
          <w:sz w:val="22"/>
          <w:szCs w:val="22"/>
        </w:rPr>
        <w:t xml:space="preserve"> </w:t>
      </w:r>
      <w:proofErr w:type="spellStart"/>
      <w:r>
        <w:rPr>
          <w:rFonts w:ascii="Arial" w:hAnsi="Arial" w:cs="Arial"/>
          <w:color w:val="000000" w:themeColor="text1"/>
          <w:sz w:val="22"/>
          <w:szCs w:val="22"/>
        </w:rPr>
        <w:t>Buildmark</w:t>
      </w:r>
      <w:proofErr w:type="spellEnd"/>
      <w:r w:rsidRPr="00160B92">
        <w:rPr>
          <w:rFonts w:ascii="Arial" w:hAnsi="Arial" w:cs="Arial"/>
          <w:color w:val="000000" w:themeColor="text1"/>
          <w:sz w:val="22"/>
          <w:szCs w:val="22"/>
        </w:rPr>
        <w:t xml:space="preserve"> warranty scheme. This is a warranty under which the developer, during the first </w:t>
      </w:r>
      <w:r>
        <w:rPr>
          <w:rFonts w:ascii="Arial" w:hAnsi="Arial" w:cs="Arial"/>
          <w:color w:val="000000" w:themeColor="text1"/>
          <w:sz w:val="22"/>
          <w:szCs w:val="22"/>
        </w:rPr>
        <w:t>24 Months</w:t>
      </w:r>
      <w:r w:rsidRPr="00160B92">
        <w:rPr>
          <w:rFonts w:ascii="Arial" w:hAnsi="Arial" w:cs="Arial"/>
          <w:color w:val="000000" w:themeColor="text1"/>
          <w:sz w:val="22"/>
          <w:szCs w:val="22"/>
        </w:rPr>
        <w:t xml:space="preserve">, and the </w:t>
      </w:r>
      <w:r>
        <w:rPr>
          <w:rFonts w:ascii="Arial" w:hAnsi="Arial" w:cs="Arial"/>
          <w:color w:val="000000" w:themeColor="text1"/>
          <w:sz w:val="22"/>
          <w:szCs w:val="22"/>
        </w:rPr>
        <w:t xml:space="preserve">NHBC </w:t>
      </w:r>
      <w:r w:rsidRPr="00160B92">
        <w:rPr>
          <w:rFonts w:ascii="Arial" w:hAnsi="Arial" w:cs="Arial"/>
          <w:color w:val="000000" w:themeColor="text1"/>
          <w:sz w:val="22"/>
          <w:szCs w:val="22"/>
        </w:rPr>
        <w:t>during years</w:t>
      </w:r>
      <w:r w:rsidRPr="008B39BB">
        <w:rPr>
          <w:rFonts w:ascii="Arial" w:hAnsi="Arial" w:cs="Arial"/>
          <w:color w:val="auto"/>
          <w:sz w:val="22"/>
          <w:szCs w:val="22"/>
        </w:rPr>
        <w:t xml:space="preserve"> 2-</w:t>
      </w:r>
      <w:r>
        <w:rPr>
          <w:rFonts w:ascii="Arial" w:hAnsi="Arial" w:cs="Arial"/>
          <w:color w:val="auto"/>
          <w:sz w:val="22"/>
          <w:szCs w:val="22"/>
        </w:rPr>
        <w:t>12</w:t>
      </w:r>
      <w:r w:rsidRPr="008B39BB">
        <w:rPr>
          <w:rFonts w:ascii="Arial" w:hAnsi="Arial" w:cs="Arial"/>
          <w:color w:val="auto"/>
          <w:sz w:val="22"/>
          <w:szCs w:val="22"/>
        </w:rPr>
        <w:t xml:space="preserve"> </w:t>
      </w:r>
      <w:r w:rsidRPr="00160B92">
        <w:rPr>
          <w:rFonts w:ascii="Arial" w:hAnsi="Arial" w:cs="Arial"/>
          <w:color w:val="000000" w:themeColor="text1"/>
          <w:sz w:val="22"/>
          <w:szCs w:val="22"/>
        </w:rPr>
        <w:t>following legal completion, has defined responsibilities with regard</w:t>
      </w:r>
      <w:r>
        <w:rPr>
          <w:rFonts w:ascii="Arial" w:hAnsi="Arial" w:cs="Arial"/>
          <w:color w:val="000000" w:themeColor="text1"/>
          <w:sz w:val="22"/>
          <w:szCs w:val="22"/>
        </w:rPr>
        <w:t>s</w:t>
      </w:r>
      <w:r w:rsidRPr="00160B92">
        <w:rPr>
          <w:rFonts w:ascii="Arial" w:hAnsi="Arial" w:cs="Arial"/>
          <w:color w:val="000000" w:themeColor="text1"/>
          <w:sz w:val="22"/>
          <w:szCs w:val="22"/>
        </w:rPr>
        <w:t xml:space="preserve"> to defects in materials or workmanship in your new home.</w:t>
      </w:r>
    </w:p>
    <w:p w14:paraId="5734BBA1" w14:textId="77777777" w:rsidR="00FD00EC" w:rsidRPr="00160B92" w:rsidRDefault="00FD00EC" w:rsidP="00FD00EC">
      <w:pPr>
        <w:pStyle w:val="NoParagraphStyle"/>
        <w:suppressAutoHyphens/>
        <w:jc w:val="both"/>
        <w:rPr>
          <w:rFonts w:ascii="Arial" w:hAnsi="Arial" w:cs="Arial"/>
          <w:color w:val="000000" w:themeColor="text1"/>
          <w:sz w:val="22"/>
          <w:szCs w:val="22"/>
        </w:rPr>
      </w:pPr>
    </w:p>
    <w:p w14:paraId="1D0EE92E" w14:textId="77777777" w:rsidR="00FD00EC" w:rsidRPr="00160B92" w:rsidRDefault="00FD00EC" w:rsidP="00FD00EC">
      <w:pPr>
        <w:pStyle w:val="NoParagraphStyle"/>
        <w:suppressAutoHyphens/>
        <w:jc w:val="both"/>
        <w:rPr>
          <w:rFonts w:ascii="Arial" w:hAnsi="Arial" w:cs="Arial"/>
          <w:color w:val="000000" w:themeColor="text1"/>
          <w:sz w:val="22"/>
          <w:szCs w:val="22"/>
        </w:rPr>
      </w:pPr>
      <w:r w:rsidRPr="00160B92">
        <w:rPr>
          <w:rFonts w:ascii="Arial" w:hAnsi="Arial" w:cs="Arial"/>
          <w:color w:val="000000" w:themeColor="text1"/>
          <w:sz w:val="22"/>
          <w:szCs w:val="22"/>
        </w:rPr>
        <w:t xml:space="preserve">Please note the defect period begins from the date the development was completed and handed over to </w:t>
      </w:r>
      <w:r>
        <w:rPr>
          <w:rFonts w:ascii="Arial" w:hAnsi="Arial" w:cs="Arial"/>
          <w:color w:val="000000" w:themeColor="text1"/>
          <w:sz w:val="22"/>
          <w:szCs w:val="22"/>
        </w:rPr>
        <w:t>N</w:t>
      </w:r>
      <w:r w:rsidRPr="00160B92">
        <w:rPr>
          <w:rFonts w:ascii="Arial" w:hAnsi="Arial" w:cs="Arial"/>
          <w:color w:val="000000" w:themeColor="text1"/>
          <w:sz w:val="22"/>
          <w:szCs w:val="22"/>
        </w:rPr>
        <w:t xml:space="preserve">otting </w:t>
      </w:r>
      <w:r>
        <w:rPr>
          <w:rFonts w:ascii="Arial" w:hAnsi="Arial" w:cs="Arial"/>
          <w:color w:val="000000" w:themeColor="text1"/>
          <w:sz w:val="22"/>
          <w:szCs w:val="22"/>
        </w:rPr>
        <w:t>H</w:t>
      </w:r>
      <w:r w:rsidRPr="00160B92">
        <w:rPr>
          <w:rFonts w:ascii="Arial" w:hAnsi="Arial" w:cs="Arial"/>
          <w:color w:val="000000" w:themeColor="text1"/>
          <w:sz w:val="22"/>
          <w:szCs w:val="22"/>
        </w:rPr>
        <w:t xml:space="preserve">ill </w:t>
      </w:r>
      <w:r>
        <w:rPr>
          <w:rFonts w:ascii="Arial" w:hAnsi="Arial" w:cs="Arial"/>
          <w:color w:val="000000" w:themeColor="text1"/>
          <w:sz w:val="22"/>
          <w:szCs w:val="22"/>
        </w:rPr>
        <w:t>G</w:t>
      </w:r>
      <w:r w:rsidRPr="00160B92">
        <w:rPr>
          <w:rFonts w:ascii="Arial" w:hAnsi="Arial" w:cs="Arial"/>
          <w:color w:val="000000" w:themeColor="text1"/>
          <w:sz w:val="22"/>
          <w:szCs w:val="22"/>
        </w:rPr>
        <w:t xml:space="preserve">enesis. Any defects occurring during the </w:t>
      </w:r>
      <w:r>
        <w:rPr>
          <w:rFonts w:ascii="Arial" w:hAnsi="Arial" w:cs="Arial"/>
          <w:color w:val="000000" w:themeColor="text1"/>
          <w:sz w:val="22"/>
          <w:szCs w:val="22"/>
        </w:rPr>
        <w:t>first 24 Months</w:t>
      </w:r>
      <w:r w:rsidRPr="00160B92">
        <w:rPr>
          <w:rFonts w:ascii="Arial" w:hAnsi="Arial" w:cs="Arial"/>
          <w:color w:val="000000" w:themeColor="text1"/>
          <w:sz w:val="22"/>
          <w:szCs w:val="22"/>
        </w:rPr>
        <w:t xml:space="preserve"> should be reported via </w:t>
      </w:r>
      <w:r>
        <w:rPr>
          <w:rFonts w:ascii="Arial" w:hAnsi="Arial" w:cs="Arial"/>
          <w:color w:val="000000" w:themeColor="text1"/>
          <w:sz w:val="22"/>
          <w:szCs w:val="22"/>
        </w:rPr>
        <w:t>My Account</w:t>
      </w:r>
      <w:r w:rsidRPr="00160B92">
        <w:rPr>
          <w:rFonts w:ascii="Arial" w:hAnsi="Arial" w:cs="Arial"/>
          <w:color w:val="000000" w:themeColor="text1"/>
          <w:sz w:val="22"/>
          <w:szCs w:val="22"/>
        </w:rPr>
        <w:t xml:space="preserve"> or to your </w:t>
      </w:r>
      <w:r>
        <w:rPr>
          <w:rFonts w:ascii="Arial" w:hAnsi="Arial" w:cs="Arial"/>
          <w:color w:val="000000" w:themeColor="text1"/>
          <w:sz w:val="22"/>
          <w:szCs w:val="22"/>
        </w:rPr>
        <w:t>H</w:t>
      </w:r>
      <w:r w:rsidRPr="00160B92">
        <w:rPr>
          <w:rFonts w:ascii="Arial" w:hAnsi="Arial" w:cs="Arial"/>
          <w:color w:val="000000" w:themeColor="text1"/>
          <w:sz w:val="22"/>
          <w:szCs w:val="22"/>
        </w:rPr>
        <w:t>ousing officer/</w:t>
      </w:r>
      <w:r>
        <w:rPr>
          <w:rFonts w:ascii="Arial" w:hAnsi="Arial" w:cs="Arial"/>
          <w:color w:val="000000" w:themeColor="text1"/>
          <w:sz w:val="22"/>
          <w:szCs w:val="22"/>
        </w:rPr>
        <w:t>P</w:t>
      </w:r>
      <w:r w:rsidRPr="00160B92">
        <w:rPr>
          <w:rFonts w:ascii="Arial" w:hAnsi="Arial" w:cs="Arial"/>
          <w:color w:val="000000" w:themeColor="text1"/>
          <w:sz w:val="22"/>
          <w:szCs w:val="22"/>
        </w:rPr>
        <w:t xml:space="preserve">roperty </w:t>
      </w:r>
      <w:r>
        <w:rPr>
          <w:rFonts w:ascii="Arial" w:hAnsi="Arial" w:cs="Arial"/>
          <w:color w:val="000000" w:themeColor="text1"/>
          <w:sz w:val="22"/>
          <w:szCs w:val="22"/>
        </w:rPr>
        <w:t>M</w:t>
      </w:r>
      <w:r w:rsidRPr="00160B92">
        <w:rPr>
          <w:rFonts w:ascii="Arial" w:hAnsi="Arial" w:cs="Arial"/>
          <w:color w:val="000000" w:themeColor="text1"/>
          <w:sz w:val="22"/>
          <w:szCs w:val="22"/>
        </w:rPr>
        <w:t xml:space="preserve">anagement </w:t>
      </w:r>
      <w:r>
        <w:rPr>
          <w:rFonts w:ascii="Arial" w:hAnsi="Arial" w:cs="Arial"/>
          <w:color w:val="000000" w:themeColor="text1"/>
          <w:sz w:val="22"/>
          <w:szCs w:val="22"/>
        </w:rPr>
        <w:t>O</w:t>
      </w:r>
      <w:r w:rsidRPr="00160B92">
        <w:rPr>
          <w:rFonts w:ascii="Arial" w:hAnsi="Arial" w:cs="Arial"/>
          <w:color w:val="000000" w:themeColor="text1"/>
          <w:sz w:val="22"/>
          <w:szCs w:val="22"/>
        </w:rPr>
        <w:t xml:space="preserve">fficer who will pass them on to the developer who is responsible for resolving any issues in line with </w:t>
      </w:r>
      <w:proofErr w:type="spellStart"/>
      <w:r>
        <w:rPr>
          <w:rFonts w:ascii="Arial" w:hAnsi="Arial" w:cs="Arial"/>
          <w:color w:val="000000" w:themeColor="text1"/>
          <w:sz w:val="22"/>
          <w:szCs w:val="22"/>
        </w:rPr>
        <w:t>B</w:t>
      </w:r>
      <w:r w:rsidRPr="00160B92">
        <w:rPr>
          <w:rFonts w:ascii="Arial" w:hAnsi="Arial" w:cs="Arial"/>
          <w:color w:val="000000" w:themeColor="text1"/>
          <w:sz w:val="22"/>
          <w:szCs w:val="22"/>
        </w:rPr>
        <w:t>uildmark</w:t>
      </w:r>
      <w:proofErr w:type="spellEnd"/>
      <w:r w:rsidRPr="00160B92">
        <w:rPr>
          <w:rFonts w:ascii="Arial" w:hAnsi="Arial" w:cs="Arial"/>
          <w:color w:val="000000" w:themeColor="text1"/>
          <w:sz w:val="22"/>
          <w:szCs w:val="22"/>
        </w:rPr>
        <w:t xml:space="preserve"> policy. Following this period, </w:t>
      </w:r>
      <w:r>
        <w:rPr>
          <w:rFonts w:ascii="Arial" w:hAnsi="Arial" w:cs="Arial"/>
          <w:color w:val="000000" w:themeColor="text1"/>
          <w:sz w:val="22"/>
          <w:szCs w:val="22"/>
        </w:rPr>
        <w:t>NHBC</w:t>
      </w:r>
      <w:r w:rsidRPr="00160B92">
        <w:rPr>
          <w:rFonts w:ascii="Arial" w:hAnsi="Arial" w:cs="Arial"/>
          <w:color w:val="000000" w:themeColor="text1"/>
          <w:sz w:val="22"/>
          <w:szCs w:val="22"/>
        </w:rPr>
        <w:t xml:space="preserve"> will provide cover for latent defects for the lifetime of the warranty policy, in accordance with the policy terms.</w:t>
      </w:r>
    </w:p>
    <w:p w14:paraId="60144D72" w14:textId="77777777" w:rsidR="00FD00EC" w:rsidRPr="00D5314C" w:rsidRDefault="00FD00EC" w:rsidP="00FD00EC">
      <w:pPr>
        <w:pStyle w:val="NoParagraphStyle"/>
        <w:suppressAutoHyphens/>
        <w:jc w:val="both"/>
        <w:rPr>
          <w:rFonts w:ascii="Arial" w:hAnsi="Arial" w:cs="Arial"/>
          <w:b/>
          <w:bCs/>
          <w:color w:val="00B0F0"/>
        </w:rPr>
      </w:pPr>
    </w:p>
    <w:p w14:paraId="05EBF00D" w14:textId="77777777" w:rsidR="00FD00EC" w:rsidRPr="00734E7E" w:rsidRDefault="00FD00EC" w:rsidP="00FD00EC">
      <w:pPr>
        <w:pStyle w:val="NoParagraphStyle"/>
        <w:suppressAutoHyphens/>
        <w:jc w:val="both"/>
        <w:rPr>
          <w:rFonts w:ascii="Arial" w:hAnsi="Arial" w:cs="Arial"/>
          <w:b/>
          <w:bCs/>
        </w:rPr>
      </w:pPr>
      <w:r w:rsidRPr="00D5314C">
        <w:rPr>
          <w:rFonts w:ascii="Arial" w:hAnsi="Arial" w:cs="Arial"/>
          <w:b/>
          <w:bCs/>
          <w:color w:val="00B0F0"/>
        </w:rPr>
        <w:t>N</w:t>
      </w:r>
      <w:r>
        <w:rPr>
          <w:rFonts w:ascii="Arial" w:hAnsi="Arial" w:cs="Arial"/>
          <w:b/>
          <w:bCs/>
          <w:color w:val="00B0F0"/>
        </w:rPr>
        <w:t>HBC</w:t>
      </w:r>
      <w:r w:rsidRPr="00D5314C">
        <w:rPr>
          <w:rFonts w:ascii="Arial" w:hAnsi="Arial" w:cs="Arial"/>
          <w:b/>
          <w:bCs/>
          <w:color w:val="00B0F0"/>
        </w:rPr>
        <w:t xml:space="preserve"> advice </w:t>
      </w:r>
      <w:r w:rsidRPr="008C582E">
        <w:rPr>
          <w:rFonts w:ascii="Arial" w:hAnsi="Arial" w:cs="Arial"/>
          <w:b/>
          <w:bCs/>
          <w:color w:val="00B0F0"/>
          <w:lang w:val="en-GB"/>
        </w:rPr>
        <w:t>centre</w:t>
      </w:r>
      <w:r w:rsidRPr="00D5314C">
        <w:rPr>
          <w:rFonts w:ascii="Arial" w:hAnsi="Arial" w:cs="Arial"/>
          <w:b/>
          <w:bCs/>
          <w:color w:val="00B0F0"/>
        </w:rPr>
        <w:t xml:space="preserve"> </w:t>
      </w:r>
      <w:r>
        <w:rPr>
          <w:rFonts w:ascii="Arial" w:hAnsi="Arial" w:cs="Arial"/>
          <w:b/>
          <w:bCs/>
          <w:color w:val="00B0F0"/>
        </w:rPr>
        <w:t>T</w:t>
      </w:r>
      <w:r w:rsidRPr="00D5314C">
        <w:rPr>
          <w:rFonts w:ascii="Arial" w:hAnsi="Arial" w:cs="Arial"/>
          <w:b/>
          <w:bCs/>
          <w:color w:val="00B0F0"/>
        </w:rPr>
        <w:t>el:  0844 633 1000</w:t>
      </w:r>
      <w:r>
        <w:rPr>
          <w:rFonts w:ascii="Arial" w:hAnsi="Arial" w:cs="Arial"/>
          <w:b/>
          <w:bCs/>
          <w:color w:val="00B0F0"/>
        </w:rPr>
        <w:t xml:space="preserve"> / </w:t>
      </w:r>
      <w:hyperlink r:id="rId29" w:history="1">
        <w:r w:rsidRPr="006C2B6F">
          <w:rPr>
            <w:rStyle w:val="Hyperlink"/>
            <w:rFonts w:ascii="Arial" w:hAnsi="Arial" w:cs="Arial"/>
            <w:b/>
            <w:bCs/>
            <w:sz w:val="24"/>
            <w:szCs w:val="24"/>
          </w:rPr>
          <w:t>www.nhbc.co.uk</w:t>
        </w:r>
      </w:hyperlink>
    </w:p>
    <w:p w14:paraId="4764C9D6" w14:textId="77777777" w:rsidR="00FD00EC" w:rsidRDefault="00FD00EC" w:rsidP="00FD00EC">
      <w:pPr>
        <w:spacing w:after="200" w:line="276" w:lineRule="auto"/>
        <w:jc w:val="both"/>
        <w:rPr>
          <w:rFonts w:ascii="Arial" w:hAnsi="Arial" w:cs="Arial"/>
          <w:sz w:val="22"/>
          <w:szCs w:val="22"/>
        </w:rPr>
      </w:pPr>
    </w:p>
    <w:p w14:paraId="009FE98B" w14:textId="77777777" w:rsidR="00FD00EC" w:rsidRPr="00DF6767" w:rsidRDefault="00FD00EC" w:rsidP="00FD00EC">
      <w:pPr>
        <w:pStyle w:val="Heading1"/>
        <w:jc w:val="left"/>
        <w:rPr>
          <w:b/>
          <w:bCs/>
          <w:color w:val="70AD47" w:themeColor="accent6"/>
        </w:rPr>
      </w:pPr>
      <w:bookmarkStart w:id="18" w:name="_Toc182382626"/>
      <w:r w:rsidRPr="00903C7B">
        <w:rPr>
          <w:b/>
          <w:bCs/>
          <w:color w:val="70AD47" w:themeColor="accent6"/>
        </w:rPr>
        <w:t>Repairs</w:t>
      </w:r>
      <w:bookmarkEnd w:id="18"/>
    </w:p>
    <w:p w14:paraId="11CF21F6" w14:textId="77777777" w:rsidR="00FD00EC" w:rsidRDefault="00FD00EC" w:rsidP="00FD00EC">
      <w:pPr>
        <w:jc w:val="both"/>
        <w:rPr>
          <w:b/>
          <w:sz w:val="22"/>
          <w:szCs w:val="22"/>
        </w:rPr>
        <w:sectPr w:rsidR="00FD00EC" w:rsidSect="00FD00EC">
          <w:footerReference w:type="default" r:id="rId30"/>
          <w:type w:val="continuous"/>
          <w:pgSz w:w="11906" w:h="16838" w:code="9"/>
          <w:pgMar w:top="1440" w:right="1440" w:bottom="1440" w:left="1440" w:header="708" w:footer="708" w:gutter="0"/>
          <w:pgNumType w:start="0"/>
          <w:cols w:space="708"/>
          <w:titlePg/>
          <w:docGrid w:linePitch="360"/>
        </w:sectPr>
      </w:pPr>
      <w:r w:rsidRPr="00160B92">
        <w:rPr>
          <w:b/>
          <w:noProof/>
          <w:sz w:val="22"/>
          <w:szCs w:val="22"/>
        </w:rPr>
        <mc:AlternateContent>
          <mc:Choice Requires="wpg">
            <w:drawing>
              <wp:anchor distT="45720" distB="45720" distL="182880" distR="182880" simplePos="0" relativeHeight="251743232" behindDoc="0" locked="0" layoutInCell="1" allowOverlap="0" wp14:anchorId="55221058" wp14:editId="16D9F5C2">
                <wp:simplePos x="0" y="0"/>
                <wp:positionH relativeFrom="margin">
                  <wp:posOffset>-44745</wp:posOffset>
                </wp:positionH>
                <wp:positionV relativeFrom="paragraph">
                  <wp:posOffset>2020895</wp:posOffset>
                </wp:positionV>
                <wp:extent cx="5962650" cy="1162050"/>
                <wp:effectExtent l="0" t="0" r="0" b="0"/>
                <wp:wrapTopAndBottom/>
                <wp:docPr id="23" name="Group 23"/>
                <wp:cNvGraphicFramePr/>
                <a:graphic xmlns:a="http://schemas.openxmlformats.org/drawingml/2006/main">
                  <a:graphicData uri="http://schemas.microsoft.com/office/word/2010/wordprocessingGroup">
                    <wpg:wgp>
                      <wpg:cNvGrpSpPr/>
                      <wpg:grpSpPr>
                        <a:xfrm>
                          <a:off x="0" y="0"/>
                          <a:ext cx="5962650" cy="1162050"/>
                          <a:chOff x="-48443" y="0"/>
                          <a:chExt cx="3734992" cy="1575121"/>
                        </a:xfrm>
                      </wpg:grpSpPr>
                      <wps:wsp>
                        <wps:cNvPr id="24" name="Rectangle 24"/>
                        <wps:cNvSpPr/>
                        <wps:spPr>
                          <a:xfrm>
                            <a:off x="-48443" y="0"/>
                            <a:ext cx="3734992" cy="40811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CA64AB" w14:textId="77777777" w:rsidR="00FD00EC" w:rsidRPr="00D60DAE" w:rsidRDefault="00FD00EC" w:rsidP="00FD00EC">
                              <w:pPr>
                                <w:jc w:val="center"/>
                                <w:rPr>
                                  <w:rFonts w:ascii="Arial" w:eastAsiaTheme="majorEastAsia" w:hAnsi="Arial" w:cs="Arial"/>
                                  <w:b/>
                                  <w:bCs/>
                                  <w:color w:val="FFFFFF" w:themeColor="background1"/>
                                  <w:sz w:val="24"/>
                                  <w:szCs w:val="28"/>
                                </w:rPr>
                              </w:pPr>
                              <w:r w:rsidRPr="00D60DAE">
                                <w:rPr>
                                  <w:rFonts w:ascii="Arial" w:eastAsiaTheme="majorEastAsia" w:hAnsi="Arial" w:cs="Arial"/>
                                  <w:b/>
                                  <w:bCs/>
                                  <w:color w:val="FFFFFF" w:themeColor="background1"/>
                                  <w:sz w:val="24"/>
                                  <w:szCs w:val="28"/>
                                </w:rPr>
                                <w:t>What is an Emergency repair?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48442" y="399242"/>
                            <a:ext cx="3734991" cy="1175879"/>
                          </a:xfrm>
                          <a:prstGeom prst="rect">
                            <a:avLst/>
                          </a:prstGeom>
                          <a:solidFill>
                            <a:srgbClr val="FF7C8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4CFC2" w14:textId="77777777" w:rsidR="00FD00EC" w:rsidRPr="00C95938" w:rsidRDefault="00FD00EC" w:rsidP="00FD00EC">
                              <w:pPr>
                                <w:numPr>
                                  <w:ilvl w:val="0"/>
                                  <w:numId w:val="2"/>
                                </w:numPr>
                                <w:spacing w:after="0" w:line="240" w:lineRule="auto"/>
                                <w:ind w:left="357"/>
                                <w:contextualSpacing/>
                                <w:rPr>
                                  <w:rFonts w:ascii="Arial" w:hAnsi="Arial" w:cs="Arial"/>
                                  <w:sz w:val="22"/>
                                  <w:szCs w:val="22"/>
                                </w:rPr>
                              </w:pPr>
                              <w:r w:rsidRPr="00C95938">
                                <w:rPr>
                                  <w:rFonts w:ascii="Arial" w:hAnsi="Arial" w:cs="Arial"/>
                                  <w:sz w:val="22"/>
                                  <w:szCs w:val="22"/>
                                </w:rPr>
                                <w:t xml:space="preserve">Any repair that will threaten the health or safety of our residents or the wider public if it is not carried out immediately is an emergency. </w:t>
                              </w:r>
                            </w:p>
                            <w:p w14:paraId="362324F0" w14:textId="77777777" w:rsidR="00FD00EC" w:rsidRPr="00C95938" w:rsidRDefault="00FD00EC" w:rsidP="00FD00EC">
                              <w:pPr>
                                <w:numPr>
                                  <w:ilvl w:val="0"/>
                                  <w:numId w:val="2"/>
                                </w:numPr>
                                <w:spacing w:after="0" w:line="240" w:lineRule="auto"/>
                                <w:ind w:left="357"/>
                                <w:contextualSpacing/>
                                <w:rPr>
                                  <w:rFonts w:ascii="Arial" w:hAnsi="Arial" w:cs="Arial"/>
                                  <w:sz w:val="22"/>
                                  <w:szCs w:val="22"/>
                                </w:rPr>
                              </w:pPr>
                              <w:r w:rsidRPr="00C95938">
                                <w:rPr>
                                  <w:rFonts w:ascii="Arial" w:hAnsi="Arial" w:cs="Arial"/>
                                  <w:sz w:val="22"/>
                                  <w:szCs w:val="22"/>
                                </w:rPr>
                                <w:t>Any repair that will seriously damage the property if it is not carried out immediately is an emergency.</w:t>
                              </w:r>
                            </w:p>
                            <w:p w14:paraId="7D4CCE65" w14:textId="77777777" w:rsidR="00FD00EC" w:rsidRDefault="00FD00EC" w:rsidP="00FD00EC">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221058" id="Group 23" o:spid="_x0000_s1026" style="position:absolute;left:0;text-align:left;margin-left:-3.5pt;margin-top:159.15pt;width:469.5pt;height:91.5pt;z-index:251743232;mso-wrap-distance-left:14.4pt;mso-wrap-distance-top:3.6pt;mso-wrap-distance-right:14.4pt;mso-wrap-distance-bottom:3.6pt;mso-position-horizontal-relative:margin;mso-width-relative:margin;mso-height-relative:margin" coordorigin="-484" coordsize="37349,1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" o:allowoverlap="f">
                <v:rect id="Rectangle 24" o:spid="_x0000_s1027" style="position:absolute;left:-484;width:37349;height:4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" fillcolor="#c00000" stroked="f" strokeweight="1pt">
                  <v:textbox>
                    <w:txbxContent>
                      <w:p w14:paraId="59CA64AB" w14:textId="77777777" w:rsidR="00FD00EC" w:rsidRPr="00D60DAE" w:rsidRDefault="00FD00EC" w:rsidP="00FD00EC">
                        <w:pPr>
                          <w:jc w:val="center"/>
                          <w:rPr>
                            <w:rFonts w:ascii="Arial" w:eastAsiaTheme="majorEastAsia" w:hAnsi="Arial" w:cs="Arial"/>
                            <w:b/>
                            <w:bCs/>
                            <w:color w:val="FFFFFF" w:themeColor="background1"/>
                            <w:sz w:val="24"/>
                            <w:szCs w:val="28"/>
                          </w:rPr>
                        </w:pPr>
                        <w:r w:rsidRPr="00D60DAE">
                          <w:rPr>
                            <w:rFonts w:ascii="Arial" w:eastAsiaTheme="majorEastAsia" w:hAnsi="Arial" w:cs="Arial"/>
                            <w:b/>
                            <w:bCs/>
                            <w:color w:val="FFFFFF" w:themeColor="background1"/>
                            <w:sz w:val="24"/>
                            <w:szCs w:val="28"/>
                          </w:rPr>
                          <w:t xml:space="preserve">What is an </w:t>
                        </w:r>
                        <w:proofErr w:type="gramStart"/>
                        <w:r w:rsidRPr="00D60DAE">
                          <w:rPr>
                            <w:rFonts w:ascii="Arial" w:eastAsiaTheme="majorEastAsia" w:hAnsi="Arial" w:cs="Arial"/>
                            <w:b/>
                            <w:bCs/>
                            <w:color w:val="FFFFFF" w:themeColor="background1"/>
                            <w:sz w:val="24"/>
                            <w:szCs w:val="28"/>
                          </w:rPr>
                          <w:t>Emergency</w:t>
                        </w:r>
                        <w:proofErr w:type="gramEnd"/>
                        <w:r w:rsidRPr="00D60DAE">
                          <w:rPr>
                            <w:rFonts w:ascii="Arial" w:eastAsiaTheme="majorEastAsia" w:hAnsi="Arial" w:cs="Arial"/>
                            <w:b/>
                            <w:bCs/>
                            <w:color w:val="FFFFFF" w:themeColor="background1"/>
                            <w:sz w:val="24"/>
                            <w:szCs w:val="28"/>
                          </w:rPr>
                          <w:t xml:space="preserve"> repair?</w:t>
                        </w:r>
                      </w:p>
                    </w:txbxContent>
                  </v:textbox>
                </v:rect>
                <v:shapetype id="_x0000_t202" coordsize="21600,21600" o:spt="202" path="m,l,21600r21600,l21600,xe">
                  <v:stroke joinstyle="miter"/>
                  <v:path gradientshapeok="t" o:connecttype="rect"/>
                </v:shapetype>
                <v:shape id="Text Box 25" o:spid="_x0000_s1028" type="#_x0000_t202" style="position:absolute;left:-484;top:3992;width:37349;height:1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" fillcolor="#ff7c80" stroked="f" strokeweight=".5pt">
                  <v:textbox inset=",7.2pt,,0">
                    <w:txbxContent>
                      <w:p w14:paraId="4484CFC2" w14:textId="77777777" w:rsidR="00FD00EC" w:rsidRPr="00C95938" w:rsidRDefault="00FD00EC" w:rsidP="00FD00EC">
                        <w:pPr>
                          <w:numPr>
                            <w:ilvl w:val="0"/>
                            <w:numId w:val="2"/>
                          </w:numPr>
                          <w:spacing w:after="0" w:line="240" w:lineRule="auto"/>
                          <w:ind w:left="357"/>
                          <w:contextualSpacing/>
                          <w:rPr>
                            <w:rFonts w:ascii="Arial" w:hAnsi="Arial" w:cs="Arial"/>
                            <w:sz w:val="22"/>
                            <w:szCs w:val="22"/>
                          </w:rPr>
                        </w:pPr>
                        <w:r w:rsidRPr="00C95938">
                          <w:rPr>
                            <w:rFonts w:ascii="Arial" w:hAnsi="Arial" w:cs="Arial"/>
                            <w:sz w:val="22"/>
                            <w:szCs w:val="22"/>
                          </w:rPr>
                          <w:t xml:space="preserve">Any repair that will threaten the health or safety of our residents or the wider public if it is not carried out immediately is an emergency. </w:t>
                        </w:r>
                      </w:p>
                      <w:p w14:paraId="362324F0" w14:textId="77777777" w:rsidR="00FD00EC" w:rsidRPr="00C95938" w:rsidRDefault="00FD00EC" w:rsidP="00FD00EC">
                        <w:pPr>
                          <w:numPr>
                            <w:ilvl w:val="0"/>
                            <w:numId w:val="2"/>
                          </w:numPr>
                          <w:spacing w:after="0" w:line="240" w:lineRule="auto"/>
                          <w:ind w:left="357"/>
                          <w:contextualSpacing/>
                          <w:rPr>
                            <w:rFonts w:ascii="Arial" w:hAnsi="Arial" w:cs="Arial"/>
                            <w:sz w:val="22"/>
                            <w:szCs w:val="22"/>
                          </w:rPr>
                        </w:pPr>
                        <w:r w:rsidRPr="00C95938">
                          <w:rPr>
                            <w:rFonts w:ascii="Arial" w:hAnsi="Arial" w:cs="Arial"/>
                            <w:sz w:val="22"/>
                            <w:szCs w:val="22"/>
                          </w:rPr>
                          <w:t>Any repair that will seriously damage the property if it is not carried out immediately is an emergency.</w:t>
                        </w:r>
                      </w:p>
                      <w:p w14:paraId="7D4CCE65" w14:textId="77777777" w:rsidR="00FD00EC" w:rsidRDefault="00FD00EC" w:rsidP="00FD00EC">
                        <w:pPr>
                          <w:rPr>
                            <w:caps/>
                            <w:color w:val="4472C4" w:themeColor="accent1"/>
                            <w:sz w:val="26"/>
                            <w:szCs w:val="26"/>
                          </w:rPr>
                        </w:pPr>
                      </w:p>
                    </w:txbxContent>
                  </v:textbox>
                </v:shape>
                <w10:wrap type="topAndBottom" anchorx="margin"/>
              </v:group>
            </w:pict>
          </mc:Fallback>
        </mc:AlternateContent>
      </w:r>
      <w:r w:rsidRPr="00160B92">
        <w:rPr>
          <w:rFonts w:ascii="Arial" w:hAnsi="Arial" w:cs="Arial"/>
          <w:noProof/>
          <w:sz w:val="22"/>
          <w:szCs w:val="22"/>
        </w:rPr>
        <mc:AlternateContent>
          <mc:Choice Requires="wpg">
            <w:drawing>
              <wp:anchor distT="45720" distB="45720" distL="182880" distR="182880" simplePos="0" relativeHeight="251744256" behindDoc="0" locked="0" layoutInCell="1" allowOverlap="1" wp14:anchorId="42B5DBA2" wp14:editId="55B7AC9E">
                <wp:simplePos x="0" y="0"/>
                <wp:positionH relativeFrom="margin">
                  <wp:posOffset>-45262</wp:posOffset>
                </wp:positionH>
                <wp:positionV relativeFrom="paragraph">
                  <wp:posOffset>460981</wp:posOffset>
                </wp:positionV>
                <wp:extent cx="6026150" cy="1428750"/>
                <wp:effectExtent l="0" t="0" r="0" b="0"/>
                <wp:wrapTopAndBottom/>
                <wp:docPr id="5" name="Group 5"/>
                <wp:cNvGraphicFramePr/>
                <a:graphic xmlns:a="http://schemas.openxmlformats.org/drawingml/2006/main">
                  <a:graphicData uri="http://schemas.microsoft.com/office/word/2010/wordprocessingGroup">
                    <wpg:wgp>
                      <wpg:cNvGrpSpPr/>
                      <wpg:grpSpPr>
                        <a:xfrm>
                          <a:off x="0" y="0"/>
                          <a:ext cx="6026150" cy="1428750"/>
                          <a:chOff x="0" y="-311956"/>
                          <a:chExt cx="3975910" cy="3182453"/>
                        </a:xfrm>
                        <a:solidFill>
                          <a:srgbClr val="FF3300"/>
                        </a:solidFill>
                      </wpg:grpSpPr>
                      <wps:wsp>
                        <wps:cNvPr id="6" name="Rectangle 6"/>
                        <wps:cNvSpPr/>
                        <wps:spPr>
                          <a:xfrm>
                            <a:off x="4190" y="-311956"/>
                            <a:ext cx="3971720" cy="678923"/>
                          </a:xfrm>
                          <a:prstGeom prst="rect">
                            <a:avLst/>
                          </a:prstGeom>
                          <a:solidFill>
                            <a:srgbClr val="C00000"/>
                          </a:solidFill>
                          <a:ln w="12700" cap="flat" cmpd="sng" algn="ctr">
                            <a:noFill/>
                            <a:prstDash val="solid"/>
                            <a:miter lim="800000"/>
                          </a:ln>
                          <a:effectLst/>
                        </wps:spPr>
                        <wps:txbx>
                          <w:txbxContent>
                            <w:p w14:paraId="0696F646" w14:textId="77777777" w:rsidR="00FD00EC" w:rsidRPr="00774497" w:rsidRDefault="00FD00EC" w:rsidP="00FD00EC">
                              <w:pPr>
                                <w:pStyle w:val="NHHBODY"/>
                                <w:jc w:val="center"/>
                                <w:rPr>
                                  <w:b/>
                                  <w:sz w:val="24"/>
                                  <w:szCs w:val="24"/>
                                </w:rPr>
                              </w:pPr>
                              <w:r w:rsidRPr="00774497">
                                <w:rPr>
                                  <w:b/>
                                  <w:sz w:val="24"/>
                                  <w:szCs w:val="24"/>
                                </w:rPr>
                                <w:t>We are responsible for</w:t>
                              </w:r>
                              <w:r>
                                <w:rPr>
                                  <w:b/>
                                  <w:sz w:val="24"/>
                                  <w:szCs w:val="24"/>
                                </w:rPr>
                                <w:t xml:space="preserve"> emergency</w:t>
                              </w:r>
                              <w:r w:rsidRPr="00774497">
                                <w:rPr>
                                  <w:b/>
                                  <w:sz w:val="24"/>
                                  <w:szCs w:val="24"/>
                                </w:rPr>
                                <w:t xml:space="preserve"> repairs to:</w:t>
                              </w:r>
                            </w:p>
                            <w:p w14:paraId="68729F63" w14:textId="77777777" w:rsidR="00FD00EC" w:rsidRDefault="00FD00EC" w:rsidP="00FD00E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0" y="338679"/>
                            <a:ext cx="3971720" cy="2531818"/>
                          </a:xfrm>
                          <a:prstGeom prst="rect">
                            <a:avLst/>
                          </a:prstGeom>
                          <a:solidFill>
                            <a:srgbClr val="FFCBCB"/>
                          </a:solidFill>
                          <a:ln w="6350">
                            <a:noFill/>
                          </a:ln>
                          <a:effectLst/>
                        </wps:spPr>
                        <wps:txbx>
                          <w:txbxContent>
                            <w:p w14:paraId="10598F81" w14:textId="77777777" w:rsidR="00FD00EC" w:rsidRPr="00631490" w:rsidRDefault="00FD00EC" w:rsidP="00FD00EC">
                              <w:pPr>
                                <w:pStyle w:val="ListParagraph"/>
                                <w:numPr>
                                  <w:ilvl w:val="0"/>
                                  <w:numId w:val="8"/>
                                </w:numPr>
                                <w:spacing w:after="0" w:line="240" w:lineRule="auto"/>
                                <w:rPr>
                                  <w:rFonts w:ascii="Arial" w:hAnsi="Arial" w:cs="Arial"/>
                                  <w:sz w:val="22"/>
                                  <w:szCs w:val="22"/>
                                </w:rPr>
                              </w:pPr>
                              <w:r w:rsidRPr="00631490">
                                <w:rPr>
                                  <w:rFonts w:ascii="Arial" w:hAnsi="Arial" w:cs="Arial"/>
                                  <w:sz w:val="22"/>
                                  <w:szCs w:val="22"/>
                                </w:rPr>
                                <w:t>A heavy leak in your property where it is not possible to contain the water, or it is leaking between floors or properties.</w:t>
                              </w:r>
                            </w:p>
                            <w:p w14:paraId="56E308FA" w14:textId="77777777" w:rsidR="00FD00EC" w:rsidRPr="00631490" w:rsidRDefault="00FD00EC" w:rsidP="00FD00EC">
                              <w:pPr>
                                <w:pStyle w:val="ListParagraph"/>
                                <w:numPr>
                                  <w:ilvl w:val="0"/>
                                  <w:numId w:val="8"/>
                                </w:numPr>
                                <w:spacing w:after="0" w:line="240" w:lineRule="auto"/>
                                <w:rPr>
                                  <w:rFonts w:ascii="Arial" w:hAnsi="Arial" w:cs="Arial"/>
                                  <w:sz w:val="22"/>
                                  <w:szCs w:val="22"/>
                                </w:rPr>
                              </w:pPr>
                              <w:r w:rsidRPr="00631490">
                                <w:rPr>
                                  <w:rFonts w:ascii="Arial" w:hAnsi="Arial" w:cs="Arial"/>
                                  <w:sz w:val="22"/>
                                  <w:szCs w:val="22"/>
                                </w:rPr>
                                <w:t xml:space="preserve">An electrical fault in your property where it is not possible to contain the water, or it is leaking between floors or properties. </w:t>
                              </w:r>
                            </w:p>
                            <w:p w14:paraId="5EDC32BD" w14:textId="77777777" w:rsidR="00FD00EC" w:rsidRPr="00631490" w:rsidRDefault="00FD00EC" w:rsidP="00FD00EC">
                              <w:pPr>
                                <w:pStyle w:val="ListParagraph"/>
                                <w:numPr>
                                  <w:ilvl w:val="0"/>
                                  <w:numId w:val="8"/>
                                </w:numPr>
                                <w:spacing w:after="0" w:line="240" w:lineRule="auto"/>
                                <w:rPr>
                                  <w:rFonts w:ascii="Arial" w:hAnsi="Arial" w:cs="Arial"/>
                                  <w:sz w:val="22"/>
                                  <w:szCs w:val="22"/>
                                </w:rPr>
                              </w:pPr>
                              <w:r w:rsidRPr="00631490">
                                <w:rPr>
                                  <w:rFonts w:ascii="Arial" w:hAnsi="Arial" w:cs="Arial"/>
                                  <w:sz w:val="22"/>
                                  <w:szCs w:val="22"/>
                                </w:rPr>
                                <w:t xml:space="preserve">An electrical fault in your property which endangers health or life. </w:t>
                              </w:r>
                            </w:p>
                            <w:p w14:paraId="40936749" w14:textId="77777777" w:rsidR="00FD00EC" w:rsidRPr="00631490" w:rsidRDefault="00FD00EC" w:rsidP="00FD00EC">
                              <w:pPr>
                                <w:pStyle w:val="ListParagraph"/>
                                <w:numPr>
                                  <w:ilvl w:val="0"/>
                                  <w:numId w:val="8"/>
                                </w:numPr>
                                <w:spacing w:after="0" w:line="240" w:lineRule="auto"/>
                                <w:rPr>
                                  <w:caps/>
                                  <w:color w:val="4472C4" w:themeColor="accent1"/>
                                  <w:sz w:val="22"/>
                                  <w:szCs w:val="22"/>
                                </w:rPr>
                              </w:pPr>
                              <w:r w:rsidRPr="00631490">
                                <w:rPr>
                                  <w:rFonts w:ascii="Arial" w:hAnsi="Arial" w:cs="Arial"/>
                                  <w:sz w:val="22"/>
                                  <w:szCs w:val="22"/>
                                </w:rPr>
                                <w:t>Complete electrical failure, or electrical failure in a kitchen/ bathroom</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B5DBA2" id="Group 5" o:spid="_x0000_s1029" style="position:absolute;left:0;text-align:left;margin-left:-3.55pt;margin-top:36.3pt;width:474.5pt;height:112.5pt;z-index:251744256;mso-wrap-distance-left:14.4pt;mso-wrap-distance-top:3.6pt;mso-wrap-distance-right:14.4pt;mso-wrap-distance-bottom:3.6pt;mso-position-horizontal-relative:margin;mso-width-relative:margin;mso-height-relative:margin" coordorigin=",-3119" coordsize="39759,3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">
                <v:rect id="Rectangle 6" o:spid="_x0000_s1030" style="position:absolute;left:41;top:-3119;width:39718;height:6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" fillcolor="#c00000" stroked="f" strokeweight="1pt">
                  <v:textbox>
                    <w:txbxContent>
                      <w:p w14:paraId="0696F646" w14:textId="77777777" w:rsidR="00FD00EC" w:rsidRPr="00774497" w:rsidRDefault="00FD00EC" w:rsidP="00FD00EC">
                        <w:pPr>
                          <w:pStyle w:val="NHHBODY"/>
                          <w:jc w:val="center"/>
                          <w:rPr>
                            <w:b/>
                            <w:sz w:val="24"/>
                            <w:szCs w:val="24"/>
                          </w:rPr>
                        </w:pPr>
                        <w:r w:rsidRPr="00774497">
                          <w:rPr>
                            <w:b/>
                            <w:sz w:val="24"/>
                            <w:szCs w:val="24"/>
                          </w:rPr>
                          <w:t>We are responsible for</w:t>
                        </w:r>
                        <w:r>
                          <w:rPr>
                            <w:b/>
                            <w:sz w:val="24"/>
                            <w:szCs w:val="24"/>
                          </w:rPr>
                          <w:t xml:space="preserve"> emergency</w:t>
                        </w:r>
                        <w:r w:rsidRPr="00774497">
                          <w:rPr>
                            <w:b/>
                            <w:sz w:val="24"/>
                            <w:szCs w:val="24"/>
                          </w:rPr>
                          <w:t xml:space="preserve"> repairs to:</w:t>
                        </w:r>
                      </w:p>
                      <w:p w14:paraId="68729F63" w14:textId="77777777" w:rsidR="00FD00EC" w:rsidRDefault="00FD00EC" w:rsidP="00FD00EC"/>
                    </w:txbxContent>
                  </v:textbox>
                </v:rect>
                <v:shape id="Text Box 7" o:spid="_x0000_s1031" type="#_x0000_t202" style="position:absolute;top:3386;width:39717;height:25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" fillcolor="#ffcbcb" stroked="f" strokeweight=".5pt">
                  <v:textbox inset=",7.2pt,,0">
                    <w:txbxContent>
                      <w:p w14:paraId="10598F81" w14:textId="77777777" w:rsidR="00FD00EC" w:rsidRPr="00631490" w:rsidRDefault="00FD00EC" w:rsidP="00FD00EC">
                        <w:pPr>
                          <w:pStyle w:val="ListParagraph"/>
                          <w:numPr>
                            <w:ilvl w:val="0"/>
                            <w:numId w:val="8"/>
                          </w:numPr>
                          <w:spacing w:after="0" w:line="240" w:lineRule="auto"/>
                          <w:rPr>
                            <w:rFonts w:ascii="Arial" w:hAnsi="Arial" w:cs="Arial"/>
                            <w:sz w:val="22"/>
                            <w:szCs w:val="22"/>
                          </w:rPr>
                        </w:pPr>
                        <w:r w:rsidRPr="00631490">
                          <w:rPr>
                            <w:rFonts w:ascii="Arial" w:hAnsi="Arial" w:cs="Arial"/>
                            <w:sz w:val="22"/>
                            <w:szCs w:val="22"/>
                          </w:rPr>
                          <w:t>A heavy leak in your property where it is not possible to contain the water, or it is leaking between floors or properties.</w:t>
                        </w:r>
                      </w:p>
                      <w:p w14:paraId="56E308FA" w14:textId="77777777" w:rsidR="00FD00EC" w:rsidRPr="00631490" w:rsidRDefault="00FD00EC" w:rsidP="00FD00EC">
                        <w:pPr>
                          <w:pStyle w:val="ListParagraph"/>
                          <w:numPr>
                            <w:ilvl w:val="0"/>
                            <w:numId w:val="8"/>
                          </w:numPr>
                          <w:spacing w:after="0" w:line="240" w:lineRule="auto"/>
                          <w:rPr>
                            <w:rFonts w:ascii="Arial" w:hAnsi="Arial" w:cs="Arial"/>
                            <w:sz w:val="22"/>
                            <w:szCs w:val="22"/>
                          </w:rPr>
                        </w:pPr>
                        <w:r w:rsidRPr="00631490">
                          <w:rPr>
                            <w:rFonts w:ascii="Arial" w:hAnsi="Arial" w:cs="Arial"/>
                            <w:sz w:val="22"/>
                            <w:szCs w:val="22"/>
                          </w:rPr>
                          <w:t xml:space="preserve">An electrical fault in your property where it is not possible to contain the water, or it is leaking between floors or properties. </w:t>
                        </w:r>
                      </w:p>
                      <w:p w14:paraId="5EDC32BD" w14:textId="77777777" w:rsidR="00FD00EC" w:rsidRPr="00631490" w:rsidRDefault="00FD00EC" w:rsidP="00FD00EC">
                        <w:pPr>
                          <w:pStyle w:val="ListParagraph"/>
                          <w:numPr>
                            <w:ilvl w:val="0"/>
                            <w:numId w:val="8"/>
                          </w:numPr>
                          <w:spacing w:after="0" w:line="240" w:lineRule="auto"/>
                          <w:rPr>
                            <w:rFonts w:ascii="Arial" w:hAnsi="Arial" w:cs="Arial"/>
                            <w:sz w:val="22"/>
                            <w:szCs w:val="22"/>
                          </w:rPr>
                        </w:pPr>
                        <w:r w:rsidRPr="00631490">
                          <w:rPr>
                            <w:rFonts w:ascii="Arial" w:hAnsi="Arial" w:cs="Arial"/>
                            <w:sz w:val="22"/>
                            <w:szCs w:val="22"/>
                          </w:rPr>
                          <w:t xml:space="preserve">An electrical fault in your property which endangers health or life. </w:t>
                        </w:r>
                      </w:p>
                      <w:p w14:paraId="40936749" w14:textId="77777777" w:rsidR="00FD00EC" w:rsidRPr="00631490" w:rsidRDefault="00FD00EC" w:rsidP="00FD00EC">
                        <w:pPr>
                          <w:pStyle w:val="ListParagraph"/>
                          <w:numPr>
                            <w:ilvl w:val="0"/>
                            <w:numId w:val="8"/>
                          </w:numPr>
                          <w:spacing w:after="0" w:line="240" w:lineRule="auto"/>
                          <w:rPr>
                            <w:caps/>
                            <w:color w:val="4472C4" w:themeColor="accent1"/>
                            <w:sz w:val="22"/>
                            <w:szCs w:val="22"/>
                          </w:rPr>
                        </w:pPr>
                        <w:r w:rsidRPr="00631490">
                          <w:rPr>
                            <w:rFonts w:ascii="Arial" w:hAnsi="Arial" w:cs="Arial"/>
                            <w:sz w:val="22"/>
                            <w:szCs w:val="22"/>
                          </w:rPr>
                          <w:t>Complete electrical failure, or electrical failure in a kitchen/ bathroom</w:t>
                        </w:r>
                      </w:p>
                    </w:txbxContent>
                  </v:textbox>
                </v:shape>
                <w10:wrap type="topAndBottom" anchorx="margin"/>
              </v:group>
            </w:pict>
          </mc:Fallback>
        </mc:AlternateContent>
      </w:r>
      <w:r w:rsidRPr="00D64B40">
        <w:rPr>
          <w:rFonts w:ascii="Arial" w:hAnsi="Arial" w:cs="Arial"/>
          <w:bCs/>
          <w:sz w:val="22"/>
          <w:szCs w:val="22"/>
        </w:rPr>
        <w:t xml:space="preserve">Repairs are reported via </w:t>
      </w:r>
      <w:r>
        <w:rPr>
          <w:rFonts w:ascii="Arial" w:hAnsi="Arial" w:cs="Arial"/>
          <w:bCs/>
          <w:sz w:val="22"/>
          <w:szCs w:val="22"/>
        </w:rPr>
        <w:t>MY ACCOUNT</w:t>
      </w:r>
      <w:r w:rsidRPr="00D64B40">
        <w:rPr>
          <w:rFonts w:ascii="Arial" w:hAnsi="Arial" w:cs="Arial"/>
          <w:bCs/>
          <w:sz w:val="22"/>
          <w:szCs w:val="22"/>
        </w:rPr>
        <w:t xml:space="preserve"> </w:t>
      </w:r>
    </w:p>
    <w:p w14:paraId="52569124" w14:textId="77777777" w:rsidR="00FD00EC" w:rsidRDefault="00FD00EC" w:rsidP="00FD00EC">
      <w:pPr>
        <w:pStyle w:val="NHHBODY"/>
        <w:jc w:val="both"/>
        <w:rPr>
          <w:b/>
          <w:color w:val="70AD47" w:themeColor="accent6"/>
          <w:sz w:val="24"/>
          <w:szCs w:val="24"/>
        </w:rPr>
      </w:pPr>
    </w:p>
    <w:p w14:paraId="5E0AEEF3" w14:textId="77777777" w:rsidR="00FD00EC" w:rsidRDefault="00FD00EC" w:rsidP="00FD00EC">
      <w:pPr>
        <w:pStyle w:val="Heading2"/>
        <w:jc w:val="left"/>
        <w:rPr>
          <w:rFonts w:cstheme="majorHAnsi"/>
          <w:b/>
          <w:bCs/>
          <w:color w:val="70AD47" w:themeColor="accent6"/>
        </w:rPr>
      </w:pPr>
      <w:bookmarkStart w:id="19" w:name="_Toc182382627"/>
      <w:r w:rsidRPr="00903C7B">
        <w:rPr>
          <w:rFonts w:cstheme="majorHAnsi"/>
          <w:b/>
          <w:bCs/>
          <w:color w:val="70AD47" w:themeColor="accent6"/>
        </w:rPr>
        <w:t>How long will I have to wait to have a repair carried out?</w:t>
      </w:r>
      <w:bookmarkEnd w:id="19"/>
    </w:p>
    <w:p w14:paraId="647DD2C4" w14:textId="77777777" w:rsidR="00FD00EC" w:rsidRPr="00204EF7" w:rsidRDefault="00FD00EC" w:rsidP="00FD00EC"/>
    <w:p w14:paraId="4A0B9806" w14:textId="77777777" w:rsidR="00FD00EC" w:rsidRPr="00160B92" w:rsidRDefault="00FD00EC" w:rsidP="00FD00EC">
      <w:pPr>
        <w:pStyle w:val="NHHBullets"/>
        <w:jc w:val="both"/>
        <w:rPr>
          <w:sz w:val="22"/>
          <w:szCs w:val="22"/>
        </w:rPr>
      </w:pPr>
      <w:r w:rsidRPr="00160B92">
        <w:rPr>
          <w:sz w:val="22"/>
          <w:szCs w:val="22"/>
        </w:rPr>
        <w:t xml:space="preserve">We aim to have someone attend your property within </w:t>
      </w:r>
      <w:r>
        <w:rPr>
          <w:sz w:val="22"/>
          <w:szCs w:val="22"/>
        </w:rPr>
        <w:t>2</w:t>
      </w:r>
      <w:r w:rsidRPr="00160B92">
        <w:rPr>
          <w:sz w:val="22"/>
          <w:szCs w:val="22"/>
        </w:rPr>
        <w:t>4 hours if you report an emergency repair.</w:t>
      </w:r>
    </w:p>
    <w:p w14:paraId="39D3EA75" w14:textId="77777777" w:rsidR="00FD00EC" w:rsidRPr="00160B92" w:rsidRDefault="00FD00EC" w:rsidP="00FD00EC">
      <w:pPr>
        <w:pStyle w:val="NHHBullets"/>
        <w:jc w:val="both"/>
        <w:rPr>
          <w:b/>
          <w:sz w:val="22"/>
          <w:szCs w:val="22"/>
        </w:rPr>
      </w:pPr>
      <w:r w:rsidRPr="00160B92">
        <w:rPr>
          <w:sz w:val="22"/>
          <w:szCs w:val="22"/>
        </w:rPr>
        <w:t>We aim to complete non-emergency repairs within 20 working days.</w:t>
      </w:r>
    </w:p>
    <w:p w14:paraId="11D660E6" w14:textId="77777777" w:rsidR="00FD00EC" w:rsidRDefault="00FD00EC" w:rsidP="00FD00EC">
      <w:pPr>
        <w:pStyle w:val="NHHBODY"/>
        <w:jc w:val="both"/>
        <w:rPr>
          <w:sz w:val="22"/>
          <w:szCs w:val="22"/>
        </w:rPr>
      </w:pPr>
      <w:r w:rsidRPr="00160B92">
        <w:rPr>
          <w:sz w:val="22"/>
          <w:szCs w:val="22"/>
        </w:rPr>
        <w:t xml:space="preserve">Please be aware that our contractors cannot always fix a problem on the first visit. If they cannot fix something, they will arrange a date and time to come back and finish the job.  </w:t>
      </w:r>
    </w:p>
    <w:p w14:paraId="3C043F7A" w14:textId="77777777" w:rsidR="00FD00EC" w:rsidRDefault="00FD00EC" w:rsidP="00FD00EC">
      <w:pPr>
        <w:pStyle w:val="Heading1"/>
        <w:jc w:val="left"/>
        <w:rPr>
          <w:b/>
          <w:bCs/>
          <w:color w:val="70AD47" w:themeColor="accent6"/>
          <w:sz w:val="24"/>
          <w:szCs w:val="24"/>
        </w:rPr>
      </w:pPr>
      <w:bookmarkStart w:id="20" w:name="_Toc182382629"/>
      <w:r w:rsidRPr="00903C7B">
        <w:rPr>
          <w:b/>
          <w:bCs/>
          <w:color w:val="70AD47" w:themeColor="accent6"/>
        </w:rPr>
        <w:lastRenderedPageBreak/>
        <w:t>Utilities</w:t>
      </w:r>
      <w:bookmarkEnd w:id="20"/>
      <w:r w:rsidRPr="00903C7B">
        <w:rPr>
          <w:b/>
          <w:bCs/>
          <w:color w:val="70AD47" w:themeColor="accent6"/>
          <w:sz w:val="24"/>
          <w:szCs w:val="24"/>
        </w:rPr>
        <w:t xml:space="preserve"> </w:t>
      </w:r>
    </w:p>
    <w:p w14:paraId="0A03F6A0" w14:textId="77777777" w:rsidR="00FD00EC" w:rsidRPr="000C243E" w:rsidRDefault="00FD00EC" w:rsidP="00FD00EC"/>
    <w:p w14:paraId="551920A8" w14:textId="77777777" w:rsidR="00FD00EC" w:rsidRPr="00903C7B" w:rsidRDefault="00FD00EC" w:rsidP="00FD00EC">
      <w:pPr>
        <w:pStyle w:val="Heading2"/>
        <w:jc w:val="left"/>
        <w:rPr>
          <w:b/>
          <w:bCs/>
          <w:color w:val="70AD47" w:themeColor="accent6"/>
          <w:sz w:val="22"/>
          <w:szCs w:val="22"/>
        </w:rPr>
      </w:pPr>
      <w:bookmarkStart w:id="21" w:name="_Toc182382630"/>
      <w:r w:rsidRPr="00903C7B">
        <w:rPr>
          <w:b/>
          <w:bCs/>
          <w:color w:val="70AD47" w:themeColor="accent6"/>
        </w:rPr>
        <w:t>Mains water/ drainage</w:t>
      </w:r>
      <w:bookmarkEnd w:id="21"/>
      <w:r w:rsidRPr="00903C7B">
        <w:rPr>
          <w:b/>
          <w:bCs/>
          <w:color w:val="70AD47" w:themeColor="accent6"/>
          <w:sz w:val="22"/>
          <w:szCs w:val="22"/>
        </w:rPr>
        <w:t xml:space="preserve"> </w:t>
      </w:r>
    </w:p>
    <w:p w14:paraId="4006A047" w14:textId="77777777" w:rsidR="00FD00EC" w:rsidRDefault="00FD00EC" w:rsidP="00FD00EC">
      <w:pPr>
        <w:jc w:val="both"/>
        <w:rPr>
          <w:rFonts w:ascii="Arial" w:hAnsi="Arial" w:cs="Arial"/>
          <w:bCs/>
          <w:sz w:val="22"/>
          <w:szCs w:val="22"/>
        </w:rPr>
      </w:pPr>
    </w:p>
    <w:p w14:paraId="593F9610" w14:textId="77777777" w:rsidR="00FD00EC" w:rsidRPr="00E7752F" w:rsidRDefault="00FD00EC" w:rsidP="00FD00EC">
      <w:pPr>
        <w:pStyle w:val="BodyText"/>
        <w:ind w:left="0"/>
        <w:jc w:val="both"/>
        <w:rPr>
          <w:rFonts w:ascii="Arial" w:hAnsi="Arial" w:cs="Arial"/>
          <w:sz w:val="22"/>
          <w:szCs w:val="22"/>
        </w:rPr>
      </w:pPr>
      <w:r w:rsidRPr="00E7752F">
        <w:rPr>
          <w:rFonts w:ascii="Arial" w:hAnsi="Arial" w:cs="Arial"/>
          <w:sz w:val="22"/>
          <w:szCs w:val="22"/>
        </w:rPr>
        <w:t>Thames Water supply the incoming mains water through an underground service pipe fitted with a stop valve at the boundary to the development for use by the water company in an emergency.</w:t>
      </w:r>
    </w:p>
    <w:p w14:paraId="776CCE95" w14:textId="77777777" w:rsidR="00FD00EC" w:rsidRPr="00E7752F" w:rsidRDefault="00FD00EC" w:rsidP="00FD00EC">
      <w:pPr>
        <w:jc w:val="both"/>
        <w:rPr>
          <w:rFonts w:ascii="Arial" w:eastAsia="Calibri" w:hAnsi="Arial" w:cs="Arial"/>
          <w:b/>
          <w:bCs/>
          <w:color w:val="FF0000"/>
          <w:sz w:val="22"/>
          <w:szCs w:val="22"/>
        </w:rPr>
      </w:pPr>
    </w:p>
    <w:p w14:paraId="243E241D" w14:textId="77777777" w:rsidR="00FD00EC" w:rsidRPr="00E7752F" w:rsidRDefault="00FD00EC" w:rsidP="00FD00EC">
      <w:pPr>
        <w:jc w:val="both"/>
        <w:rPr>
          <w:rFonts w:ascii="Arial" w:hAnsi="Arial" w:cs="Arial"/>
          <w:b/>
          <w:color w:val="000000" w:themeColor="text1"/>
          <w:sz w:val="22"/>
          <w:szCs w:val="22"/>
          <w:u w:val="single"/>
        </w:rPr>
      </w:pPr>
      <w:r w:rsidRPr="00E7752F">
        <w:rPr>
          <w:rFonts w:ascii="Arial" w:hAnsi="Arial" w:cs="Arial"/>
          <w:sz w:val="22"/>
          <w:szCs w:val="22"/>
        </w:rPr>
        <w:t>As water enters your home, it</w:t>
      </w:r>
      <w:r>
        <w:rPr>
          <w:rFonts w:ascii="Arial" w:hAnsi="Arial" w:cs="Arial"/>
          <w:sz w:val="22"/>
          <w:szCs w:val="22"/>
        </w:rPr>
        <w:t>’</w:t>
      </w:r>
      <w:r w:rsidRPr="00E7752F">
        <w:rPr>
          <w:rFonts w:ascii="Arial" w:hAnsi="Arial" w:cs="Arial"/>
          <w:sz w:val="22"/>
          <w:szCs w:val="22"/>
        </w:rPr>
        <w:t>s flow is controlled by the stopcock</w:t>
      </w:r>
      <w:r>
        <w:rPr>
          <w:rFonts w:ascii="Arial" w:hAnsi="Arial" w:cs="Arial"/>
          <w:sz w:val="22"/>
          <w:szCs w:val="22"/>
        </w:rPr>
        <w:t xml:space="preserve"> located in your home</w:t>
      </w:r>
      <w:r w:rsidRPr="00E7752F">
        <w:rPr>
          <w:rFonts w:ascii="Arial" w:hAnsi="Arial" w:cs="Arial"/>
          <w:sz w:val="22"/>
          <w:szCs w:val="22"/>
        </w:rPr>
        <w:t>, which allows you to turn off the supply in an emergency or for</w:t>
      </w:r>
      <w:r w:rsidRPr="00E7752F">
        <w:rPr>
          <w:rFonts w:ascii="Arial" w:hAnsi="Arial" w:cs="Arial"/>
          <w:spacing w:val="-24"/>
          <w:sz w:val="22"/>
          <w:szCs w:val="22"/>
        </w:rPr>
        <w:t xml:space="preserve"> </w:t>
      </w:r>
      <w:r w:rsidRPr="00E7752F">
        <w:rPr>
          <w:rFonts w:ascii="Arial" w:hAnsi="Arial" w:cs="Arial"/>
          <w:sz w:val="22"/>
          <w:szCs w:val="22"/>
        </w:rPr>
        <w:t>maintenance.</w:t>
      </w:r>
    </w:p>
    <w:p w14:paraId="7EFC3B48" w14:textId="77777777" w:rsidR="00FD00EC" w:rsidRPr="00E7752F" w:rsidRDefault="00FD00EC" w:rsidP="00FD00EC">
      <w:pPr>
        <w:pStyle w:val="BodyText"/>
        <w:ind w:left="0"/>
        <w:jc w:val="both"/>
        <w:rPr>
          <w:rFonts w:ascii="Arial" w:hAnsi="Arial" w:cs="Arial"/>
          <w:b/>
          <w:sz w:val="22"/>
          <w:szCs w:val="22"/>
        </w:rPr>
      </w:pPr>
      <w:r w:rsidRPr="00E7752F">
        <w:rPr>
          <w:rFonts w:ascii="Arial" w:hAnsi="Arial" w:cs="Arial"/>
          <w:sz w:val="22"/>
          <w:szCs w:val="22"/>
        </w:rPr>
        <w:t>Mains water and drainage</w:t>
      </w:r>
      <w:r w:rsidRPr="00E7752F">
        <w:rPr>
          <w:rFonts w:ascii="Arial" w:hAnsi="Arial" w:cs="Arial"/>
          <w:spacing w:val="-19"/>
          <w:sz w:val="22"/>
          <w:szCs w:val="22"/>
        </w:rPr>
        <w:t xml:space="preserve"> </w:t>
      </w:r>
      <w:r w:rsidRPr="00E7752F">
        <w:rPr>
          <w:rFonts w:ascii="Arial" w:hAnsi="Arial" w:cs="Arial"/>
          <w:sz w:val="22"/>
          <w:szCs w:val="22"/>
        </w:rPr>
        <w:t xml:space="preserve">supplier: </w:t>
      </w:r>
      <w:r w:rsidRPr="00E7752F">
        <w:rPr>
          <w:rFonts w:ascii="Arial" w:hAnsi="Arial" w:cs="Arial"/>
          <w:b/>
          <w:sz w:val="22"/>
          <w:szCs w:val="22"/>
        </w:rPr>
        <w:t>Thames</w:t>
      </w:r>
      <w:r w:rsidRPr="00E7752F">
        <w:rPr>
          <w:rFonts w:ascii="Arial" w:hAnsi="Arial" w:cs="Arial"/>
          <w:b/>
          <w:spacing w:val="-7"/>
          <w:sz w:val="22"/>
          <w:szCs w:val="22"/>
        </w:rPr>
        <w:t xml:space="preserve"> </w:t>
      </w:r>
      <w:r w:rsidRPr="00E7752F">
        <w:rPr>
          <w:rFonts w:ascii="Arial" w:hAnsi="Arial" w:cs="Arial"/>
          <w:b/>
          <w:sz w:val="22"/>
          <w:szCs w:val="22"/>
        </w:rPr>
        <w:t xml:space="preserve">Water </w:t>
      </w:r>
    </w:p>
    <w:p w14:paraId="2D7B35B0" w14:textId="77777777" w:rsidR="00FD00EC" w:rsidRPr="00E7752F" w:rsidRDefault="00000000" w:rsidP="00FD00EC">
      <w:pPr>
        <w:pStyle w:val="BodyText"/>
        <w:ind w:left="0"/>
        <w:jc w:val="both"/>
        <w:rPr>
          <w:rFonts w:ascii="Arial" w:hAnsi="Arial" w:cs="Arial"/>
          <w:bCs/>
          <w:sz w:val="22"/>
          <w:szCs w:val="22"/>
        </w:rPr>
      </w:pPr>
      <w:hyperlink r:id="rId31" w:history="1">
        <w:r w:rsidR="00FD00EC" w:rsidRPr="00E7752F">
          <w:rPr>
            <w:rStyle w:val="Hyperlink"/>
            <w:rFonts w:ascii="Arial" w:hAnsi="Arial" w:cs="Arial"/>
            <w:sz w:val="22"/>
            <w:szCs w:val="22"/>
          </w:rPr>
          <w:t>www.thameswater.co.uk</w:t>
        </w:r>
      </w:hyperlink>
    </w:p>
    <w:p w14:paraId="5C95D42B" w14:textId="77777777" w:rsidR="000B026E" w:rsidRDefault="00FD00EC" w:rsidP="00FD00EC">
      <w:pPr>
        <w:spacing w:line="240" w:lineRule="auto"/>
        <w:jc w:val="both"/>
        <w:rPr>
          <w:rFonts w:ascii="Arial" w:eastAsia="Calibri" w:hAnsi="Arial" w:cs="Arial"/>
          <w:sz w:val="22"/>
          <w:szCs w:val="22"/>
        </w:rPr>
      </w:pPr>
      <w:bookmarkStart w:id="22" w:name="_Hlk61877056"/>
      <w:r w:rsidRPr="00E7752F">
        <w:rPr>
          <w:rFonts w:ascii="Arial" w:eastAsia="Calibri" w:hAnsi="Arial" w:cs="Arial"/>
          <w:sz w:val="22"/>
          <w:szCs w:val="22"/>
        </w:rPr>
        <w:t>Telephone 0800 316 9800</w:t>
      </w:r>
    </w:p>
    <w:p w14:paraId="6AC77694" w14:textId="7F9D9CD0" w:rsidR="00FD00EC" w:rsidRPr="00936F54" w:rsidRDefault="00FD00EC" w:rsidP="00FD00EC">
      <w:pPr>
        <w:spacing w:line="240" w:lineRule="auto"/>
        <w:jc w:val="both"/>
        <w:rPr>
          <w:rFonts w:ascii="Arial" w:eastAsia="Calibri" w:hAnsi="Arial" w:cs="Arial"/>
          <w:b/>
          <w:sz w:val="22"/>
          <w:szCs w:val="22"/>
        </w:rPr>
      </w:pPr>
      <w:r w:rsidRPr="00E7752F">
        <w:rPr>
          <w:rFonts w:ascii="Arial" w:eastAsia="Calibri" w:hAnsi="Arial" w:cs="Arial"/>
          <w:sz w:val="22"/>
          <w:szCs w:val="22"/>
        </w:rPr>
        <w:t>Billing and account enquiries/ Telephone 0800 980 8800</w:t>
      </w:r>
    </w:p>
    <w:p w14:paraId="011CFD36" w14:textId="77777777" w:rsidR="00FD00EC" w:rsidRPr="001B50CE" w:rsidRDefault="00FD00EC" w:rsidP="00FD00EC">
      <w:bookmarkStart w:id="23" w:name="_TOC_250065"/>
      <w:bookmarkEnd w:id="22"/>
    </w:p>
    <w:p w14:paraId="502AB464" w14:textId="77777777" w:rsidR="00FD00EC" w:rsidRDefault="00FD00EC" w:rsidP="00FD00EC">
      <w:pPr>
        <w:pStyle w:val="Heading2"/>
        <w:jc w:val="left"/>
        <w:rPr>
          <w:b/>
          <w:bCs/>
          <w:color w:val="70AD47" w:themeColor="accent6"/>
        </w:rPr>
      </w:pPr>
      <w:bookmarkStart w:id="24" w:name="_Toc182382631"/>
      <w:r>
        <w:rPr>
          <w:b/>
          <w:bCs/>
          <w:color w:val="70AD47" w:themeColor="accent6"/>
        </w:rPr>
        <w:t>S</w:t>
      </w:r>
      <w:r w:rsidRPr="00903C7B">
        <w:rPr>
          <w:b/>
          <w:bCs/>
          <w:color w:val="70AD47" w:themeColor="accent6"/>
        </w:rPr>
        <w:t>topcock</w:t>
      </w:r>
      <w:bookmarkEnd w:id="23"/>
      <w:r w:rsidRPr="00903C7B">
        <w:rPr>
          <w:b/>
          <w:bCs/>
          <w:color w:val="70AD47" w:themeColor="accent6"/>
        </w:rPr>
        <w:t>:</w:t>
      </w:r>
      <w:bookmarkEnd w:id="24"/>
    </w:p>
    <w:p w14:paraId="11574DE1" w14:textId="77777777" w:rsidR="00FD00EC" w:rsidRPr="00300764" w:rsidRDefault="00FD00EC" w:rsidP="00FD00EC"/>
    <w:p w14:paraId="5D535EBE" w14:textId="0721E73E" w:rsidR="00FD00EC" w:rsidRDefault="00FD00EC" w:rsidP="009543E9">
      <w:pPr>
        <w:tabs>
          <w:tab w:val="left" w:pos="5854"/>
        </w:tabs>
        <w:jc w:val="both"/>
        <w:rPr>
          <w:rFonts w:ascii="Arial" w:hAnsi="Arial" w:cs="Arial"/>
          <w:color w:val="000000" w:themeColor="text1"/>
          <w:sz w:val="22"/>
          <w:szCs w:val="22"/>
        </w:rPr>
      </w:pPr>
      <w:bookmarkStart w:id="25" w:name="_Hlk70600255"/>
      <w:r w:rsidRPr="00E7752F">
        <w:rPr>
          <w:rFonts w:ascii="Arial" w:hAnsi="Arial" w:cs="Arial"/>
          <w:sz w:val="22"/>
          <w:szCs w:val="22"/>
        </w:rPr>
        <w:t>Your water</w:t>
      </w:r>
      <w:r w:rsidRPr="00E7752F">
        <w:rPr>
          <w:rFonts w:ascii="Arial" w:hAnsi="Arial" w:cs="Arial"/>
          <w:spacing w:val="-8"/>
          <w:sz w:val="22"/>
          <w:szCs w:val="22"/>
        </w:rPr>
        <w:t xml:space="preserve"> </w:t>
      </w:r>
      <w:r w:rsidRPr="00E7752F">
        <w:rPr>
          <w:rFonts w:ascii="Arial" w:hAnsi="Arial" w:cs="Arial"/>
          <w:sz w:val="22"/>
          <w:szCs w:val="22"/>
        </w:rPr>
        <w:t xml:space="preserve">meter is </w:t>
      </w:r>
      <w:r w:rsidRPr="00E7752F">
        <w:rPr>
          <w:rFonts w:ascii="Arial" w:hAnsi="Arial" w:cs="Arial"/>
          <w:color w:val="000000" w:themeColor="text1"/>
          <w:sz w:val="22"/>
          <w:szCs w:val="22"/>
        </w:rPr>
        <w:t>located within your Utility cupboard.</w:t>
      </w:r>
      <w:bookmarkEnd w:id="25"/>
      <w:r w:rsidR="009543E9">
        <w:rPr>
          <w:rFonts w:ascii="Arial" w:hAnsi="Arial" w:cs="Arial"/>
          <w:color w:val="000000" w:themeColor="text1"/>
          <w:sz w:val="22"/>
          <w:szCs w:val="22"/>
        </w:rPr>
        <w:tab/>
      </w:r>
    </w:p>
    <w:p w14:paraId="311DE8B5" w14:textId="63752A10" w:rsidR="009543E9" w:rsidRDefault="009543E9" w:rsidP="009543E9">
      <w:pPr>
        <w:tabs>
          <w:tab w:val="left" w:pos="5854"/>
        </w:tabs>
        <w:jc w:val="both"/>
        <w:rPr>
          <w:rFonts w:ascii="Arial" w:eastAsia="Calibri" w:hAnsi="Arial" w:cs="Arial"/>
          <w:bCs/>
          <w:sz w:val="22"/>
          <w:szCs w:val="22"/>
        </w:rPr>
      </w:pPr>
      <w:ins w:id="26" w:author="CHOWDHURY, Shahrier (LPLON)" w:date="2025-02-19T15:57:00Z">
        <w:r>
          <w:rPr>
            <w:noProof/>
          </w:rPr>
          <w:drawing>
            <wp:inline distT="0" distB="0" distL="0" distR="0" wp14:anchorId="20DB9E80" wp14:editId="245C638D">
              <wp:extent cx="2881423" cy="2812669"/>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04912" cy="2835598"/>
                      </a:xfrm>
                      <a:prstGeom prst="rect">
                        <a:avLst/>
                      </a:prstGeom>
                    </pic:spPr>
                  </pic:pic>
                </a:graphicData>
              </a:graphic>
            </wp:inline>
          </w:drawing>
        </w:r>
      </w:ins>
    </w:p>
    <w:p w14:paraId="3FDB8BA2" w14:textId="77777777" w:rsidR="009543E9" w:rsidRDefault="009543E9" w:rsidP="009543E9">
      <w:pPr>
        <w:tabs>
          <w:tab w:val="left" w:pos="5854"/>
        </w:tabs>
        <w:jc w:val="both"/>
        <w:rPr>
          <w:rFonts w:ascii="Arial" w:eastAsia="Calibri" w:hAnsi="Arial" w:cs="Arial"/>
          <w:bCs/>
          <w:sz w:val="22"/>
          <w:szCs w:val="22"/>
        </w:rPr>
      </w:pPr>
    </w:p>
    <w:p w14:paraId="67DEE0EB" w14:textId="77777777" w:rsidR="009543E9" w:rsidRDefault="009543E9" w:rsidP="009543E9">
      <w:pPr>
        <w:tabs>
          <w:tab w:val="left" w:pos="5854"/>
        </w:tabs>
        <w:jc w:val="both"/>
        <w:rPr>
          <w:rFonts w:ascii="Arial" w:eastAsia="Calibri" w:hAnsi="Arial" w:cs="Arial"/>
          <w:bCs/>
          <w:sz w:val="22"/>
          <w:szCs w:val="22"/>
        </w:rPr>
      </w:pPr>
    </w:p>
    <w:p w14:paraId="5CC738BA" w14:textId="77777777" w:rsidR="009543E9" w:rsidRDefault="009543E9" w:rsidP="009543E9">
      <w:pPr>
        <w:tabs>
          <w:tab w:val="left" w:pos="5854"/>
        </w:tabs>
        <w:jc w:val="both"/>
        <w:rPr>
          <w:rFonts w:ascii="Arial" w:eastAsia="Calibri" w:hAnsi="Arial" w:cs="Arial"/>
          <w:bCs/>
          <w:sz w:val="22"/>
          <w:szCs w:val="22"/>
        </w:rPr>
      </w:pPr>
    </w:p>
    <w:p w14:paraId="3E1181EA" w14:textId="77777777" w:rsidR="009543E9" w:rsidRDefault="009543E9" w:rsidP="009543E9">
      <w:pPr>
        <w:tabs>
          <w:tab w:val="left" w:pos="5854"/>
        </w:tabs>
        <w:jc w:val="both"/>
        <w:rPr>
          <w:rFonts w:ascii="Arial" w:eastAsia="Calibri" w:hAnsi="Arial" w:cs="Arial"/>
          <w:bCs/>
          <w:sz w:val="22"/>
          <w:szCs w:val="22"/>
        </w:rPr>
      </w:pPr>
    </w:p>
    <w:p w14:paraId="7DB473DD" w14:textId="77777777" w:rsidR="009543E9" w:rsidRPr="00E7752F" w:rsidRDefault="009543E9" w:rsidP="009543E9">
      <w:pPr>
        <w:tabs>
          <w:tab w:val="left" w:pos="5854"/>
        </w:tabs>
        <w:jc w:val="both"/>
        <w:rPr>
          <w:rFonts w:ascii="Arial" w:eastAsia="Calibri" w:hAnsi="Arial" w:cs="Arial"/>
          <w:bCs/>
          <w:sz w:val="22"/>
          <w:szCs w:val="22"/>
        </w:rPr>
      </w:pPr>
    </w:p>
    <w:p w14:paraId="62668D17" w14:textId="77777777" w:rsidR="00FD00EC" w:rsidRPr="000850A4" w:rsidRDefault="00FD00EC" w:rsidP="00FD00EC">
      <w:pPr>
        <w:jc w:val="both"/>
        <w:rPr>
          <w:rFonts w:ascii="Arial" w:eastAsia="Calibri" w:hAnsi="Arial" w:cs="Arial"/>
          <w:bCs/>
          <w:strike/>
          <w:sz w:val="22"/>
          <w:szCs w:val="22"/>
        </w:rPr>
      </w:pPr>
      <w:r w:rsidRPr="00E7752F">
        <w:rPr>
          <w:rFonts w:ascii="Arial" w:eastAsia="Calibri" w:hAnsi="Arial" w:cs="Arial"/>
          <w:bCs/>
          <w:sz w:val="22"/>
          <w:szCs w:val="22"/>
        </w:rPr>
        <w:t>The dwelling stopcock is located in the Utility Cupboard of your property</w:t>
      </w:r>
      <w:r>
        <w:rPr>
          <w:rFonts w:ascii="Arial" w:eastAsia="Calibri" w:hAnsi="Arial" w:cs="Arial"/>
          <w:bCs/>
          <w:sz w:val="22"/>
          <w:szCs w:val="22"/>
        </w:rPr>
        <w:t>.</w:t>
      </w:r>
    </w:p>
    <w:p w14:paraId="133FA50B" w14:textId="77777777" w:rsidR="00FD00EC" w:rsidRPr="00B83E3E" w:rsidRDefault="00FD00EC" w:rsidP="00FD00EC">
      <w:pPr>
        <w:rPr>
          <w:rFonts w:ascii="Arial" w:eastAsia="Calibri" w:hAnsi="Arial" w:cs="Arial"/>
          <w:sz w:val="22"/>
          <w:szCs w:val="22"/>
        </w:rPr>
      </w:pPr>
    </w:p>
    <w:p w14:paraId="0BAB49E0" w14:textId="77777777" w:rsidR="00FD00EC" w:rsidRDefault="00FD00EC" w:rsidP="00FD00EC">
      <w:pPr>
        <w:rPr>
          <w:rFonts w:ascii="Arial" w:eastAsia="Calibri" w:hAnsi="Arial" w:cs="Arial"/>
          <w:bCs/>
          <w:sz w:val="22"/>
          <w:szCs w:val="22"/>
        </w:rPr>
      </w:pPr>
      <w:r w:rsidRPr="00850573">
        <w:rPr>
          <w:rFonts w:ascii="Arial" w:eastAsia="Calibri" w:hAnsi="Arial" w:cs="Arial"/>
          <w:bCs/>
          <w:noProof/>
          <w:sz w:val="22"/>
          <w:szCs w:val="22"/>
        </w:rPr>
        <w:drawing>
          <wp:inline distT="0" distB="0" distL="0" distR="0" wp14:anchorId="02661047" wp14:editId="208B3655">
            <wp:extent cx="1545139" cy="3156975"/>
            <wp:effectExtent l="0" t="0" r="0" b="5715"/>
            <wp:docPr id="1150583520" name="Picture 1" descr="A close up of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83520" name="Picture 1" descr="A close up of a pipe&#10;&#10;Description automatically generated"/>
                    <pic:cNvPicPr/>
                  </pic:nvPicPr>
                  <pic:blipFill>
                    <a:blip r:embed="rId33"/>
                    <a:stretch>
                      <a:fillRect/>
                    </a:stretch>
                  </pic:blipFill>
                  <pic:spPr>
                    <a:xfrm>
                      <a:off x="0" y="0"/>
                      <a:ext cx="1552484" cy="3171982"/>
                    </a:xfrm>
                    <a:prstGeom prst="rect">
                      <a:avLst/>
                    </a:prstGeom>
                  </pic:spPr>
                </pic:pic>
              </a:graphicData>
            </a:graphic>
          </wp:inline>
        </w:drawing>
      </w:r>
    </w:p>
    <w:p w14:paraId="453DD6AA" w14:textId="77777777" w:rsidR="00FD00EC" w:rsidRDefault="00FD00EC" w:rsidP="00FD00EC">
      <w:pPr>
        <w:tabs>
          <w:tab w:val="left" w:pos="3131"/>
        </w:tabs>
        <w:rPr>
          <w:rFonts w:ascii="Arial" w:eastAsia="Calibri" w:hAnsi="Arial" w:cs="Arial"/>
          <w:b/>
          <w:bCs/>
          <w:color w:val="FF0000"/>
          <w:sz w:val="22"/>
          <w:szCs w:val="22"/>
        </w:rPr>
      </w:pPr>
    </w:p>
    <w:p w14:paraId="70610BC0" w14:textId="77777777" w:rsidR="00FD00EC" w:rsidRDefault="00FD00EC" w:rsidP="00FD00EC">
      <w:pPr>
        <w:jc w:val="both"/>
        <w:rPr>
          <w:rFonts w:ascii="Arial" w:eastAsia="Calibri" w:hAnsi="Arial" w:cs="Arial"/>
          <w:bCs/>
          <w:sz w:val="22"/>
          <w:szCs w:val="22"/>
        </w:rPr>
      </w:pPr>
      <w:r w:rsidRPr="000849AD">
        <w:rPr>
          <w:rFonts w:ascii="Arial" w:eastAsia="Calibri" w:hAnsi="Arial" w:cs="Arial"/>
          <w:bCs/>
          <w:sz w:val="22"/>
          <w:szCs w:val="22"/>
        </w:rPr>
        <w:t>There is an isolation valve within the ceiling</w:t>
      </w:r>
      <w:r>
        <w:rPr>
          <w:rFonts w:ascii="Arial" w:eastAsia="Calibri" w:hAnsi="Arial" w:cs="Arial"/>
          <w:bCs/>
          <w:sz w:val="22"/>
          <w:szCs w:val="22"/>
        </w:rPr>
        <w:t xml:space="preserve"> void above the apartment front entrance door</w:t>
      </w:r>
      <w:r w:rsidRPr="000849AD">
        <w:rPr>
          <w:rFonts w:ascii="Arial" w:eastAsia="Calibri" w:hAnsi="Arial" w:cs="Arial"/>
          <w:bCs/>
          <w:sz w:val="22"/>
          <w:szCs w:val="22"/>
        </w:rPr>
        <w:t xml:space="preserve">. The water supply for the whole apartment can be closed off from there. </w:t>
      </w:r>
      <w:r>
        <w:rPr>
          <w:rFonts w:ascii="Arial" w:eastAsia="Calibri" w:hAnsi="Arial" w:cs="Arial"/>
          <w:bCs/>
          <w:sz w:val="22"/>
          <w:szCs w:val="22"/>
        </w:rPr>
        <w:t xml:space="preserve">However, the ceiling void should only be accessed by a trade professional. </w:t>
      </w:r>
      <w:r w:rsidRPr="000849AD">
        <w:rPr>
          <w:rFonts w:ascii="Arial" w:eastAsia="Calibri" w:hAnsi="Arial" w:cs="Arial"/>
          <w:bCs/>
          <w:sz w:val="22"/>
          <w:szCs w:val="22"/>
        </w:rPr>
        <w:t>The stop cock within the Utility Cupboard will also perform the same function.</w:t>
      </w:r>
    </w:p>
    <w:p w14:paraId="560CB657" w14:textId="77777777" w:rsidR="00FD00EC" w:rsidRDefault="00FD00EC" w:rsidP="00FD00EC">
      <w:pPr>
        <w:jc w:val="both"/>
        <w:rPr>
          <w:rFonts w:ascii="Arial" w:eastAsia="Calibri" w:hAnsi="Arial" w:cs="Arial"/>
          <w:bCs/>
          <w:sz w:val="22"/>
          <w:szCs w:val="22"/>
        </w:rPr>
      </w:pPr>
    </w:p>
    <w:p w14:paraId="40BC0F88" w14:textId="77777777" w:rsidR="00FD00EC" w:rsidRDefault="00FD00EC" w:rsidP="00FD00EC">
      <w:pPr>
        <w:jc w:val="both"/>
        <w:rPr>
          <w:rFonts w:ascii="Arial" w:eastAsia="Calibri" w:hAnsi="Arial" w:cs="Arial"/>
          <w:b/>
          <w:sz w:val="22"/>
          <w:szCs w:val="22"/>
        </w:rPr>
      </w:pPr>
    </w:p>
    <w:p w14:paraId="09ACABC7" w14:textId="77777777" w:rsidR="00FD00EC" w:rsidRDefault="00FD00EC" w:rsidP="00FD00EC">
      <w:pPr>
        <w:rPr>
          <w:rFonts w:ascii="Arial" w:hAnsi="Arial" w:cs="Arial"/>
          <w:color w:val="000000" w:themeColor="text1"/>
          <w:sz w:val="22"/>
          <w:szCs w:val="22"/>
        </w:rPr>
      </w:pPr>
      <w:r w:rsidRPr="00160B92">
        <w:rPr>
          <w:rFonts w:ascii="Arial" w:eastAsia="Calibri" w:hAnsi="Arial" w:cs="Arial"/>
          <w:b/>
          <w:bCs/>
          <w:noProof/>
          <w:sz w:val="22"/>
          <w:szCs w:val="22"/>
        </w:rPr>
        <w:lastRenderedPageBreak/>
        <mc:AlternateContent>
          <mc:Choice Requires="wpg">
            <w:drawing>
              <wp:anchor distT="0" distB="0" distL="228600" distR="228600" simplePos="0" relativeHeight="251742208" behindDoc="1" locked="0" layoutInCell="1" allowOverlap="1" wp14:anchorId="17B019C0" wp14:editId="59D88E13">
                <wp:simplePos x="0" y="0"/>
                <wp:positionH relativeFrom="margin">
                  <wp:posOffset>84455</wp:posOffset>
                </wp:positionH>
                <wp:positionV relativeFrom="paragraph">
                  <wp:posOffset>358140</wp:posOffset>
                </wp:positionV>
                <wp:extent cx="5805170" cy="2945130"/>
                <wp:effectExtent l="133350" t="133350" r="138430" b="140970"/>
                <wp:wrapTopAndBottom/>
                <wp:docPr id="269" name="Group 269"/>
                <wp:cNvGraphicFramePr/>
                <a:graphic xmlns:a="http://schemas.openxmlformats.org/drawingml/2006/main">
                  <a:graphicData uri="http://schemas.microsoft.com/office/word/2010/wordprocessingGroup">
                    <wpg:wgp>
                      <wpg:cNvGrpSpPr/>
                      <wpg:grpSpPr>
                        <a:xfrm flipH="1">
                          <a:off x="0" y="0"/>
                          <a:ext cx="5805170" cy="2945130"/>
                          <a:chOff x="-47164" y="-2304716"/>
                          <a:chExt cx="2741300" cy="10560063"/>
                        </a:xfrm>
                        <a:effectLst>
                          <a:glow rad="127000">
                            <a:srgbClr val="0070C0"/>
                          </a:glow>
                        </a:effectLst>
                      </wpg:grpSpPr>
                      <wps:wsp>
                        <wps:cNvPr id="271" name="Rectangle 271"/>
                        <wps:cNvSpPr/>
                        <wps:spPr>
                          <a:xfrm>
                            <a:off x="-47164" y="-982393"/>
                            <a:ext cx="2741300" cy="92377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EE2133" w14:textId="77777777" w:rsidR="00FD00EC" w:rsidRPr="008D4AEE" w:rsidRDefault="00FD00EC" w:rsidP="00FD00EC">
                              <w:pPr>
                                <w:pStyle w:val="BodyText"/>
                                <w:ind w:left="0"/>
                                <w:jc w:val="both"/>
                                <w:rPr>
                                  <w:rFonts w:ascii="Arial" w:hAnsi="Arial" w:cs="Arial"/>
                                  <w:sz w:val="22"/>
                                  <w:szCs w:val="22"/>
                                </w:rPr>
                              </w:pPr>
                              <w:r w:rsidRPr="008D4AEE">
                                <w:rPr>
                                  <w:rFonts w:ascii="Arial" w:hAnsi="Arial" w:cs="Arial"/>
                                  <w:sz w:val="22"/>
                                  <w:szCs w:val="22"/>
                                </w:rPr>
                                <w:t>Kitchen Wastepipes: If a blockage occurs and the sink is full of water try to remove the blockage by pushing a flexible drain rod down the plughole or by using a suction cup plunger to move water up and down the wastepipe. The risk of blockages can be reduced if you remember to put fat (which solidifies when cold) into an empty container rather than down the sink or</w:t>
                              </w:r>
                              <w:r w:rsidRPr="008D4AEE">
                                <w:rPr>
                                  <w:rFonts w:ascii="Arial" w:hAnsi="Arial" w:cs="Arial"/>
                                  <w:spacing w:val="-25"/>
                                  <w:sz w:val="22"/>
                                  <w:szCs w:val="22"/>
                                </w:rPr>
                                <w:t xml:space="preserve"> </w:t>
                              </w:r>
                              <w:r w:rsidRPr="008D4AEE">
                                <w:rPr>
                                  <w:rFonts w:ascii="Arial" w:hAnsi="Arial" w:cs="Arial"/>
                                  <w:sz w:val="22"/>
                                  <w:szCs w:val="22"/>
                                </w:rPr>
                                <w:t>drain.</w:t>
                              </w:r>
                            </w:p>
                            <w:p w14:paraId="577C9EE2" w14:textId="77777777" w:rsidR="00FD00EC" w:rsidRPr="008D4AEE" w:rsidRDefault="00FD00EC" w:rsidP="00FD00EC">
                              <w:pPr>
                                <w:rPr>
                                  <w:rFonts w:ascii="Arial" w:eastAsia="Calibri" w:hAnsi="Arial" w:cs="Arial"/>
                                  <w:sz w:val="22"/>
                                  <w:szCs w:val="22"/>
                                </w:rPr>
                              </w:pPr>
                            </w:p>
                            <w:p w14:paraId="62E81998" w14:textId="77777777" w:rsidR="00FD00EC" w:rsidRPr="008D4AEE" w:rsidRDefault="00FD00EC" w:rsidP="00FD00EC">
                              <w:pPr>
                                <w:pStyle w:val="BodyText"/>
                                <w:ind w:left="0"/>
                                <w:jc w:val="both"/>
                                <w:rPr>
                                  <w:rFonts w:ascii="Arial" w:hAnsi="Arial" w:cs="Arial"/>
                                  <w:sz w:val="22"/>
                                  <w:szCs w:val="22"/>
                                </w:rPr>
                              </w:pPr>
                              <w:r w:rsidRPr="008D4AEE">
                                <w:rPr>
                                  <w:rFonts w:ascii="Arial" w:hAnsi="Arial" w:cs="Arial"/>
                                  <w:sz w:val="22"/>
                                  <w:szCs w:val="22"/>
                                </w:rPr>
                                <w:t>Bath, Shower and Basins: Blockages here are normally caused by the build</w:t>
                              </w:r>
                              <w:r w:rsidRPr="008D4AEE">
                                <w:rPr>
                                  <w:rFonts w:ascii="Cambria Math" w:hAnsi="Cambria Math" w:cs="Cambria Math"/>
                                  <w:sz w:val="22"/>
                                  <w:szCs w:val="22"/>
                                </w:rPr>
                                <w:t>‐</w:t>
                              </w:r>
                              <w:r w:rsidRPr="008D4AEE">
                                <w:rPr>
                                  <w:rFonts w:ascii="Arial" w:hAnsi="Arial" w:cs="Arial"/>
                                  <w:sz w:val="22"/>
                                  <w:szCs w:val="22"/>
                                </w:rPr>
                                <w:t>up of hair and soap in the plug hole and become noticeable when the bath or basin starts to drain away more slowly. Clear bath or basin wastes with a ‘Sani snake’ (available from hardware stores) or by using a proprietary chemical cleaner (please read instructions carefully). You can purchase a small filter to put over the bath/ water outlet to collect hair, etc. and prevent</w:t>
                              </w:r>
                              <w:r w:rsidRPr="008D4AEE">
                                <w:rPr>
                                  <w:rFonts w:ascii="Arial" w:hAnsi="Arial" w:cs="Arial"/>
                                  <w:spacing w:val="-19"/>
                                  <w:sz w:val="22"/>
                                  <w:szCs w:val="22"/>
                                </w:rPr>
                                <w:t xml:space="preserve"> </w:t>
                              </w:r>
                              <w:r w:rsidRPr="008D4AEE">
                                <w:rPr>
                                  <w:rFonts w:ascii="Arial" w:hAnsi="Arial" w:cs="Arial"/>
                                  <w:sz w:val="22"/>
                                  <w:szCs w:val="22"/>
                                </w:rPr>
                                <w:t>blockages.</w:t>
                              </w:r>
                            </w:p>
                            <w:p w14:paraId="7D2ABFB8" w14:textId="77777777" w:rsidR="00FD00EC" w:rsidRDefault="00FD00EC" w:rsidP="00FD00EC">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72" name="Text Box 272"/>
                        <wps:cNvSpPr txBox="1"/>
                        <wps:spPr>
                          <a:xfrm>
                            <a:off x="-37122" y="-2304716"/>
                            <a:ext cx="2731258" cy="1372468"/>
                          </a:xfrm>
                          <a:prstGeom prst="rect">
                            <a:avLst/>
                          </a:prstGeom>
                          <a:solidFill>
                            <a:schemeClr val="bg1"/>
                          </a:solidFill>
                          <a:ln w="6350">
                            <a:noFill/>
                          </a:ln>
                          <a:effectLst/>
                          <a:scene3d>
                            <a:camera prst="orthographicFront"/>
                            <a:lightRig rig="threePt" dir="t"/>
                          </a:scene3d>
                          <a:sp3d extrusionH="76200">
                            <a:bevelB/>
                            <a:extrusionClr>
                              <a:srgbClr val="0070C0"/>
                            </a:extrusionClr>
                          </a:sp3d>
                        </wps:spPr>
                        <wps:style>
                          <a:lnRef idx="0">
                            <a:schemeClr val="accent1"/>
                          </a:lnRef>
                          <a:fillRef idx="0">
                            <a:schemeClr val="accent1"/>
                          </a:fillRef>
                          <a:effectRef idx="0">
                            <a:schemeClr val="accent1"/>
                          </a:effectRef>
                          <a:fontRef idx="minor">
                            <a:schemeClr val="dk1"/>
                          </a:fontRef>
                        </wps:style>
                        <wps:txbx>
                          <w:txbxContent>
                            <w:p w14:paraId="6C09FE70" w14:textId="77777777" w:rsidR="00FD00EC" w:rsidRPr="00D60DAE" w:rsidRDefault="00FD00EC" w:rsidP="00FD00EC">
                              <w:pPr>
                                <w:pStyle w:val="NoSpacing"/>
                                <w:jc w:val="center"/>
                                <w:rPr>
                                  <w:rFonts w:asciiTheme="majorHAnsi" w:eastAsiaTheme="majorEastAsia" w:hAnsiTheme="majorHAnsi" w:cstheme="majorBidi"/>
                                  <w:caps/>
                                  <w:color w:val="4472C4" w:themeColor="accent1"/>
                                  <w:sz w:val="28"/>
                                  <w:szCs w:val="28"/>
                                  <w14:textOutline w14:w="9525" w14:cap="rnd" w14:cmpd="sng" w14:algn="ctr">
                                    <w14:solidFill>
                                      <w14:schemeClr w14:val="accent1"/>
                                    </w14:solidFill>
                                    <w14:prstDash w14:val="solid"/>
                                    <w14:bevel/>
                                  </w14:textOutline>
                                </w:rPr>
                              </w:pPr>
                              <w:r w:rsidRPr="00D60DAE">
                                <w:rPr>
                                  <w:rFonts w:asciiTheme="majorHAnsi" w:eastAsiaTheme="majorEastAsia" w:hAnsiTheme="majorHAnsi" w:cstheme="majorBidi"/>
                                  <w:caps/>
                                  <w:color w:val="4472C4" w:themeColor="accent1"/>
                                  <w:sz w:val="28"/>
                                  <w:szCs w:val="28"/>
                                  <w14:textOutline w14:w="9525" w14:cap="rnd" w14:cmpd="sng" w14:algn="ctr">
                                    <w14:solidFill>
                                      <w14:schemeClr w14:val="accent1"/>
                                    </w14:solidFill>
                                    <w14:prstDash w14:val="solid"/>
                                    <w14:bevel/>
                                  </w14:textOutline>
                                </w:rPr>
                                <w:t>Trouble shooting</w:t>
                              </w:r>
                            </w:p>
                            <w:p w14:paraId="5672ED9F" w14:textId="77777777" w:rsidR="00FD00EC" w:rsidRPr="00D60DAE" w:rsidRDefault="00FD00EC" w:rsidP="00FD00EC">
                              <w:pPr>
                                <w:pStyle w:val="NoSpacing"/>
                                <w:jc w:val="center"/>
                                <w:rPr>
                                  <w:rFonts w:asciiTheme="majorHAnsi" w:eastAsiaTheme="majorEastAsia" w:hAnsiTheme="majorHAnsi" w:cstheme="majorBidi"/>
                                  <w:caps/>
                                  <w:color w:val="4472C4" w:themeColor="accent1"/>
                                  <w:sz w:val="28"/>
                                  <w:szCs w:val="28"/>
                                  <w14:textOutline w14:w="9525" w14:cap="rnd" w14:cmpd="sng" w14:algn="ctr">
                                    <w14:solidFill>
                                      <w14:schemeClr w14:val="accent1"/>
                                    </w14:solidFill>
                                    <w14:prstDash w14:val="solid"/>
                                    <w14:bevel/>
                                  </w14:textOutline>
                                </w:rPr>
                              </w:pPr>
                            </w:p>
                            <w:p w14:paraId="1212CC00" w14:textId="77777777" w:rsidR="00FD00EC" w:rsidRPr="00D60DAE" w:rsidRDefault="00FD00EC" w:rsidP="00FD00EC">
                              <w:pPr>
                                <w:pStyle w:val="NoSpacing"/>
                                <w:jc w:val="center"/>
                                <w:rPr>
                                  <w:rFonts w:asciiTheme="majorHAnsi" w:eastAsiaTheme="majorEastAsia" w:hAnsiTheme="majorHAnsi" w:cstheme="majorBidi"/>
                                  <w:caps/>
                                  <w:color w:val="4472C4" w:themeColor="accent1"/>
                                  <w:sz w:val="28"/>
                                  <w:szCs w:val="28"/>
                                  <w14:textOutline w14:w="9525" w14:cap="rnd" w14:cmpd="sng" w14:algn="ctr">
                                    <w14:solidFill>
                                      <w14:schemeClr w14:val="accent1"/>
                                    </w14:solidFill>
                                    <w14:prstDash w14:val="solid"/>
                                    <w14:bevel/>
                                  </w14:textOutline>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B019C0" id="Group 269" o:spid="_x0000_s1032" style="position:absolute;margin-left:6.65pt;margin-top:28.2pt;width:457.1pt;height:231.9pt;flip:x;z-index:-251574272;mso-wrap-distance-left:18pt;mso-wrap-distance-right:18pt;mso-position-horizontal-relative:margin;mso-width-relative:margin;mso-height-relative:margin" coordorigin="-471,-23047" coordsize="27413,10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">
                <v:rect id="Rectangle 271" o:spid="_x0000_s1033" style="position:absolute;left:-471;top:-9823;width:27412;height:9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" fillcolor="#4472c4 [3204]" stroked="f" strokeweight="1pt">
                  <v:textbox inset=",14.4pt,8.64pt,18pt">
                    <w:txbxContent>
                      <w:p w14:paraId="71EE2133" w14:textId="77777777" w:rsidR="00FD00EC" w:rsidRPr="008D4AEE" w:rsidRDefault="00FD00EC" w:rsidP="00FD00EC">
                        <w:pPr>
                          <w:pStyle w:val="BodyText"/>
                          <w:ind w:left="0"/>
                          <w:jc w:val="both"/>
                          <w:rPr>
                            <w:rFonts w:ascii="Arial" w:hAnsi="Arial" w:cs="Arial"/>
                            <w:sz w:val="22"/>
                            <w:szCs w:val="22"/>
                          </w:rPr>
                        </w:pPr>
                        <w:r w:rsidRPr="008D4AEE">
                          <w:rPr>
                            <w:rFonts w:ascii="Arial" w:hAnsi="Arial" w:cs="Arial"/>
                            <w:sz w:val="22"/>
                            <w:szCs w:val="22"/>
                          </w:rPr>
                          <w:t>Kitchen Wastepipes: If a blockage occurs and the sink is full of water try to remove the blockage by pushing a flexible drain rod down the plughole or by using a suction cup plunger to move water up and down the wastepipe. The risk of blockages can be reduced if you remember to put fat (which solidifies when cold) into an empty container rather than down the sink or</w:t>
                        </w:r>
                        <w:r w:rsidRPr="008D4AEE">
                          <w:rPr>
                            <w:rFonts w:ascii="Arial" w:hAnsi="Arial" w:cs="Arial"/>
                            <w:spacing w:val="-25"/>
                            <w:sz w:val="22"/>
                            <w:szCs w:val="22"/>
                          </w:rPr>
                          <w:t xml:space="preserve"> </w:t>
                        </w:r>
                        <w:r w:rsidRPr="008D4AEE">
                          <w:rPr>
                            <w:rFonts w:ascii="Arial" w:hAnsi="Arial" w:cs="Arial"/>
                            <w:sz w:val="22"/>
                            <w:szCs w:val="22"/>
                          </w:rPr>
                          <w:t>drain.</w:t>
                        </w:r>
                      </w:p>
                      <w:p w14:paraId="577C9EE2" w14:textId="77777777" w:rsidR="00FD00EC" w:rsidRPr="008D4AEE" w:rsidRDefault="00FD00EC" w:rsidP="00FD00EC">
                        <w:pPr>
                          <w:rPr>
                            <w:rFonts w:ascii="Arial" w:eastAsia="Calibri" w:hAnsi="Arial" w:cs="Arial"/>
                            <w:sz w:val="22"/>
                            <w:szCs w:val="22"/>
                          </w:rPr>
                        </w:pPr>
                      </w:p>
                      <w:p w14:paraId="62E81998" w14:textId="77777777" w:rsidR="00FD00EC" w:rsidRPr="008D4AEE" w:rsidRDefault="00FD00EC" w:rsidP="00FD00EC">
                        <w:pPr>
                          <w:pStyle w:val="BodyText"/>
                          <w:ind w:left="0"/>
                          <w:jc w:val="both"/>
                          <w:rPr>
                            <w:rFonts w:ascii="Arial" w:hAnsi="Arial" w:cs="Arial"/>
                            <w:sz w:val="22"/>
                            <w:szCs w:val="22"/>
                          </w:rPr>
                        </w:pPr>
                        <w:r w:rsidRPr="008D4AEE">
                          <w:rPr>
                            <w:rFonts w:ascii="Arial" w:hAnsi="Arial" w:cs="Arial"/>
                            <w:sz w:val="22"/>
                            <w:szCs w:val="22"/>
                          </w:rPr>
                          <w:t>Bath, Shower and Basins: Blockages here are normally caused by the build</w:t>
                        </w:r>
                        <w:r w:rsidRPr="008D4AEE">
                          <w:rPr>
                            <w:rFonts w:ascii="Cambria Math" w:hAnsi="Cambria Math" w:cs="Cambria Math"/>
                            <w:sz w:val="22"/>
                            <w:szCs w:val="22"/>
                          </w:rPr>
                          <w:t>‐</w:t>
                        </w:r>
                        <w:r w:rsidRPr="008D4AEE">
                          <w:rPr>
                            <w:rFonts w:ascii="Arial" w:hAnsi="Arial" w:cs="Arial"/>
                            <w:sz w:val="22"/>
                            <w:szCs w:val="22"/>
                          </w:rPr>
                          <w:t>up of hair and soap in the plug hole and become noticeable when the bath or basin starts to drain away more slowly. Clear bath or basin wastes with a ‘Sani snake’ (available from hardware stores) or by using a proprietary chemical cleaner (please read instructions carefully). You can purchase a small filter to put over the bath/ water outlet to collect hair, etc. and prevent</w:t>
                        </w:r>
                        <w:r w:rsidRPr="008D4AEE">
                          <w:rPr>
                            <w:rFonts w:ascii="Arial" w:hAnsi="Arial" w:cs="Arial"/>
                            <w:spacing w:val="-19"/>
                            <w:sz w:val="22"/>
                            <w:szCs w:val="22"/>
                          </w:rPr>
                          <w:t xml:space="preserve"> </w:t>
                        </w:r>
                        <w:r w:rsidRPr="008D4AEE">
                          <w:rPr>
                            <w:rFonts w:ascii="Arial" w:hAnsi="Arial" w:cs="Arial"/>
                            <w:sz w:val="22"/>
                            <w:szCs w:val="22"/>
                          </w:rPr>
                          <w:t>blockages.</w:t>
                        </w:r>
                      </w:p>
                      <w:p w14:paraId="7D2ABFB8" w14:textId="77777777" w:rsidR="00FD00EC" w:rsidRDefault="00FD00EC" w:rsidP="00FD00EC">
                        <w:pPr>
                          <w:rPr>
                            <w:color w:val="FFFFFF" w:themeColor="background1"/>
                          </w:rPr>
                        </w:pPr>
                      </w:p>
                    </w:txbxContent>
                  </v:textbox>
                </v:rect>
                <v:shape id="Text Box 272" o:spid="_x0000_s1034" type="#_x0000_t202" style="position:absolute;left:-371;top:-23047;width:27312;height:1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" fillcolor="white [3212]" stroked="f" strokeweight=".5pt">
                  <v:textbox inset=",7.2pt,,7.2pt">
                    <w:txbxContent>
                      <w:p w14:paraId="6C09FE70" w14:textId="77777777" w:rsidR="00FD00EC" w:rsidRPr="00D60DAE" w:rsidRDefault="00FD00EC" w:rsidP="00FD00EC">
                        <w:pPr>
                          <w:pStyle w:val="NoSpacing"/>
                          <w:jc w:val="center"/>
                          <w:rPr>
                            <w:rFonts w:asciiTheme="majorHAnsi" w:eastAsiaTheme="majorEastAsia" w:hAnsiTheme="majorHAnsi" w:cstheme="majorBidi"/>
                            <w:caps/>
                            <w:color w:val="4472C4" w:themeColor="accent1"/>
                            <w:sz w:val="28"/>
                            <w:szCs w:val="28"/>
                            <w14:textOutline w14:w="9525" w14:cap="rnd" w14:cmpd="sng" w14:algn="ctr">
                              <w14:solidFill>
                                <w14:schemeClr w14:val="accent1"/>
                              </w14:solidFill>
                              <w14:prstDash w14:val="solid"/>
                              <w14:bevel/>
                            </w14:textOutline>
                          </w:rPr>
                        </w:pPr>
                        <w:r w:rsidRPr="00D60DAE">
                          <w:rPr>
                            <w:rFonts w:asciiTheme="majorHAnsi" w:eastAsiaTheme="majorEastAsia" w:hAnsiTheme="majorHAnsi" w:cstheme="majorBidi"/>
                            <w:caps/>
                            <w:color w:val="4472C4" w:themeColor="accent1"/>
                            <w:sz w:val="28"/>
                            <w:szCs w:val="28"/>
                            <w14:textOutline w14:w="9525" w14:cap="rnd" w14:cmpd="sng" w14:algn="ctr">
                              <w14:solidFill>
                                <w14:schemeClr w14:val="accent1"/>
                              </w14:solidFill>
                              <w14:prstDash w14:val="solid"/>
                              <w14:bevel/>
                            </w14:textOutline>
                          </w:rPr>
                          <w:t>Trouble shooting</w:t>
                        </w:r>
                      </w:p>
                      <w:p w14:paraId="5672ED9F" w14:textId="77777777" w:rsidR="00FD00EC" w:rsidRPr="00D60DAE" w:rsidRDefault="00FD00EC" w:rsidP="00FD00EC">
                        <w:pPr>
                          <w:pStyle w:val="NoSpacing"/>
                          <w:jc w:val="center"/>
                          <w:rPr>
                            <w:rFonts w:asciiTheme="majorHAnsi" w:eastAsiaTheme="majorEastAsia" w:hAnsiTheme="majorHAnsi" w:cstheme="majorBidi"/>
                            <w:caps/>
                            <w:color w:val="4472C4" w:themeColor="accent1"/>
                            <w:sz w:val="28"/>
                            <w:szCs w:val="28"/>
                            <w14:textOutline w14:w="9525" w14:cap="rnd" w14:cmpd="sng" w14:algn="ctr">
                              <w14:solidFill>
                                <w14:schemeClr w14:val="accent1"/>
                              </w14:solidFill>
                              <w14:prstDash w14:val="solid"/>
                              <w14:bevel/>
                            </w14:textOutline>
                          </w:rPr>
                        </w:pPr>
                      </w:p>
                      <w:p w14:paraId="1212CC00" w14:textId="77777777" w:rsidR="00FD00EC" w:rsidRPr="00D60DAE" w:rsidRDefault="00FD00EC" w:rsidP="00FD00EC">
                        <w:pPr>
                          <w:pStyle w:val="NoSpacing"/>
                          <w:jc w:val="center"/>
                          <w:rPr>
                            <w:rFonts w:asciiTheme="majorHAnsi" w:eastAsiaTheme="majorEastAsia" w:hAnsiTheme="majorHAnsi" w:cstheme="majorBidi"/>
                            <w:caps/>
                            <w:color w:val="4472C4" w:themeColor="accent1"/>
                            <w:sz w:val="28"/>
                            <w:szCs w:val="28"/>
                            <w14:textOutline w14:w="9525" w14:cap="rnd" w14:cmpd="sng" w14:algn="ctr">
                              <w14:solidFill>
                                <w14:schemeClr w14:val="accent1"/>
                              </w14:solidFill>
                              <w14:prstDash w14:val="solid"/>
                              <w14:bevel/>
                            </w14:textOutline>
                          </w:rPr>
                        </w:pPr>
                      </w:p>
                    </w:txbxContent>
                  </v:textbox>
                </v:shape>
                <w10:wrap type="topAndBottom" anchorx="margin"/>
              </v:group>
            </w:pict>
          </mc:Fallback>
        </mc:AlternateContent>
      </w:r>
    </w:p>
    <w:p w14:paraId="40469CD4" w14:textId="77777777" w:rsidR="00FD00EC" w:rsidRDefault="00FD00EC" w:rsidP="00FD00EC">
      <w:pPr>
        <w:jc w:val="both"/>
        <w:rPr>
          <w:rFonts w:ascii="Arial" w:hAnsi="Arial" w:cs="Arial"/>
          <w:color w:val="000000" w:themeColor="text1"/>
          <w:sz w:val="20"/>
          <w:szCs w:val="20"/>
        </w:rPr>
      </w:pPr>
    </w:p>
    <w:p w14:paraId="6FFB38F2" w14:textId="77777777" w:rsidR="00FD00EC" w:rsidRDefault="00FD00EC" w:rsidP="00FD00EC">
      <w:pPr>
        <w:jc w:val="both"/>
        <w:rPr>
          <w:rFonts w:ascii="Arial" w:hAnsi="Arial" w:cs="Arial"/>
          <w:color w:val="000000" w:themeColor="text1"/>
          <w:sz w:val="20"/>
          <w:szCs w:val="20"/>
        </w:rPr>
      </w:pPr>
    </w:p>
    <w:p w14:paraId="13C48424" w14:textId="77777777" w:rsidR="00FD00EC" w:rsidRDefault="00FD00EC" w:rsidP="00FD00EC">
      <w:pPr>
        <w:jc w:val="both"/>
        <w:rPr>
          <w:rFonts w:ascii="Arial" w:hAnsi="Arial" w:cs="Arial"/>
          <w:color w:val="000000" w:themeColor="text1"/>
          <w:sz w:val="20"/>
          <w:szCs w:val="20"/>
        </w:rPr>
      </w:pPr>
    </w:p>
    <w:p w14:paraId="750E2607" w14:textId="77777777" w:rsidR="00FD00EC" w:rsidRDefault="00FD00EC" w:rsidP="00FD00EC">
      <w:pPr>
        <w:jc w:val="both"/>
        <w:rPr>
          <w:rFonts w:ascii="Arial" w:hAnsi="Arial" w:cs="Arial"/>
          <w:color w:val="000000" w:themeColor="text1"/>
          <w:sz w:val="20"/>
          <w:szCs w:val="20"/>
        </w:rPr>
      </w:pPr>
    </w:p>
    <w:p w14:paraId="3AD5C94A" w14:textId="77777777" w:rsidR="00FD00EC" w:rsidRDefault="00FD00EC" w:rsidP="00FD00EC">
      <w:pPr>
        <w:jc w:val="both"/>
        <w:rPr>
          <w:rFonts w:ascii="Arial" w:hAnsi="Arial" w:cs="Arial"/>
          <w:color w:val="000000" w:themeColor="text1"/>
          <w:sz w:val="20"/>
          <w:szCs w:val="20"/>
        </w:rPr>
      </w:pPr>
    </w:p>
    <w:p w14:paraId="3697E158" w14:textId="77777777" w:rsidR="00FD00EC" w:rsidRDefault="00FD00EC" w:rsidP="00FD00EC">
      <w:pPr>
        <w:jc w:val="both"/>
        <w:rPr>
          <w:rFonts w:ascii="Arial" w:hAnsi="Arial" w:cs="Arial"/>
          <w:color w:val="000000" w:themeColor="text1"/>
          <w:sz w:val="20"/>
          <w:szCs w:val="20"/>
        </w:rPr>
      </w:pPr>
    </w:p>
    <w:p w14:paraId="7BACAF0D" w14:textId="77777777" w:rsidR="00FD00EC" w:rsidRDefault="00FD00EC" w:rsidP="00FD00EC">
      <w:pPr>
        <w:jc w:val="both"/>
        <w:rPr>
          <w:rFonts w:ascii="Arial" w:hAnsi="Arial" w:cs="Arial"/>
          <w:color w:val="000000" w:themeColor="text1"/>
          <w:sz w:val="20"/>
          <w:szCs w:val="20"/>
        </w:rPr>
      </w:pPr>
    </w:p>
    <w:p w14:paraId="2AC48DDE" w14:textId="77777777" w:rsidR="00FD00EC" w:rsidRDefault="00FD00EC" w:rsidP="00FD00EC">
      <w:pPr>
        <w:jc w:val="both"/>
        <w:rPr>
          <w:rFonts w:ascii="Arial" w:hAnsi="Arial" w:cs="Arial"/>
          <w:color w:val="000000" w:themeColor="text1"/>
          <w:sz w:val="20"/>
          <w:szCs w:val="20"/>
        </w:rPr>
      </w:pPr>
    </w:p>
    <w:p w14:paraId="51835923" w14:textId="77777777" w:rsidR="00FD00EC" w:rsidRDefault="00FD00EC" w:rsidP="00FD00EC">
      <w:pPr>
        <w:jc w:val="both"/>
        <w:rPr>
          <w:rFonts w:ascii="Arial" w:hAnsi="Arial" w:cs="Arial"/>
          <w:color w:val="000000" w:themeColor="text1"/>
          <w:sz w:val="20"/>
          <w:szCs w:val="20"/>
        </w:rPr>
      </w:pPr>
    </w:p>
    <w:p w14:paraId="36FF653D" w14:textId="77777777" w:rsidR="00FD00EC" w:rsidRDefault="00FD00EC" w:rsidP="00FD00EC">
      <w:pPr>
        <w:jc w:val="both"/>
        <w:rPr>
          <w:rFonts w:ascii="Arial" w:hAnsi="Arial" w:cs="Arial"/>
          <w:color w:val="000000" w:themeColor="text1"/>
          <w:sz w:val="20"/>
          <w:szCs w:val="20"/>
        </w:rPr>
      </w:pPr>
    </w:p>
    <w:p w14:paraId="7EDBA09C" w14:textId="77777777" w:rsidR="00FD00EC" w:rsidRDefault="00FD00EC" w:rsidP="00FD00EC">
      <w:pPr>
        <w:jc w:val="both"/>
        <w:rPr>
          <w:rFonts w:ascii="Arial" w:hAnsi="Arial" w:cs="Arial"/>
          <w:color w:val="000000" w:themeColor="text1"/>
          <w:sz w:val="20"/>
          <w:szCs w:val="20"/>
        </w:rPr>
      </w:pPr>
    </w:p>
    <w:p w14:paraId="4AAD7D81" w14:textId="77777777" w:rsidR="00FD00EC" w:rsidRDefault="00FD00EC" w:rsidP="00FD00EC">
      <w:pPr>
        <w:jc w:val="both"/>
        <w:rPr>
          <w:rFonts w:ascii="Arial" w:hAnsi="Arial" w:cs="Arial"/>
          <w:color w:val="000000" w:themeColor="text1"/>
          <w:sz w:val="20"/>
          <w:szCs w:val="20"/>
        </w:rPr>
      </w:pPr>
    </w:p>
    <w:p w14:paraId="7CB48903" w14:textId="77777777" w:rsidR="00FD00EC" w:rsidRDefault="00FD00EC" w:rsidP="00FD00EC">
      <w:pPr>
        <w:jc w:val="both"/>
        <w:rPr>
          <w:rFonts w:ascii="Arial" w:hAnsi="Arial" w:cs="Arial"/>
          <w:color w:val="000000" w:themeColor="text1"/>
          <w:sz w:val="20"/>
          <w:szCs w:val="20"/>
        </w:rPr>
      </w:pPr>
    </w:p>
    <w:p w14:paraId="0D4E2E20" w14:textId="77777777" w:rsidR="009543E9" w:rsidRDefault="009543E9" w:rsidP="00FD00EC">
      <w:pPr>
        <w:jc w:val="both"/>
        <w:rPr>
          <w:rFonts w:ascii="Arial" w:hAnsi="Arial" w:cs="Arial"/>
          <w:color w:val="000000" w:themeColor="text1"/>
          <w:sz w:val="20"/>
          <w:szCs w:val="20"/>
        </w:rPr>
      </w:pPr>
    </w:p>
    <w:p w14:paraId="04C0A214" w14:textId="77777777" w:rsidR="009543E9" w:rsidRDefault="009543E9" w:rsidP="00FD00EC">
      <w:pPr>
        <w:jc w:val="both"/>
        <w:rPr>
          <w:rFonts w:ascii="Arial" w:hAnsi="Arial" w:cs="Arial"/>
          <w:color w:val="000000" w:themeColor="text1"/>
          <w:sz w:val="20"/>
          <w:szCs w:val="20"/>
        </w:rPr>
      </w:pPr>
    </w:p>
    <w:p w14:paraId="34D4F627" w14:textId="77777777" w:rsidR="009543E9" w:rsidRDefault="009543E9" w:rsidP="00FD00EC">
      <w:pPr>
        <w:jc w:val="both"/>
        <w:rPr>
          <w:rFonts w:ascii="Arial" w:hAnsi="Arial" w:cs="Arial"/>
          <w:color w:val="000000" w:themeColor="text1"/>
          <w:sz w:val="20"/>
          <w:szCs w:val="20"/>
        </w:rPr>
      </w:pPr>
    </w:p>
    <w:p w14:paraId="56C374BF" w14:textId="77777777" w:rsidR="009543E9" w:rsidRDefault="009543E9" w:rsidP="00FD00EC">
      <w:pPr>
        <w:jc w:val="both"/>
        <w:rPr>
          <w:rFonts w:ascii="Arial" w:hAnsi="Arial" w:cs="Arial"/>
          <w:color w:val="000000" w:themeColor="text1"/>
          <w:sz w:val="20"/>
          <w:szCs w:val="20"/>
        </w:rPr>
      </w:pPr>
    </w:p>
    <w:p w14:paraId="011887DB" w14:textId="77777777" w:rsidR="009543E9" w:rsidRPr="00B11584" w:rsidRDefault="009543E9" w:rsidP="00FD00EC">
      <w:pPr>
        <w:jc w:val="both"/>
        <w:rPr>
          <w:rFonts w:ascii="Arial" w:hAnsi="Arial" w:cs="Arial"/>
          <w:color w:val="000000" w:themeColor="text1"/>
          <w:sz w:val="20"/>
          <w:szCs w:val="20"/>
        </w:rPr>
      </w:pPr>
    </w:p>
    <w:p w14:paraId="34F93F69" w14:textId="77777777" w:rsidR="00FD00EC" w:rsidRDefault="00FD00EC" w:rsidP="00FD00EC">
      <w:pPr>
        <w:pStyle w:val="Heading2"/>
        <w:jc w:val="left"/>
        <w:rPr>
          <w:b/>
          <w:bCs/>
          <w:color w:val="70AD47" w:themeColor="accent6"/>
        </w:rPr>
      </w:pPr>
      <w:bookmarkStart w:id="27" w:name="_Toc182382632"/>
      <w:r w:rsidRPr="00903C7B">
        <w:rPr>
          <w:b/>
          <w:bCs/>
          <w:color w:val="70AD47" w:themeColor="accent6"/>
        </w:rPr>
        <w:lastRenderedPageBreak/>
        <w:t>Electricity</w:t>
      </w:r>
      <w:bookmarkEnd w:id="27"/>
      <w:r w:rsidRPr="00903C7B">
        <w:rPr>
          <w:b/>
          <w:bCs/>
          <w:color w:val="70AD47" w:themeColor="accent6"/>
        </w:rPr>
        <w:t xml:space="preserve"> </w:t>
      </w:r>
    </w:p>
    <w:p w14:paraId="59027AC8" w14:textId="77777777" w:rsidR="00FD00EC" w:rsidRPr="009F3568" w:rsidRDefault="00FD00EC" w:rsidP="00FD00EC"/>
    <w:p w14:paraId="4F2D2A1D" w14:textId="77777777" w:rsidR="00FD00EC" w:rsidRPr="000849AD" w:rsidRDefault="00FD00EC" w:rsidP="00FD00EC">
      <w:pPr>
        <w:jc w:val="both"/>
        <w:rPr>
          <w:rFonts w:ascii="Arial" w:hAnsi="Arial" w:cs="Arial"/>
          <w:color w:val="000000" w:themeColor="text1"/>
          <w:sz w:val="22"/>
          <w:szCs w:val="22"/>
        </w:rPr>
      </w:pPr>
      <w:r w:rsidRPr="000849AD">
        <w:rPr>
          <w:rFonts w:ascii="Arial" w:hAnsi="Arial" w:cs="Arial"/>
          <w:color w:val="000000" w:themeColor="text1"/>
          <w:sz w:val="22"/>
          <w:szCs w:val="22"/>
        </w:rPr>
        <w:t xml:space="preserve">Electrical supplier details: </w:t>
      </w:r>
      <w:r w:rsidRPr="000850A4">
        <w:rPr>
          <w:rFonts w:ascii="Arial" w:hAnsi="Arial" w:cs="Arial"/>
          <w:color w:val="000000" w:themeColor="text1"/>
          <w:sz w:val="22"/>
          <w:szCs w:val="22"/>
        </w:rPr>
        <w:t>EON</w:t>
      </w:r>
    </w:p>
    <w:p w14:paraId="12B5841D" w14:textId="77777777" w:rsidR="00FD00EC" w:rsidRPr="000850A4" w:rsidRDefault="00FD00EC" w:rsidP="00FD00EC">
      <w:pPr>
        <w:jc w:val="both"/>
        <w:rPr>
          <w:rFonts w:ascii="Arial" w:hAnsi="Arial" w:cs="Arial"/>
          <w:color w:val="000000" w:themeColor="text1"/>
          <w:sz w:val="22"/>
          <w:szCs w:val="22"/>
        </w:rPr>
      </w:pPr>
      <w:r w:rsidRPr="000849AD">
        <w:rPr>
          <w:rFonts w:ascii="Arial" w:hAnsi="Arial" w:cs="Arial"/>
          <w:sz w:val="22"/>
          <w:szCs w:val="22"/>
        </w:rPr>
        <w:t xml:space="preserve">Telephone: </w:t>
      </w:r>
      <w:r w:rsidRPr="000850A4">
        <w:rPr>
          <w:rFonts w:ascii="Arial" w:hAnsi="Arial" w:cs="Arial"/>
          <w:color w:val="000000" w:themeColor="text1"/>
          <w:sz w:val="22"/>
          <w:szCs w:val="22"/>
        </w:rPr>
        <w:t>0345 302 4312</w:t>
      </w:r>
    </w:p>
    <w:p w14:paraId="5899FD63" w14:textId="77777777" w:rsidR="00FD00EC" w:rsidRDefault="00FD00EC" w:rsidP="00FD00EC">
      <w:pPr>
        <w:jc w:val="both"/>
        <w:rPr>
          <w:rFonts w:ascii="Arial" w:hAnsi="Arial" w:cs="Arial"/>
          <w:sz w:val="22"/>
          <w:szCs w:val="22"/>
        </w:rPr>
      </w:pPr>
      <w:r w:rsidRPr="000849AD">
        <w:rPr>
          <w:rFonts w:ascii="Arial" w:hAnsi="Arial" w:cs="Arial"/>
          <w:b/>
          <w:bCs/>
          <w:sz w:val="22"/>
          <w:szCs w:val="22"/>
        </w:rPr>
        <w:t>Location of meter</w:t>
      </w:r>
      <w:r w:rsidRPr="000849AD">
        <w:rPr>
          <w:rFonts w:ascii="Arial" w:hAnsi="Arial" w:cs="Arial"/>
          <w:sz w:val="22"/>
          <w:szCs w:val="22"/>
        </w:rPr>
        <w:t>: Utility Cupboard</w:t>
      </w:r>
    </w:p>
    <w:p w14:paraId="269AA94A" w14:textId="77777777" w:rsidR="00FD00EC" w:rsidRDefault="00FD00EC" w:rsidP="00FD00EC">
      <w:pPr>
        <w:jc w:val="both"/>
        <w:rPr>
          <w:rFonts w:ascii="Arial" w:hAnsi="Arial" w:cs="Arial"/>
          <w:b/>
          <w:bCs/>
          <w:sz w:val="22"/>
          <w:szCs w:val="22"/>
        </w:rPr>
      </w:pPr>
      <w:r>
        <w:rPr>
          <w:rFonts w:eastAsia="Times New Roman"/>
          <w:noProof/>
        </w:rPr>
        <w:drawing>
          <wp:inline distT="0" distB="0" distL="0" distR="0" wp14:anchorId="63CF5900" wp14:editId="0C37D40E">
            <wp:extent cx="3886200" cy="3185160"/>
            <wp:effectExtent l="0" t="0" r="0" b="0"/>
            <wp:docPr id="936475404" name="Picture 2" descr="IMG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4A1866-82D8-48A3-A64E-C695AC4D3CC8" descr="IMG_0176.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886959" cy="3185782"/>
                    </a:xfrm>
                    <a:prstGeom prst="rect">
                      <a:avLst/>
                    </a:prstGeom>
                    <a:noFill/>
                    <a:ln>
                      <a:noFill/>
                    </a:ln>
                  </pic:spPr>
                </pic:pic>
              </a:graphicData>
            </a:graphic>
          </wp:inline>
        </w:drawing>
      </w:r>
    </w:p>
    <w:p w14:paraId="165D4C0F" w14:textId="77777777" w:rsidR="00FD00EC" w:rsidRDefault="00FD00EC" w:rsidP="00FD00EC">
      <w:pPr>
        <w:rPr>
          <w:rFonts w:ascii="Arial" w:hAnsi="Arial" w:cs="Arial"/>
          <w:b/>
          <w:bCs/>
          <w:sz w:val="22"/>
          <w:szCs w:val="22"/>
        </w:rPr>
      </w:pPr>
    </w:p>
    <w:p w14:paraId="143B9C91" w14:textId="77777777" w:rsidR="00FD00EC" w:rsidRDefault="00FD00EC" w:rsidP="00FD00EC">
      <w:pPr>
        <w:rPr>
          <w:rFonts w:ascii="Arial" w:hAnsi="Arial" w:cs="Arial"/>
          <w:sz w:val="22"/>
          <w:szCs w:val="22"/>
        </w:rPr>
      </w:pPr>
      <w:r w:rsidRPr="004117E5">
        <w:rPr>
          <w:rFonts w:ascii="Arial" w:hAnsi="Arial" w:cs="Arial"/>
          <w:b/>
          <w:bCs/>
          <w:sz w:val="22"/>
          <w:szCs w:val="22"/>
        </w:rPr>
        <w:t>Location of Consumer unit</w:t>
      </w:r>
      <w:r w:rsidRPr="004117E5">
        <w:rPr>
          <w:rFonts w:ascii="Arial" w:hAnsi="Arial" w:cs="Arial"/>
          <w:sz w:val="22"/>
          <w:szCs w:val="22"/>
        </w:rPr>
        <w:t>: Utility Cupboard</w:t>
      </w:r>
    </w:p>
    <w:p w14:paraId="4DF2143B" w14:textId="77777777" w:rsidR="00FD00EC" w:rsidRDefault="00FD00EC" w:rsidP="00FD00EC">
      <w:pPr>
        <w:rPr>
          <w:rFonts w:ascii="Arial" w:hAnsi="Arial" w:cs="Arial"/>
          <w:sz w:val="22"/>
          <w:szCs w:val="22"/>
        </w:rPr>
      </w:pPr>
      <w:r>
        <w:rPr>
          <w:rFonts w:eastAsia="Times New Roman"/>
          <w:noProof/>
        </w:rPr>
        <w:drawing>
          <wp:inline distT="0" distB="0" distL="0" distR="0" wp14:anchorId="31BAB254" wp14:editId="4F124D99">
            <wp:extent cx="4053840" cy="3314700"/>
            <wp:effectExtent l="0" t="0" r="3810" b="0"/>
            <wp:docPr id="39544635" name="Picture 3" descr="IMG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416C21-F6AB-49F1-815F-5AFCAD9620EC" descr="IMG_0178.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4055195" cy="3315808"/>
                    </a:xfrm>
                    <a:prstGeom prst="rect">
                      <a:avLst/>
                    </a:prstGeom>
                    <a:noFill/>
                    <a:ln>
                      <a:noFill/>
                    </a:ln>
                  </pic:spPr>
                </pic:pic>
              </a:graphicData>
            </a:graphic>
          </wp:inline>
        </w:drawing>
      </w:r>
    </w:p>
    <w:tbl>
      <w:tblPr>
        <w:tblStyle w:val="TableGrid"/>
        <w:tblW w:w="9493" w:type="dxa"/>
        <w:tblLook w:val="04A0" w:firstRow="1" w:lastRow="0" w:firstColumn="1" w:lastColumn="0" w:noHBand="0" w:noVBand="1"/>
      </w:tblPr>
      <w:tblGrid>
        <w:gridCol w:w="4900"/>
        <w:gridCol w:w="4593"/>
      </w:tblGrid>
      <w:tr w:rsidR="00FD00EC" w14:paraId="04983323" w14:textId="77777777" w:rsidTr="002B3FE4">
        <w:tc>
          <w:tcPr>
            <w:tcW w:w="9493" w:type="dxa"/>
            <w:gridSpan w:val="2"/>
          </w:tcPr>
          <w:p w14:paraId="5AFF060E" w14:textId="77777777" w:rsidR="00FD00EC" w:rsidRPr="008B39BB" w:rsidRDefault="00FD00EC" w:rsidP="002B3FE4">
            <w:pPr>
              <w:jc w:val="center"/>
              <w:rPr>
                <w:rFonts w:ascii="Arial" w:hAnsi="Arial" w:cs="Arial"/>
                <w:color w:val="FF0000"/>
                <w:sz w:val="36"/>
                <w:szCs w:val="36"/>
              </w:rPr>
            </w:pPr>
            <w:r w:rsidRPr="008B39BB">
              <w:rPr>
                <w:rFonts w:ascii="Arial" w:eastAsia="Calibri" w:hAnsi="Arial" w:cs="Arial"/>
                <w:b/>
                <w:bCs/>
                <w:color w:val="70AD47" w:themeColor="accent6"/>
                <w:sz w:val="36"/>
                <w:szCs w:val="36"/>
              </w:rPr>
              <w:lastRenderedPageBreak/>
              <w:t>Energy Tips</w:t>
            </w:r>
          </w:p>
        </w:tc>
      </w:tr>
      <w:tr w:rsidR="00FD00EC" w14:paraId="58637FCC" w14:textId="77777777" w:rsidTr="002B3FE4">
        <w:tc>
          <w:tcPr>
            <w:tcW w:w="4900" w:type="dxa"/>
          </w:tcPr>
          <w:p w14:paraId="5DEE7658" w14:textId="77777777" w:rsidR="00FD00EC" w:rsidRPr="008B39BB" w:rsidRDefault="00FD00EC" w:rsidP="002B3FE4">
            <w:pPr>
              <w:rPr>
                <w:rFonts w:eastAsia="Calibri"/>
                <w:b/>
                <w:bCs/>
                <w:color w:val="70AD47" w:themeColor="accent6"/>
                <w:sz w:val="28"/>
                <w:szCs w:val="28"/>
              </w:rPr>
            </w:pPr>
            <w:r w:rsidRPr="00355457">
              <w:rPr>
                <w:rFonts w:eastAsia="Calibri"/>
                <w:b/>
                <w:bCs/>
                <w:color w:val="70AD47" w:themeColor="accent6"/>
                <w:sz w:val="28"/>
                <w:szCs w:val="28"/>
              </w:rPr>
              <w:t>Light</w:t>
            </w:r>
          </w:p>
          <w:p w14:paraId="203EE364" w14:textId="77777777" w:rsidR="00FD00EC" w:rsidRPr="00160B92" w:rsidRDefault="00FD00EC" w:rsidP="002B3FE4">
            <w:pPr>
              <w:jc w:val="both"/>
              <w:outlineLvl w:val="1"/>
              <w:rPr>
                <w:rFonts w:ascii="Arial" w:eastAsia="Calibri" w:hAnsi="Arial" w:cs="Arial"/>
                <w:sz w:val="22"/>
                <w:szCs w:val="22"/>
              </w:rPr>
            </w:pPr>
          </w:p>
          <w:p w14:paraId="27A62981"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 xml:space="preserve">The light fittings in your property use energy efficient light bulbs. Although these lights may cost more, the cost saving in reduced energy bills will ensure money </w:t>
            </w:r>
            <w:r w:rsidRPr="00160B92">
              <w:rPr>
                <w:rFonts w:ascii="Arial" w:eastAsia="Calibri" w:hAnsi="Arial" w:cs="Arial"/>
                <w:spacing w:val="-3"/>
                <w:sz w:val="22"/>
                <w:szCs w:val="22"/>
              </w:rPr>
              <w:t xml:space="preserve">saving </w:t>
            </w:r>
            <w:r w:rsidRPr="00160B92">
              <w:rPr>
                <w:rFonts w:ascii="Arial" w:eastAsia="Calibri" w:hAnsi="Arial" w:cs="Arial"/>
                <w:sz w:val="22"/>
                <w:szCs w:val="22"/>
              </w:rPr>
              <w:t>in the longer</w:t>
            </w:r>
            <w:r w:rsidRPr="00160B92">
              <w:rPr>
                <w:rFonts w:ascii="Arial" w:eastAsia="Calibri" w:hAnsi="Arial" w:cs="Arial"/>
                <w:spacing w:val="-11"/>
                <w:sz w:val="22"/>
                <w:szCs w:val="22"/>
              </w:rPr>
              <w:t xml:space="preserve"> </w:t>
            </w:r>
            <w:r w:rsidRPr="00160B92">
              <w:rPr>
                <w:rFonts w:ascii="Arial" w:eastAsia="Calibri" w:hAnsi="Arial" w:cs="Arial"/>
                <w:sz w:val="22"/>
                <w:szCs w:val="22"/>
              </w:rPr>
              <w:t xml:space="preserve">term. </w:t>
            </w:r>
          </w:p>
          <w:p w14:paraId="2C92F9DB" w14:textId="77777777" w:rsidR="00FD00EC" w:rsidRPr="00160B92" w:rsidRDefault="00FD00EC" w:rsidP="002B3FE4">
            <w:pPr>
              <w:jc w:val="both"/>
              <w:rPr>
                <w:rFonts w:ascii="Arial" w:eastAsia="Calibri" w:hAnsi="Arial" w:cs="Arial"/>
                <w:sz w:val="22"/>
                <w:szCs w:val="22"/>
              </w:rPr>
            </w:pPr>
            <w:r w:rsidRPr="00A557F9">
              <w:rPr>
                <w:rFonts w:ascii="Arial" w:eastAsia="Calibri" w:hAnsi="Arial" w:cs="Arial"/>
                <w:sz w:val="22"/>
                <w:szCs w:val="22"/>
              </w:rPr>
              <w:t>See the Finishes section f</w:t>
            </w:r>
            <w:r w:rsidRPr="00160B92">
              <w:rPr>
                <w:rFonts w:ascii="Arial" w:eastAsia="Calibri" w:hAnsi="Arial" w:cs="Arial"/>
                <w:sz w:val="22"/>
                <w:szCs w:val="22"/>
              </w:rPr>
              <w:t>or electrical light fittings installed in your property.</w:t>
            </w:r>
          </w:p>
          <w:p w14:paraId="1D87FEAF" w14:textId="77777777" w:rsidR="00FD00EC" w:rsidRPr="00160B92" w:rsidRDefault="00FD00EC" w:rsidP="002B3FE4">
            <w:pPr>
              <w:jc w:val="both"/>
              <w:rPr>
                <w:rFonts w:ascii="Arial" w:eastAsia="Calibri" w:hAnsi="Arial" w:cs="Arial"/>
                <w:sz w:val="22"/>
                <w:szCs w:val="22"/>
              </w:rPr>
            </w:pPr>
          </w:p>
          <w:p w14:paraId="054234ED"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For replacement bulbs contact your local electrical store.</w:t>
            </w:r>
          </w:p>
          <w:p w14:paraId="57F52829" w14:textId="77777777" w:rsidR="00FD00EC" w:rsidRPr="00160B92" w:rsidRDefault="00FD00EC" w:rsidP="002B3FE4">
            <w:pPr>
              <w:jc w:val="both"/>
              <w:rPr>
                <w:rFonts w:ascii="Arial" w:eastAsia="Calibri" w:hAnsi="Arial" w:cs="Arial"/>
                <w:b/>
                <w:sz w:val="22"/>
                <w:szCs w:val="22"/>
              </w:rPr>
            </w:pPr>
          </w:p>
          <w:p w14:paraId="73129258" w14:textId="77777777" w:rsidR="00FD00EC" w:rsidRPr="008B39BB" w:rsidRDefault="00FD00EC" w:rsidP="002B3FE4">
            <w:pPr>
              <w:rPr>
                <w:rFonts w:eastAsia="Calibri"/>
                <w:b/>
                <w:bCs/>
                <w:color w:val="70AD47" w:themeColor="accent6"/>
                <w:sz w:val="28"/>
                <w:szCs w:val="28"/>
              </w:rPr>
            </w:pPr>
            <w:r w:rsidRPr="008B39BB">
              <w:rPr>
                <w:rFonts w:eastAsia="Calibri"/>
                <w:b/>
                <w:bCs/>
                <w:color w:val="70AD47" w:themeColor="accent6"/>
                <w:sz w:val="28"/>
                <w:szCs w:val="28"/>
              </w:rPr>
              <w:t>Changing light bulbs</w:t>
            </w:r>
          </w:p>
          <w:p w14:paraId="2A8537ED" w14:textId="77777777" w:rsidR="00FD00EC" w:rsidRPr="00160B92" w:rsidRDefault="00FD00EC" w:rsidP="002B3FE4">
            <w:pPr>
              <w:jc w:val="both"/>
              <w:rPr>
                <w:rFonts w:ascii="Arial" w:eastAsia="Calibri" w:hAnsi="Arial" w:cs="Arial"/>
                <w:sz w:val="22"/>
                <w:szCs w:val="22"/>
              </w:rPr>
            </w:pPr>
          </w:p>
          <w:p w14:paraId="53BF3F9C"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To change light bulbs, the light switch must be in the off position.  It is advisable to replace the bulb with the same type of bulb that was removed.</w:t>
            </w:r>
          </w:p>
          <w:p w14:paraId="6AF82C92" w14:textId="77777777" w:rsidR="00FD00EC" w:rsidRPr="00160B92" w:rsidRDefault="00FD00EC" w:rsidP="002B3FE4">
            <w:pPr>
              <w:jc w:val="both"/>
              <w:rPr>
                <w:rFonts w:ascii="Arial" w:eastAsia="Calibri" w:hAnsi="Arial" w:cs="Arial"/>
                <w:sz w:val="22"/>
                <w:szCs w:val="22"/>
              </w:rPr>
            </w:pPr>
          </w:p>
          <w:p w14:paraId="4DD2C244"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 xml:space="preserve">For further information on energy saving lighting visit </w:t>
            </w:r>
            <w:hyperlink r:id="rId38">
              <w:r w:rsidRPr="00160B92">
                <w:rPr>
                  <w:rFonts w:ascii="Arial" w:eastAsia="Calibri" w:hAnsi="Arial" w:cs="Arial"/>
                  <w:color w:val="0000FF"/>
                  <w:sz w:val="22"/>
                  <w:szCs w:val="22"/>
                  <w:u w:val="single"/>
                </w:rPr>
                <w:t>www.energysavingtrust.org.uk/electricity/lighting</w:t>
              </w:r>
            </w:hyperlink>
          </w:p>
          <w:p w14:paraId="297393D4" w14:textId="77777777" w:rsidR="00FD00EC" w:rsidRPr="00160B92" w:rsidRDefault="00FD00EC" w:rsidP="002B3FE4">
            <w:pPr>
              <w:jc w:val="both"/>
              <w:rPr>
                <w:rFonts w:ascii="Arial" w:eastAsia="Calibri" w:hAnsi="Arial" w:cs="Arial"/>
                <w:sz w:val="22"/>
                <w:szCs w:val="22"/>
              </w:rPr>
            </w:pPr>
          </w:p>
          <w:p w14:paraId="51FAFFC9"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Electrical alterations, including replacing light fixtures and fittings should only be carried out by a qualified</w:t>
            </w:r>
            <w:r w:rsidRPr="00160B92">
              <w:rPr>
                <w:rFonts w:ascii="Arial" w:eastAsia="Calibri" w:hAnsi="Arial" w:cs="Arial"/>
                <w:spacing w:val="-18"/>
                <w:sz w:val="22"/>
                <w:szCs w:val="22"/>
              </w:rPr>
              <w:t xml:space="preserve"> </w:t>
            </w:r>
            <w:r w:rsidRPr="00160B92">
              <w:rPr>
                <w:rFonts w:ascii="Arial" w:eastAsia="Calibri" w:hAnsi="Arial" w:cs="Arial"/>
                <w:sz w:val="22"/>
                <w:szCs w:val="22"/>
              </w:rPr>
              <w:t>electrician.</w:t>
            </w:r>
          </w:p>
          <w:p w14:paraId="25339EB5"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 xml:space="preserve">Cables may run in any position above a ceiling or under </w:t>
            </w:r>
          </w:p>
          <w:p w14:paraId="485C53AE"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 xml:space="preserve">A floor. Before fixing to walls, floors and ceilings always </w:t>
            </w:r>
          </w:p>
          <w:p w14:paraId="19031075"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 xml:space="preserve">Check for buried pipes and cables using a detector available </w:t>
            </w:r>
          </w:p>
          <w:p w14:paraId="259B0E9B"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 xml:space="preserve">From </w:t>
            </w:r>
            <w:proofErr w:type="spellStart"/>
            <w:r w:rsidRPr="00160B92">
              <w:rPr>
                <w:rFonts w:ascii="Arial" w:eastAsia="Calibri" w:hAnsi="Arial" w:cs="Arial"/>
                <w:sz w:val="22"/>
                <w:szCs w:val="22"/>
              </w:rPr>
              <w:t>diy</w:t>
            </w:r>
            <w:proofErr w:type="spellEnd"/>
            <w:r w:rsidRPr="00160B92">
              <w:rPr>
                <w:rFonts w:ascii="Arial" w:eastAsia="Calibri" w:hAnsi="Arial" w:cs="Arial"/>
                <w:spacing w:val="-15"/>
                <w:sz w:val="22"/>
                <w:szCs w:val="22"/>
              </w:rPr>
              <w:t xml:space="preserve"> </w:t>
            </w:r>
            <w:r w:rsidRPr="00160B92">
              <w:rPr>
                <w:rFonts w:ascii="Arial" w:eastAsia="Calibri" w:hAnsi="Arial" w:cs="Arial"/>
                <w:sz w:val="22"/>
                <w:szCs w:val="22"/>
              </w:rPr>
              <w:t>stores.</w:t>
            </w:r>
          </w:p>
          <w:p w14:paraId="488C0954" w14:textId="77777777" w:rsidR="00FD00EC" w:rsidRPr="00160B92" w:rsidRDefault="00FD00EC" w:rsidP="002B3FE4">
            <w:pPr>
              <w:jc w:val="both"/>
              <w:rPr>
                <w:rFonts w:ascii="Arial" w:eastAsia="Calibri" w:hAnsi="Arial" w:cs="Arial"/>
                <w:bCs/>
                <w:sz w:val="22"/>
                <w:szCs w:val="22"/>
              </w:rPr>
            </w:pPr>
          </w:p>
          <w:p w14:paraId="3F4EBE1F" w14:textId="77777777" w:rsidR="00FD00EC" w:rsidRPr="00160B92" w:rsidRDefault="00FD00EC" w:rsidP="002B3FE4">
            <w:pPr>
              <w:jc w:val="both"/>
              <w:rPr>
                <w:rFonts w:ascii="Arial" w:eastAsia="Calibri" w:hAnsi="Arial" w:cs="Arial"/>
                <w:bCs/>
                <w:sz w:val="22"/>
                <w:szCs w:val="22"/>
              </w:rPr>
            </w:pPr>
            <w:r w:rsidRPr="00160B92">
              <w:rPr>
                <w:rFonts w:ascii="Arial" w:eastAsia="Calibri" w:hAnsi="Arial" w:cs="Arial"/>
                <w:bCs/>
                <w:sz w:val="22"/>
                <w:szCs w:val="22"/>
              </w:rPr>
              <w:t xml:space="preserve">Do not interfere with earth bonding cables connected to </w:t>
            </w:r>
          </w:p>
          <w:p w14:paraId="4AE08699" w14:textId="77777777" w:rsidR="00FD00EC" w:rsidRPr="00160B92" w:rsidRDefault="00FD00EC" w:rsidP="002B3FE4">
            <w:pPr>
              <w:jc w:val="both"/>
              <w:rPr>
                <w:rFonts w:ascii="Arial" w:eastAsia="Calibri" w:hAnsi="Arial" w:cs="Arial"/>
                <w:bCs/>
                <w:sz w:val="22"/>
                <w:szCs w:val="22"/>
              </w:rPr>
            </w:pPr>
            <w:r w:rsidRPr="00160B92">
              <w:rPr>
                <w:rFonts w:ascii="Arial" w:eastAsia="Calibri" w:hAnsi="Arial" w:cs="Arial"/>
                <w:bCs/>
                <w:sz w:val="22"/>
                <w:szCs w:val="22"/>
              </w:rPr>
              <w:t>Pipework and main earth connection.</w:t>
            </w:r>
          </w:p>
          <w:p w14:paraId="22988588" w14:textId="77777777" w:rsidR="00FD00EC" w:rsidRPr="00160B92" w:rsidRDefault="00FD00EC" w:rsidP="002B3FE4">
            <w:pPr>
              <w:ind w:right="1990"/>
              <w:jc w:val="both"/>
              <w:rPr>
                <w:rFonts w:ascii="Arial" w:eastAsia="Calibri" w:hAnsi="Arial" w:cs="Arial"/>
                <w:b/>
                <w:sz w:val="22"/>
                <w:szCs w:val="22"/>
              </w:rPr>
            </w:pPr>
          </w:p>
          <w:p w14:paraId="5047861A" w14:textId="77777777" w:rsidR="00FD00EC" w:rsidRDefault="00FD00EC" w:rsidP="002B3FE4">
            <w:pPr>
              <w:jc w:val="both"/>
              <w:rPr>
                <w:rFonts w:ascii="Arial" w:hAnsi="Arial" w:cs="Arial"/>
                <w:color w:val="FF0000"/>
                <w:sz w:val="22"/>
                <w:szCs w:val="22"/>
              </w:rPr>
            </w:pPr>
            <w:r w:rsidRPr="00160B92">
              <w:rPr>
                <w:rFonts w:ascii="Arial" w:eastAsia="Calibri" w:hAnsi="Arial" w:cs="Arial"/>
                <w:sz w:val="22"/>
                <w:szCs w:val="22"/>
              </w:rPr>
              <w:t xml:space="preserve">For further information on electric safety in the home visit the electrical safety council website </w:t>
            </w:r>
            <w:hyperlink r:id="rId39">
              <w:r w:rsidRPr="00160B92">
                <w:rPr>
                  <w:rFonts w:ascii="Arial" w:eastAsia="Calibri" w:hAnsi="Arial" w:cs="Arial"/>
                  <w:color w:val="0000FF"/>
                  <w:sz w:val="22"/>
                  <w:szCs w:val="22"/>
                  <w:u w:val="single" w:color="0000FF"/>
                </w:rPr>
                <w:t>www.esc.org.uk</w:t>
              </w:r>
            </w:hyperlink>
          </w:p>
        </w:tc>
        <w:tc>
          <w:tcPr>
            <w:tcW w:w="4593" w:type="dxa"/>
          </w:tcPr>
          <w:p w14:paraId="62F06929" w14:textId="77777777" w:rsidR="00FD00EC" w:rsidRPr="008B39BB" w:rsidRDefault="00FD00EC" w:rsidP="002B3FE4">
            <w:pPr>
              <w:rPr>
                <w:rFonts w:eastAsia="Calibri"/>
                <w:b/>
                <w:bCs/>
                <w:color w:val="70AD47" w:themeColor="accent6"/>
                <w:sz w:val="28"/>
                <w:szCs w:val="28"/>
              </w:rPr>
            </w:pPr>
            <w:r w:rsidRPr="008B39BB">
              <w:rPr>
                <w:rFonts w:eastAsia="Calibri"/>
                <w:b/>
                <w:bCs/>
                <w:color w:val="70AD47" w:themeColor="accent6"/>
                <w:sz w:val="28"/>
                <w:szCs w:val="28"/>
              </w:rPr>
              <w:t>Loss of power and</w:t>
            </w:r>
            <w:r w:rsidRPr="008B39BB">
              <w:rPr>
                <w:rFonts w:eastAsia="Calibri"/>
                <w:b/>
                <w:bCs/>
                <w:color w:val="70AD47" w:themeColor="accent6"/>
                <w:spacing w:val="-16"/>
                <w:sz w:val="28"/>
                <w:szCs w:val="28"/>
              </w:rPr>
              <w:t xml:space="preserve"> </w:t>
            </w:r>
            <w:r w:rsidRPr="008B39BB">
              <w:rPr>
                <w:rFonts w:eastAsia="Calibri"/>
                <w:b/>
                <w:bCs/>
                <w:color w:val="70AD47" w:themeColor="accent6"/>
                <w:sz w:val="28"/>
                <w:szCs w:val="28"/>
              </w:rPr>
              <w:t>troubleshooting</w:t>
            </w:r>
          </w:p>
          <w:p w14:paraId="3BFF424E" w14:textId="77777777" w:rsidR="00FD00EC" w:rsidRPr="00160B92" w:rsidRDefault="00FD00EC" w:rsidP="002B3FE4">
            <w:pPr>
              <w:jc w:val="both"/>
              <w:rPr>
                <w:rFonts w:ascii="Arial" w:eastAsia="Calibri" w:hAnsi="Arial" w:cs="Arial"/>
                <w:b/>
                <w:bCs/>
                <w:sz w:val="22"/>
                <w:szCs w:val="22"/>
              </w:rPr>
            </w:pPr>
          </w:p>
          <w:p w14:paraId="4A9F8034"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 xml:space="preserve">If your electricity goes off, start by checking to see if it is a power cut or a fault in your home. The easiest way to do this is to see if your neighbour’s have electricity. If they do not have power either then it is a power cut and you should contact </w:t>
            </w:r>
            <w:r>
              <w:rPr>
                <w:rFonts w:ascii="Arial" w:eastAsia="Calibri" w:hAnsi="Arial" w:cs="Arial"/>
                <w:sz w:val="22"/>
                <w:szCs w:val="22"/>
              </w:rPr>
              <w:t>105</w:t>
            </w:r>
            <w:r w:rsidRPr="00160B92">
              <w:rPr>
                <w:rFonts w:ascii="Arial" w:eastAsia="Calibri" w:hAnsi="Arial" w:cs="Arial"/>
                <w:sz w:val="22"/>
                <w:szCs w:val="22"/>
              </w:rPr>
              <w:t>.</w:t>
            </w:r>
          </w:p>
          <w:p w14:paraId="64062ADF"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It isn’t possible to predict a power cut however here are some precautions you can take in case a power cut</w:t>
            </w:r>
            <w:r w:rsidRPr="00160B92">
              <w:rPr>
                <w:rFonts w:ascii="Arial" w:eastAsia="Calibri" w:hAnsi="Arial" w:cs="Arial"/>
                <w:spacing w:val="-5"/>
                <w:sz w:val="22"/>
                <w:szCs w:val="22"/>
              </w:rPr>
              <w:t xml:space="preserve"> </w:t>
            </w:r>
            <w:r w:rsidRPr="00160B92">
              <w:rPr>
                <w:rFonts w:ascii="Arial" w:eastAsia="Calibri" w:hAnsi="Arial" w:cs="Arial"/>
                <w:sz w:val="22"/>
                <w:szCs w:val="22"/>
              </w:rPr>
              <w:t>occurs:</w:t>
            </w:r>
          </w:p>
          <w:p w14:paraId="5BA7A100" w14:textId="77777777" w:rsidR="00FD00EC" w:rsidRPr="00160B92" w:rsidRDefault="00FD00EC" w:rsidP="002B3FE4">
            <w:pPr>
              <w:jc w:val="both"/>
              <w:rPr>
                <w:rFonts w:ascii="Arial" w:eastAsia="Calibri" w:hAnsi="Arial" w:cs="Arial"/>
                <w:sz w:val="22"/>
                <w:szCs w:val="22"/>
              </w:rPr>
            </w:pPr>
          </w:p>
          <w:p w14:paraId="48D85DBB" w14:textId="77777777" w:rsidR="00FD00EC" w:rsidRPr="00160B92" w:rsidRDefault="00FD00EC" w:rsidP="002B3FE4">
            <w:pPr>
              <w:numPr>
                <w:ilvl w:val="1"/>
                <w:numId w:val="3"/>
              </w:numPr>
              <w:tabs>
                <w:tab w:val="left" w:pos="774"/>
              </w:tabs>
              <w:ind w:left="284" w:hanging="284"/>
              <w:jc w:val="both"/>
              <w:rPr>
                <w:rFonts w:ascii="Arial" w:eastAsia="Calibri" w:hAnsi="Arial" w:cs="Arial"/>
                <w:sz w:val="22"/>
                <w:szCs w:val="22"/>
              </w:rPr>
            </w:pPr>
            <w:r w:rsidRPr="00160B92">
              <w:rPr>
                <w:rFonts w:ascii="Arial" w:eastAsia="Calibri" w:hAnsi="Arial" w:cs="Arial"/>
                <w:sz w:val="22"/>
                <w:szCs w:val="22"/>
              </w:rPr>
              <w:t>Make sure you have multiple torches along with extra</w:t>
            </w:r>
            <w:r w:rsidRPr="00160B92">
              <w:rPr>
                <w:rFonts w:ascii="Arial" w:eastAsia="Calibri" w:hAnsi="Arial" w:cs="Arial"/>
                <w:spacing w:val="-30"/>
                <w:sz w:val="22"/>
                <w:szCs w:val="22"/>
              </w:rPr>
              <w:t xml:space="preserve"> </w:t>
            </w:r>
            <w:r w:rsidRPr="00160B92">
              <w:rPr>
                <w:rFonts w:ascii="Arial" w:eastAsia="Calibri" w:hAnsi="Arial" w:cs="Arial"/>
                <w:sz w:val="22"/>
                <w:szCs w:val="22"/>
              </w:rPr>
              <w:t>batteries</w:t>
            </w:r>
          </w:p>
          <w:p w14:paraId="2F90BBE1" w14:textId="77777777" w:rsidR="00FD00EC" w:rsidRPr="00160B92" w:rsidRDefault="00FD00EC" w:rsidP="002B3FE4">
            <w:pPr>
              <w:numPr>
                <w:ilvl w:val="1"/>
                <w:numId w:val="3"/>
              </w:numPr>
              <w:tabs>
                <w:tab w:val="left" w:pos="774"/>
              </w:tabs>
              <w:ind w:left="284" w:hanging="284"/>
              <w:jc w:val="both"/>
              <w:rPr>
                <w:rFonts w:ascii="Arial" w:eastAsia="Calibri" w:hAnsi="Arial" w:cs="Arial"/>
                <w:sz w:val="22"/>
                <w:szCs w:val="22"/>
              </w:rPr>
            </w:pPr>
            <w:r w:rsidRPr="00160B92">
              <w:rPr>
                <w:rFonts w:ascii="Arial" w:eastAsia="Calibri" w:hAnsi="Arial" w:cs="Arial"/>
                <w:sz w:val="22"/>
                <w:szCs w:val="22"/>
              </w:rPr>
              <w:t>Keep a plug</w:t>
            </w:r>
            <w:r w:rsidRPr="00160B92">
              <w:rPr>
                <w:rFonts w:ascii="Cambria Math" w:eastAsia="Calibri" w:hAnsi="Cambria Math" w:cs="Cambria Math"/>
                <w:sz w:val="22"/>
                <w:szCs w:val="22"/>
              </w:rPr>
              <w:t>‐</w:t>
            </w:r>
            <w:r w:rsidRPr="00160B92">
              <w:rPr>
                <w:rFonts w:ascii="Arial" w:eastAsia="Calibri" w:hAnsi="Arial" w:cs="Arial"/>
                <w:sz w:val="22"/>
                <w:szCs w:val="22"/>
              </w:rPr>
              <w:t>in telephone that does not require electricity – remember that with cordless phones you may not be able to make phone calls once the batteries are</w:t>
            </w:r>
            <w:r w:rsidRPr="00160B92">
              <w:rPr>
                <w:rFonts w:ascii="Arial" w:eastAsia="Calibri" w:hAnsi="Arial" w:cs="Arial"/>
                <w:spacing w:val="-27"/>
                <w:sz w:val="22"/>
                <w:szCs w:val="22"/>
              </w:rPr>
              <w:t xml:space="preserve"> </w:t>
            </w:r>
            <w:r w:rsidRPr="00160B92">
              <w:rPr>
                <w:rFonts w:ascii="Arial" w:eastAsia="Calibri" w:hAnsi="Arial" w:cs="Arial"/>
                <w:sz w:val="22"/>
                <w:szCs w:val="22"/>
              </w:rPr>
              <w:t>dead</w:t>
            </w:r>
          </w:p>
          <w:p w14:paraId="5E84849F" w14:textId="77777777" w:rsidR="00FD00EC" w:rsidRPr="00160B92" w:rsidRDefault="00FD00EC" w:rsidP="002B3FE4">
            <w:pPr>
              <w:numPr>
                <w:ilvl w:val="1"/>
                <w:numId w:val="3"/>
              </w:numPr>
              <w:tabs>
                <w:tab w:val="left" w:pos="774"/>
              </w:tabs>
              <w:ind w:left="284" w:hanging="284"/>
              <w:jc w:val="both"/>
              <w:rPr>
                <w:rFonts w:ascii="Arial" w:eastAsia="Calibri" w:hAnsi="Arial" w:cs="Arial"/>
                <w:sz w:val="22"/>
                <w:szCs w:val="22"/>
              </w:rPr>
            </w:pPr>
            <w:r w:rsidRPr="00160B92">
              <w:rPr>
                <w:rFonts w:ascii="Arial" w:eastAsia="Calibri" w:hAnsi="Arial" w:cs="Arial"/>
                <w:sz w:val="22"/>
                <w:szCs w:val="22"/>
              </w:rPr>
              <w:t>Keep important documents safe and</w:t>
            </w:r>
            <w:r w:rsidRPr="00160B92">
              <w:rPr>
                <w:rFonts w:ascii="Arial" w:eastAsia="Calibri" w:hAnsi="Arial" w:cs="Arial"/>
                <w:spacing w:val="-22"/>
                <w:sz w:val="22"/>
                <w:szCs w:val="22"/>
              </w:rPr>
              <w:t xml:space="preserve"> </w:t>
            </w:r>
            <w:r w:rsidRPr="00160B92">
              <w:rPr>
                <w:rFonts w:ascii="Arial" w:eastAsia="Calibri" w:hAnsi="Arial" w:cs="Arial"/>
                <w:sz w:val="22"/>
                <w:szCs w:val="22"/>
              </w:rPr>
              <w:t>handy</w:t>
            </w:r>
          </w:p>
          <w:p w14:paraId="1CE0B875" w14:textId="77777777" w:rsidR="00FD00EC" w:rsidRPr="00160B92" w:rsidRDefault="00FD00EC" w:rsidP="002B3FE4">
            <w:pPr>
              <w:numPr>
                <w:ilvl w:val="1"/>
                <w:numId w:val="3"/>
              </w:numPr>
              <w:tabs>
                <w:tab w:val="left" w:pos="774"/>
              </w:tabs>
              <w:ind w:left="284" w:hanging="284"/>
              <w:jc w:val="both"/>
              <w:rPr>
                <w:rFonts w:ascii="Arial" w:eastAsia="Calibri" w:hAnsi="Arial" w:cs="Arial"/>
                <w:sz w:val="22"/>
                <w:szCs w:val="22"/>
              </w:rPr>
            </w:pPr>
            <w:r w:rsidRPr="00160B92">
              <w:rPr>
                <w:rFonts w:ascii="Arial" w:eastAsia="Calibri" w:hAnsi="Arial" w:cs="Arial"/>
                <w:sz w:val="22"/>
                <w:szCs w:val="22"/>
              </w:rPr>
              <w:t>If your neighbours have power, then it could be a fault in your</w:t>
            </w:r>
            <w:r w:rsidRPr="00160B92">
              <w:rPr>
                <w:rFonts w:ascii="Arial" w:eastAsia="Calibri" w:hAnsi="Arial" w:cs="Arial"/>
                <w:spacing w:val="-29"/>
                <w:sz w:val="22"/>
                <w:szCs w:val="22"/>
              </w:rPr>
              <w:t xml:space="preserve"> </w:t>
            </w:r>
            <w:r w:rsidRPr="00160B92">
              <w:rPr>
                <w:rFonts w:ascii="Arial" w:eastAsia="Calibri" w:hAnsi="Arial" w:cs="Arial"/>
                <w:sz w:val="22"/>
                <w:szCs w:val="22"/>
              </w:rPr>
              <w:t>home.</w:t>
            </w:r>
          </w:p>
          <w:p w14:paraId="74111B2B" w14:textId="77777777" w:rsidR="00FD00EC" w:rsidRPr="00160B92" w:rsidRDefault="00FD00EC" w:rsidP="002B3FE4">
            <w:pPr>
              <w:jc w:val="both"/>
              <w:rPr>
                <w:rFonts w:ascii="Arial" w:eastAsia="Calibri" w:hAnsi="Arial" w:cs="Arial"/>
                <w:sz w:val="22"/>
                <w:szCs w:val="22"/>
              </w:rPr>
            </w:pPr>
          </w:p>
          <w:p w14:paraId="4F4C4971"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Your trip switch may have turned itself off. If it has, try turning it back on. If it switches off again then one of your electrical appliances may be faulty. Your trip switch turns itself off to make sure you do not get injured by a faulty appliance. Once you have found the faulty appliance and turned it off, your power should stay</w:t>
            </w:r>
            <w:r w:rsidRPr="00160B92">
              <w:rPr>
                <w:rFonts w:ascii="Arial" w:eastAsia="Calibri" w:hAnsi="Arial" w:cs="Arial"/>
                <w:spacing w:val="-5"/>
                <w:sz w:val="22"/>
                <w:szCs w:val="22"/>
              </w:rPr>
              <w:t xml:space="preserve"> </w:t>
            </w:r>
            <w:r w:rsidRPr="00160B92">
              <w:rPr>
                <w:rFonts w:ascii="Arial" w:eastAsia="Calibri" w:hAnsi="Arial" w:cs="Arial"/>
                <w:sz w:val="22"/>
                <w:szCs w:val="22"/>
              </w:rPr>
              <w:t>on.</w:t>
            </w:r>
          </w:p>
          <w:p w14:paraId="3CAA419A" w14:textId="77777777" w:rsidR="00FD00EC" w:rsidRPr="00160B92" w:rsidRDefault="00FD00EC" w:rsidP="002B3FE4">
            <w:pPr>
              <w:jc w:val="both"/>
              <w:rPr>
                <w:rFonts w:ascii="Arial" w:eastAsia="Calibri" w:hAnsi="Arial" w:cs="Arial"/>
                <w:sz w:val="22"/>
                <w:szCs w:val="22"/>
              </w:rPr>
            </w:pPr>
          </w:p>
          <w:p w14:paraId="6AA38AB5"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If you have only lost power in part of your home you may have a fault with your electrical wiring somewhere, in which case you should call a qualified electrician as soon as</w:t>
            </w:r>
            <w:r w:rsidRPr="00160B92">
              <w:rPr>
                <w:rFonts w:ascii="Arial" w:eastAsia="Calibri" w:hAnsi="Arial" w:cs="Arial"/>
                <w:spacing w:val="-23"/>
                <w:sz w:val="22"/>
                <w:szCs w:val="22"/>
              </w:rPr>
              <w:t xml:space="preserve"> </w:t>
            </w:r>
            <w:r w:rsidRPr="00160B92">
              <w:rPr>
                <w:rFonts w:ascii="Arial" w:eastAsia="Calibri" w:hAnsi="Arial" w:cs="Arial"/>
                <w:sz w:val="22"/>
                <w:szCs w:val="22"/>
              </w:rPr>
              <w:t>possible.</w:t>
            </w:r>
          </w:p>
          <w:p w14:paraId="1F0D32D3" w14:textId="77777777" w:rsidR="00FD00EC" w:rsidRDefault="00FD00EC" w:rsidP="002B3FE4">
            <w:pPr>
              <w:jc w:val="both"/>
              <w:rPr>
                <w:rFonts w:ascii="Arial" w:hAnsi="Arial" w:cs="Arial"/>
                <w:color w:val="FF0000"/>
                <w:sz w:val="22"/>
                <w:szCs w:val="22"/>
              </w:rPr>
            </w:pPr>
          </w:p>
        </w:tc>
      </w:tr>
      <w:tr w:rsidR="00FD00EC" w14:paraId="648BC3A6" w14:textId="77777777" w:rsidTr="002B3FE4">
        <w:tc>
          <w:tcPr>
            <w:tcW w:w="4900" w:type="dxa"/>
          </w:tcPr>
          <w:p w14:paraId="7C2AA952" w14:textId="77777777" w:rsidR="00FD00EC" w:rsidRPr="008B39BB" w:rsidRDefault="00FD00EC" w:rsidP="002B3FE4">
            <w:pPr>
              <w:rPr>
                <w:rFonts w:ascii="Arial" w:hAnsi="Arial" w:cs="Arial"/>
                <w:b/>
                <w:bCs/>
                <w:color w:val="70AD47" w:themeColor="accent6"/>
                <w:sz w:val="22"/>
                <w:szCs w:val="22"/>
              </w:rPr>
            </w:pPr>
            <w:r w:rsidRPr="008B39BB">
              <w:rPr>
                <w:rFonts w:ascii="Arial" w:hAnsi="Arial" w:cs="Arial"/>
                <w:b/>
                <w:bCs/>
                <w:color w:val="70AD47" w:themeColor="accent6"/>
                <w:sz w:val="22"/>
                <w:szCs w:val="22"/>
              </w:rPr>
              <w:t>Energy and water efficiency</w:t>
            </w:r>
          </w:p>
          <w:p w14:paraId="0BAEA46E" w14:textId="77777777" w:rsidR="00FD00EC" w:rsidRPr="008B39BB" w:rsidRDefault="00FD00EC" w:rsidP="002B3FE4">
            <w:pPr>
              <w:jc w:val="both"/>
              <w:rPr>
                <w:rFonts w:ascii="Arial" w:eastAsia="Calibri" w:hAnsi="Arial" w:cs="Arial"/>
                <w:b/>
                <w:bCs/>
                <w:sz w:val="22"/>
                <w:szCs w:val="22"/>
              </w:rPr>
            </w:pPr>
          </w:p>
          <w:p w14:paraId="45E6CA54" w14:textId="77777777" w:rsidR="00FD00EC" w:rsidRPr="008B39BB" w:rsidRDefault="00FD00EC" w:rsidP="002B3FE4">
            <w:pPr>
              <w:jc w:val="both"/>
              <w:rPr>
                <w:rFonts w:ascii="Arial" w:eastAsia="Calibri" w:hAnsi="Arial" w:cs="Arial"/>
                <w:sz w:val="22"/>
                <w:szCs w:val="22"/>
              </w:rPr>
            </w:pPr>
            <w:r w:rsidRPr="008B39BB">
              <w:rPr>
                <w:rFonts w:ascii="Arial" w:eastAsia="Calibri" w:hAnsi="Arial" w:cs="Arial"/>
                <w:sz w:val="22"/>
                <w:szCs w:val="22"/>
              </w:rPr>
              <w:t xml:space="preserve">Tips for saving energy and money around your home: </w:t>
            </w:r>
          </w:p>
          <w:p w14:paraId="41ECE576" w14:textId="77777777" w:rsidR="00FD00EC" w:rsidRPr="008B39BB" w:rsidRDefault="00FD00EC" w:rsidP="002B3FE4">
            <w:pPr>
              <w:jc w:val="both"/>
              <w:rPr>
                <w:rFonts w:ascii="Arial" w:eastAsia="Calibri" w:hAnsi="Arial" w:cs="Arial"/>
                <w:sz w:val="22"/>
                <w:szCs w:val="22"/>
              </w:rPr>
            </w:pPr>
          </w:p>
          <w:p w14:paraId="382BBDC1" w14:textId="77777777" w:rsidR="00FD00EC" w:rsidRPr="008B39BB" w:rsidRDefault="00FD00EC" w:rsidP="002B3FE4">
            <w:pPr>
              <w:jc w:val="both"/>
              <w:rPr>
                <w:rFonts w:ascii="Arial" w:eastAsia="Calibri" w:hAnsi="Arial" w:cs="Arial"/>
                <w:b/>
                <w:sz w:val="22"/>
                <w:szCs w:val="22"/>
              </w:rPr>
            </w:pPr>
            <w:r w:rsidRPr="008B39BB">
              <w:rPr>
                <w:rFonts w:ascii="Arial" w:eastAsia="Calibri" w:hAnsi="Arial" w:cs="Arial"/>
                <w:b/>
                <w:sz w:val="22"/>
                <w:szCs w:val="22"/>
              </w:rPr>
              <w:t>Washing</w:t>
            </w:r>
            <w:r w:rsidRPr="008B39BB">
              <w:rPr>
                <w:rFonts w:ascii="Arial" w:eastAsia="Calibri" w:hAnsi="Arial" w:cs="Arial"/>
                <w:b/>
                <w:spacing w:val="-10"/>
                <w:sz w:val="22"/>
                <w:szCs w:val="22"/>
              </w:rPr>
              <w:t xml:space="preserve"> </w:t>
            </w:r>
            <w:r w:rsidRPr="008B39BB">
              <w:rPr>
                <w:rFonts w:ascii="Arial" w:eastAsia="Calibri" w:hAnsi="Arial" w:cs="Arial"/>
                <w:b/>
                <w:sz w:val="22"/>
                <w:szCs w:val="22"/>
              </w:rPr>
              <w:t>machines</w:t>
            </w:r>
          </w:p>
          <w:p w14:paraId="011B5F72" w14:textId="77777777" w:rsidR="00FD00EC" w:rsidRPr="008B39BB" w:rsidRDefault="00FD00EC" w:rsidP="002B3FE4">
            <w:pPr>
              <w:jc w:val="both"/>
              <w:rPr>
                <w:rFonts w:ascii="Arial" w:eastAsia="Calibri" w:hAnsi="Arial" w:cs="Arial"/>
                <w:sz w:val="22"/>
                <w:szCs w:val="22"/>
              </w:rPr>
            </w:pPr>
          </w:p>
          <w:p w14:paraId="12295316"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Wash at the lowest temperature that will give efficient</w:t>
            </w:r>
            <w:r w:rsidRPr="008B39BB">
              <w:rPr>
                <w:rFonts w:ascii="Arial" w:eastAsia="Calibri" w:hAnsi="Arial" w:cs="Arial"/>
                <w:spacing w:val="-26"/>
                <w:sz w:val="22"/>
                <w:szCs w:val="22"/>
              </w:rPr>
              <w:t xml:space="preserve"> </w:t>
            </w:r>
            <w:r w:rsidRPr="008B39BB">
              <w:rPr>
                <w:rFonts w:ascii="Arial" w:eastAsia="Calibri" w:hAnsi="Arial" w:cs="Arial"/>
                <w:sz w:val="22"/>
                <w:szCs w:val="22"/>
              </w:rPr>
              <w:t>results.</w:t>
            </w:r>
          </w:p>
          <w:p w14:paraId="56652F16"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Wait until you have a full load or use the ‘half load’ setting to reduce</w:t>
            </w:r>
            <w:r w:rsidRPr="008B39BB">
              <w:rPr>
                <w:rFonts w:ascii="Arial" w:eastAsia="Calibri" w:hAnsi="Arial" w:cs="Arial"/>
                <w:spacing w:val="-28"/>
                <w:sz w:val="22"/>
                <w:szCs w:val="22"/>
              </w:rPr>
              <w:t xml:space="preserve"> </w:t>
            </w:r>
            <w:r w:rsidRPr="008B39BB">
              <w:rPr>
                <w:rFonts w:ascii="Arial" w:eastAsia="Calibri" w:hAnsi="Arial" w:cs="Arial"/>
                <w:sz w:val="22"/>
                <w:szCs w:val="22"/>
              </w:rPr>
              <w:t>water.</w:t>
            </w:r>
          </w:p>
          <w:p w14:paraId="02CC37E6"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Use short wash cycles for lightly soiled</w:t>
            </w:r>
            <w:r w:rsidRPr="008B39BB">
              <w:rPr>
                <w:rFonts w:ascii="Arial" w:eastAsia="Calibri" w:hAnsi="Arial" w:cs="Arial"/>
                <w:spacing w:val="-21"/>
                <w:sz w:val="22"/>
                <w:szCs w:val="22"/>
              </w:rPr>
              <w:t xml:space="preserve"> </w:t>
            </w:r>
            <w:r w:rsidRPr="008B39BB">
              <w:rPr>
                <w:rFonts w:ascii="Arial" w:eastAsia="Calibri" w:hAnsi="Arial" w:cs="Arial"/>
                <w:sz w:val="22"/>
                <w:szCs w:val="22"/>
              </w:rPr>
              <w:t>items.</w:t>
            </w:r>
          </w:p>
          <w:p w14:paraId="6F8926B4"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lastRenderedPageBreak/>
              <w:t>Consider buying a shower wash type of washing</w:t>
            </w:r>
            <w:r w:rsidRPr="008B39BB">
              <w:rPr>
                <w:rFonts w:ascii="Arial" w:eastAsia="Calibri" w:hAnsi="Arial" w:cs="Arial"/>
                <w:spacing w:val="-16"/>
                <w:sz w:val="22"/>
                <w:szCs w:val="22"/>
              </w:rPr>
              <w:t xml:space="preserve"> </w:t>
            </w:r>
            <w:r w:rsidRPr="008B39BB">
              <w:rPr>
                <w:rFonts w:ascii="Arial" w:eastAsia="Calibri" w:hAnsi="Arial" w:cs="Arial"/>
                <w:sz w:val="22"/>
                <w:szCs w:val="22"/>
              </w:rPr>
              <w:t>machine.</w:t>
            </w:r>
          </w:p>
          <w:p w14:paraId="7B9EB16A"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If you are planning to use a tumble dryer, choose a washing machine with a high spin to save on drying</w:t>
            </w:r>
            <w:r w:rsidRPr="008B39BB">
              <w:rPr>
                <w:rFonts w:ascii="Arial" w:eastAsia="Calibri" w:hAnsi="Arial" w:cs="Arial"/>
                <w:spacing w:val="-7"/>
                <w:sz w:val="22"/>
                <w:szCs w:val="22"/>
              </w:rPr>
              <w:t xml:space="preserve"> </w:t>
            </w:r>
            <w:r w:rsidRPr="008B39BB">
              <w:rPr>
                <w:rFonts w:ascii="Arial" w:eastAsia="Calibri" w:hAnsi="Arial" w:cs="Arial"/>
                <w:sz w:val="22"/>
                <w:szCs w:val="22"/>
              </w:rPr>
              <w:t>time.</w:t>
            </w:r>
          </w:p>
          <w:p w14:paraId="1209212D" w14:textId="77777777" w:rsidR="00FD00EC" w:rsidRPr="008B39BB" w:rsidRDefault="00FD00EC" w:rsidP="002B3FE4">
            <w:pPr>
              <w:jc w:val="both"/>
              <w:rPr>
                <w:rFonts w:ascii="Arial" w:eastAsia="Calibri" w:hAnsi="Arial" w:cs="Arial"/>
                <w:sz w:val="22"/>
                <w:szCs w:val="22"/>
              </w:rPr>
            </w:pPr>
          </w:p>
          <w:p w14:paraId="034A83F5" w14:textId="77777777" w:rsidR="00FD00EC" w:rsidRPr="008B39BB" w:rsidRDefault="00FD00EC" w:rsidP="002B3FE4">
            <w:pPr>
              <w:jc w:val="both"/>
              <w:rPr>
                <w:rFonts w:ascii="Arial" w:eastAsia="Calibri" w:hAnsi="Arial" w:cs="Arial"/>
                <w:b/>
                <w:sz w:val="22"/>
                <w:szCs w:val="22"/>
              </w:rPr>
            </w:pPr>
            <w:r w:rsidRPr="008B39BB">
              <w:rPr>
                <w:rFonts w:ascii="Arial" w:eastAsia="Calibri" w:hAnsi="Arial" w:cs="Arial"/>
                <w:b/>
                <w:sz w:val="22"/>
                <w:szCs w:val="22"/>
              </w:rPr>
              <w:t>Washer</w:t>
            </w:r>
            <w:r w:rsidRPr="008B39BB">
              <w:rPr>
                <w:rFonts w:ascii="Arial" w:eastAsia="Calibri" w:hAnsi="Arial" w:cs="Arial"/>
                <w:b/>
                <w:spacing w:val="-4"/>
                <w:sz w:val="22"/>
                <w:szCs w:val="22"/>
              </w:rPr>
              <w:t xml:space="preserve"> </w:t>
            </w:r>
            <w:r w:rsidRPr="008B39BB">
              <w:rPr>
                <w:rFonts w:ascii="Arial" w:eastAsia="Calibri" w:hAnsi="Arial" w:cs="Arial"/>
                <w:b/>
                <w:sz w:val="22"/>
                <w:szCs w:val="22"/>
              </w:rPr>
              <w:t>dryers</w:t>
            </w:r>
          </w:p>
          <w:p w14:paraId="5CB501DA" w14:textId="77777777" w:rsidR="00FD00EC" w:rsidRPr="008B39BB" w:rsidRDefault="00FD00EC" w:rsidP="002B3FE4">
            <w:pPr>
              <w:jc w:val="both"/>
              <w:rPr>
                <w:rFonts w:ascii="Arial" w:eastAsia="Calibri" w:hAnsi="Arial" w:cs="Arial"/>
                <w:sz w:val="22"/>
                <w:szCs w:val="22"/>
              </w:rPr>
            </w:pPr>
          </w:p>
          <w:p w14:paraId="2714FCB7"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Washer dryers save space and often cost less than two separate machines. They usually hold less than a dedicated built tumble dryer – you can’t wash a second load until the first load has finished drying, and they usually use an air/water heat exchanger, which means that heat extracted in the condenser is lost to the drain. Washer dryers can give a perfectly satisfactory service.</w:t>
            </w:r>
          </w:p>
          <w:p w14:paraId="6B2FADE7" w14:textId="77777777" w:rsidR="00FD00EC" w:rsidRPr="008B39BB" w:rsidRDefault="00FD00EC" w:rsidP="002B3FE4">
            <w:pPr>
              <w:numPr>
                <w:ilvl w:val="1"/>
                <w:numId w:val="3"/>
              </w:numPr>
              <w:tabs>
                <w:tab w:val="left" w:pos="775"/>
              </w:tabs>
              <w:ind w:left="284" w:hanging="284"/>
              <w:jc w:val="both"/>
              <w:rPr>
                <w:rFonts w:ascii="Arial" w:eastAsia="Calibri" w:hAnsi="Arial" w:cs="Arial"/>
                <w:sz w:val="22"/>
                <w:szCs w:val="22"/>
              </w:rPr>
            </w:pPr>
            <w:r w:rsidRPr="008B39BB">
              <w:rPr>
                <w:rFonts w:ascii="Arial" w:eastAsia="Calibri" w:hAnsi="Arial" w:cs="Arial"/>
                <w:sz w:val="22"/>
                <w:szCs w:val="22"/>
              </w:rPr>
              <w:t>Wait until you have a full load before using the washer and/or tumble</w:t>
            </w:r>
            <w:r w:rsidRPr="008B39BB">
              <w:rPr>
                <w:rFonts w:ascii="Arial" w:eastAsia="Calibri" w:hAnsi="Arial" w:cs="Arial"/>
                <w:spacing w:val="-27"/>
                <w:sz w:val="22"/>
                <w:szCs w:val="22"/>
              </w:rPr>
              <w:t xml:space="preserve"> </w:t>
            </w:r>
            <w:r w:rsidRPr="008B39BB">
              <w:rPr>
                <w:rFonts w:ascii="Arial" w:eastAsia="Calibri" w:hAnsi="Arial" w:cs="Arial"/>
                <w:sz w:val="22"/>
                <w:szCs w:val="22"/>
              </w:rPr>
              <w:t>dryer.</w:t>
            </w:r>
          </w:p>
          <w:p w14:paraId="1F2F6451"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If the machine has an energy saving load setting use it whenever</w:t>
            </w:r>
            <w:r w:rsidRPr="008B39BB">
              <w:rPr>
                <w:rFonts w:ascii="Arial" w:eastAsia="Calibri" w:hAnsi="Arial" w:cs="Arial"/>
                <w:spacing w:val="-22"/>
                <w:sz w:val="22"/>
                <w:szCs w:val="22"/>
              </w:rPr>
              <w:t xml:space="preserve"> </w:t>
            </w:r>
            <w:r w:rsidRPr="008B39BB">
              <w:rPr>
                <w:rFonts w:ascii="Arial" w:eastAsia="Calibri" w:hAnsi="Arial" w:cs="Arial"/>
                <w:sz w:val="22"/>
                <w:szCs w:val="22"/>
              </w:rPr>
              <w:t>possible.</w:t>
            </w:r>
          </w:p>
          <w:p w14:paraId="78283264" w14:textId="77777777" w:rsidR="00FD00EC" w:rsidRPr="008B39BB" w:rsidRDefault="00FD00EC" w:rsidP="002B3FE4">
            <w:pPr>
              <w:tabs>
                <w:tab w:val="left" w:pos="3521"/>
              </w:tabs>
              <w:jc w:val="both"/>
              <w:rPr>
                <w:rFonts w:ascii="Arial" w:eastAsia="Calibri" w:hAnsi="Arial" w:cs="Arial"/>
                <w:sz w:val="22"/>
                <w:szCs w:val="22"/>
              </w:rPr>
            </w:pPr>
            <w:r w:rsidRPr="008B39BB">
              <w:rPr>
                <w:rFonts w:ascii="Arial" w:eastAsia="Calibri" w:hAnsi="Arial" w:cs="Arial"/>
                <w:sz w:val="22"/>
                <w:szCs w:val="22"/>
              </w:rPr>
              <w:t>Use low temperature settings for lightly soiled</w:t>
            </w:r>
            <w:r w:rsidRPr="008B39BB">
              <w:rPr>
                <w:rFonts w:ascii="Arial" w:eastAsia="Calibri" w:hAnsi="Arial" w:cs="Arial"/>
                <w:spacing w:val="-19"/>
                <w:sz w:val="22"/>
                <w:szCs w:val="22"/>
              </w:rPr>
              <w:t xml:space="preserve"> </w:t>
            </w:r>
            <w:r w:rsidRPr="008B39BB">
              <w:rPr>
                <w:rFonts w:ascii="Arial" w:eastAsia="Calibri" w:hAnsi="Arial" w:cs="Arial"/>
                <w:sz w:val="22"/>
                <w:szCs w:val="22"/>
              </w:rPr>
              <w:t>items</w:t>
            </w:r>
          </w:p>
          <w:p w14:paraId="392224A8" w14:textId="77777777" w:rsidR="00FD00EC" w:rsidRPr="008B39BB" w:rsidRDefault="00FD00EC" w:rsidP="002B3FE4">
            <w:pPr>
              <w:tabs>
                <w:tab w:val="left" w:pos="3521"/>
              </w:tabs>
              <w:jc w:val="both"/>
              <w:rPr>
                <w:rFonts w:ascii="Arial" w:eastAsia="Calibri" w:hAnsi="Arial" w:cs="Arial"/>
                <w:sz w:val="22"/>
                <w:szCs w:val="22"/>
              </w:rPr>
            </w:pPr>
          </w:p>
          <w:p w14:paraId="6DE52475" w14:textId="77777777" w:rsidR="00FD00EC" w:rsidRPr="008B39BB" w:rsidRDefault="00FD00EC" w:rsidP="002B3FE4">
            <w:pPr>
              <w:tabs>
                <w:tab w:val="left" w:pos="774"/>
              </w:tabs>
              <w:jc w:val="both"/>
              <w:rPr>
                <w:rFonts w:ascii="Arial" w:eastAsia="Calibri" w:hAnsi="Arial" w:cs="Arial"/>
                <w:b/>
                <w:sz w:val="22"/>
                <w:szCs w:val="22"/>
              </w:rPr>
            </w:pPr>
            <w:r w:rsidRPr="008B39BB">
              <w:rPr>
                <w:rFonts w:ascii="Arial" w:eastAsia="Calibri" w:hAnsi="Arial" w:cs="Arial"/>
                <w:b/>
                <w:sz w:val="22"/>
                <w:szCs w:val="22"/>
              </w:rPr>
              <w:t>Fridges and</w:t>
            </w:r>
            <w:r w:rsidRPr="008B39BB">
              <w:rPr>
                <w:rFonts w:ascii="Arial" w:eastAsia="Calibri" w:hAnsi="Arial" w:cs="Arial"/>
                <w:b/>
                <w:spacing w:val="-10"/>
                <w:sz w:val="22"/>
                <w:szCs w:val="22"/>
              </w:rPr>
              <w:t xml:space="preserve"> </w:t>
            </w:r>
            <w:r w:rsidRPr="008B39BB">
              <w:rPr>
                <w:rFonts w:ascii="Arial" w:eastAsia="Calibri" w:hAnsi="Arial" w:cs="Arial"/>
                <w:b/>
                <w:sz w:val="22"/>
                <w:szCs w:val="22"/>
              </w:rPr>
              <w:t>freezers</w:t>
            </w:r>
          </w:p>
          <w:p w14:paraId="0AB49E22" w14:textId="77777777" w:rsidR="00FD00EC" w:rsidRPr="008B39BB" w:rsidRDefault="00FD00EC" w:rsidP="002B3FE4">
            <w:pPr>
              <w:tabs>
                <w:tab w:val="left" w:pos="774"/>
              </w:tabs>
              <w:jc w:val="both"/>
              <w:rPr>
                <w:rFonts w:ascii="Arial" w:eastAsia="Calibri" w:hAnsi="Arial" w:cs="Arial"/>
                <w:b/>
                <w:sz w:val="22"/>
                <w:szCs w:val="22"/>
              </w:rPr>
            </w:pPr>
          </w:p>
          <w:p w14:paraId="4E233B1E" w14:textId="77777777" w:rsidR="00FD00EC" w:rsidRPr="008B39BB" w:rsidRDefault="00FD00EC" w:rsidP="002B3FE4">
            <w:pPr>
              <w:numPr>
                <w:ilvl w:val="1"/>
                <w:numId w:val="3"/>
              </w:numPr>
              <w:ind w:left="284" w:hanging="284"/>
              <w:jc w:val="both"/>
              <w:rPr>
                <w:rFonts w:ascii="Arial" w:eastAsia="Calibri" w:hAnsi="Arial" w:cs="Arial"/>
                <w:sz w:val="22"/>
                <w:szCs w:val="22"/>
              </w:rPr>
            </w:pPr>
            <w:r w:rsidRPr="008B39BB">
              <w:rPr>
                <w:rFonts w:ascii="Arial" w:eastAsia="Calibri" w:hAnsi="Arial" w:cs="Arial"/>
                <w:sz w:val="22"/>
                <w:szCs w:val="22"/>
              </w:rPr>
              <w:t>Try to keep your freezer at least three quarters</w:t>
            </w:r>
            <w:r w:rsidRPr="008B39BB">
              <w:rPr>
                <w:rFonts w:ascii="Arial" w:eastAsia="Calibri" w:hAnsi="Arial" w:cs="Arial"/>
                <w:spacing w:val="-28"/>
                <w:sz w:val="22"/>
                <w:szCs w:val="22"/>
              </w:rPr>
              <w:t xml:space="preserve"> </w:t>
            </w:r>
            <w:r w:rsidRPr="008B39BB">
              <w:rPr>
                <w:rFonts w:ascii="Arial" w:eastAsia="Calibri" w:hAnsi="Arial" w:cs="Arial"/>
                <w:sz w:val="22"/>
                <w:szCs w:val="22"/>
              </w:rPr>
              <w:t>full.</w:t>
            </w:r>
          </w:p>
          <w:p w14:paraId="389FD3A7" w14:textId="77777777" w:rsidR="00FD00EC" w:rsidRPr="008B39BB" w:rsidRDefault="00FD00EC" w:rsidP="002B3FE4">
            <w:pPr>
              <w:numPr>
                <w:ilvl w:val="1"/>
                <w:numId w:val="3"/>
              </w:numPr>
              <w:ind w:left="284" w:hanging="284"/>
              <w:jc w:val="both"/>
              <w:rPr>
                <w:rFonts w:ascii="Arial" w:eastAsia="Calibri" w:hAnsi="Arial" w:cs="Arial"/>
                <w:sz w:val="22"/>
                <w:szCs w:val="22"/>
              </w:rPr>
            </w:pPr>
            <w:r w:rsidRPr="008B39BB">
              <w:rPr>
                <w:rFonts w:ascii="Arial" w:eastAsia="Calibri" w:hAnsi="Arial" w:cs="Arial"/>
                <w:sz w:val="22"/>
                <w:szCs w:val="22"/>
              </w:rPr>
              <w:t>Do not put warm food into the fridge.</w:t>
            </w:r>
          </w:p>
          <w:p w14:paraId="66877AC4" w14:textId="77777777" w:rsidR="00FD00EC" w:rsidRPr="008B39BB" w:rsidRDefault="00FD00EC" w:rsidP="002B3FE4">
            <w:pPr>
              <w:numPr>
                <w:ilvl w:val="1"/>
                <w:numId w:val="3"/>
              </w:numPr>
              <w:ind w:left="284" w:hanging="284"/>
              <w:jc w:val="both"/>
              <w:rPr>
                <w:rFonts w:ascii="Arial" w:eastAsia="Calibri" w:hAnsi="Arial" w:cs="Arial"/>
                <w:sz w:val="22"/>
                <w:szCs w:val="22"/>
              </w:rPr>
            </w:pPr>
            <w:r w:rsidRPr="008B39BB">
              <w:rPr>
                <w:rFonts w:ascii="Arial" w:eastAsia="Calibri" w:hAnsi="Arial" w:cs="Arial"/>
                <w:sz w:val="22"/>
                <w:szCs w:val="22"/>
              </w:rPr>
              <w:t>Defrost your fridge or freezer regularly and avoid leaving the door open longer than necessary.</w:t>
            </w:r>
          </w:p>
          <w:p w14:paraId="767DADE1" w14:textId="77777777" w:rsidR="00FD00EC" w:rsidRPr="008B39BB" w:rsidRDefault="00FD00EC" w:rsidP="002B3FE4">
            <w:pPr>
              <w:numPr>
                <w:ilvl w:val="1"/>
                <w:numId w:val="3"/>
              </w:numPr>
              <w:ind w:left="284" w:hanging="284"/>
              <w:jc w:val="both"/>
              <w:rPr>
                <w:rFonts w:ascii="Arial" w:eastAsia="Calibri" w:hAnsi="Arial" w:cs="Arial"/>
                <w:sz w:val="22"/>
                <w:szCs w:val="22"/>
              </w:rPr>
            </w:pPr>
            <w:r w:rsidRPr="008B39BB">
              <w:rPr>
                <w:rFonts w:ascii="Arial" w:eastAsia="Calibri" w:hAnsi="Arial" w:cs="Arial"/>
                <w:sz w:val="22"/>
                <w:szCs w:val="22"/>
              </w:rPr>
              <w:t>Check that the door seal on your fridge is working effectively by closing on a piece of paper to see if it is held tight. If your fridge builds up frost too quickly the door seal could be faulty.</w:t>
            </w:r>
          </w:p>
          <w:p w14:paraId="4E849A88" w14:textId="77777777" w:rsidR="00FD00EC" w:rsidRPr="008B39BB" w:rsidRDefault="00FD00EC" w:rsidP="002B3FE4">
            <w:pPr>
              <w:jc w:val="both"/>
              <w:rPr>
                <w:rFonts w:ascii="Arial" w:eastAsia="Calibri" w:hAnsi="Arial" w:cs="Arial"/>
                <w:sz w:val="22"/>
                <w:szCs w:val="22"/>
              </w:rPr>
            </w:pPr>
          </w:p>
          <w:p w14:paraId="50292EBE" w14:textId="77777777" w:rsidR="00FD00EC" w:rsidRPr="008B39BB" w:rsidRDefault="00FD00EC" w:rsidP="002B3FE4">
            <w:pPr>
              <w:jc w:val="both"/>
              <w:rPr>
                <w:rFonts w:ascii="Arial" w:eastAsia="Calibri" w:hAnsi="Arial" w:cs="Arial"/>
                <w:b/>
                <w:sz w:val="22"/>
                <w:szCs w:val="22"/>
              </w:rPr>
            </w:pPr>
            <w:r w:rsidRPr="008B39BB">
              <w:rPr>
                <w:rFonts w:ascii="Arial" w:eastAsia="Calibri" w:hAnsi="Arial" w:cs="Arial"/>
                <w:b/>
                <w:sz w:val="22"/>
                <w:szCs w:val="22"/>
              </w:rPr>
              <w:t>Cooking</w:t>
            </w:r>
          </w:p>
          <w:p w14:paraId="56F318F9" w14:textId="77777777" w:rsidR="00FD00EC" w:rsidRPr="008B39BB" w:rsidRDefault="00FD00EC" w:rsidP="002B3FE4">
            <w:pPr>
              <w:jc w:val="both"/>
              <w:rPr>
                <w:rFonts w:ascii="Arial" w:eastAsia="Calibri" w:hAnsi="Arial" w:cs="Arial"/>
                <w:sz w:val="22"/>
                <w:szCs w:val="22"/>
              </w:rPr>
            </w:pPr>
          </w:p>
          <w:p w14:paraId="4711DC27"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Match pan sizes to ring and use pans that are appropriate for your type of</w:t>
            </w:r>
            <w:r w:rsidRPr="008B39BB">
              <w:rPr>
                <w:rFonts w:ascii="Arial" w:eastAsia="Calibri" w:hAnsi="Arial" w:cs="Arial"/>
                <w:spacing w:val="-34"/>
                <w:sz w:val="22"/>
                <w:szCs w:val="22"/>
              </w:rPr>
              <w:t xml:space="preserve"> </w:t>
            </w:r>
            <w:r w:rsidRPr="008B39BB">
              <w:rPr>
                <w:rFonts w:ascii="Arial" w:eastAsia="Calibri" w:hAnsi="Arial" w:cs="Arial"/>
                <w:sz w:val="22"/>
                <w:szCs w:val="22"/>
              </w:rPr>
              <w:t>hob.</w:t>
            </w:r>
          </w:p>
          <w:p w14:paraId="133799E4"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Where a long cooking time is needed use a conventional oven. However a microwave oven is more economical for short cooking times, particularly for smaller quantities of</w:t>
            </w:r>
            <w:r w:rsidRPr="008B39BB">
              <w:rPr>
                <w:rFonts w:ascii="Arial" w:eastAsia="Calibri" w:hAnsi="Arial" w:cs="Arial"/>
                <w:spacing w:val="-29"/>
                <w:sz w:val="22"/>
                <w:szCs w:val="22"/>
              </w:rPr>
              <w:t xml:space="preserve"> </w:t>
            </w:r>
            <w:r w:rsidRPr="008B39BB">
              <w:rPr>
                <w:rFonts w:ascii="Arial" w:eastAsia="Calibri" w:hAnsi="Arial" w:cs="Arial"/>
                <w:sz w:val="22"/>
                <w:szCs w:val="22"/>
              </w:rPr>
              <w:t>food.</w:t>
            </w:r>
          </w:p>
          <w:p w14:paraId="57176B83" w14:textId="77777777" w:rsidR="00FD00EC" w:rsidRPr="008B39BB" w:rsidRDefault="00FD00EC" w:rsidP="002B3FE4">
            <w:pPr>
              <w:numPr>
                <w:ilvl w:val="1"/>
                <w:numId w:val="3"/>
              </w:numPr>
              <w:tabs>
                <w:tab w:val="left" w:pos="775"/>
              </w:tabs>
              <w:ind w:left="284" w:hanging="284"/>
              <w:jc w:val="both"/>
              <w:rPr>
                <w:rFonts w:ascii="Arial" w:eastAsia="Calibri" w:hAnsi="Arial" w:cs="Arial"/>
                <w:sz w:val="22"/>
                <w:szCs w:val="22"/>
              </w:rPr>
            </w:pPr>
            <w:r w:rsidRPr="008B39BB">
              <w:rPr>
                <w:rFonts w:ascii="Arial" w:eastAsia="Calibri" w:hAnsi="Arial" w:cs="Arial"/>
                <w:sz w:val="22"/>
                <w:szCs w:val="22"/>
              </w:rPr>
              <w:t>When cooking with a microwave always follow the manufacturer’s instructions and ensure that there are no “cool spots” left in the</w:t>
            </w:r>
            <w:r w:rsidRPr="008B39BB">
              <w:rPr>
                <w:rFonts w:ascii="Arial" w:eastAsia="Calibri" w:hAnsi="Arial" w:cs="Arial"/>
                <w:spacing w:val="-21"/>
                <w:sz w:val="22"/>
                <w:szCs w:val="22"/>
              </w:rPr>
              <w:t xml:space="preserve"> </w:t>
            </w:r>
            <w:r w:rsidRPr="008B39BB">
              <w:rPr>
                <w:rFonts w:ascii="Arial" w:eastAsia="Calibri" w:hAnsi="Arial" w:cs="Arial"/>
                <w:sz w:val="22"/>
                <w:szCs w:val="22"/>
              </w:rPr>
              <w:t>food.</w:t>
            </w:r>
          </w:p>
          <w:p w14:paraId="38845675"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For toasting use a toaster rather than the grill.</w:t>
            </w:r>
          </w:p>
          <w:p w14:paraId="47F5A67D" w14:textId="77777777" w:rsidR="00FD00EC" w:rsidRPr="008B39BB" w:rsidRDefault="00FD00EC" w:rsidP="002B3FE4">
            <w:pPr>
              <w:jc w:val="both"/>
              <w:outlineLvl w:val="1"/>
              <w:rPr>
                <w:rFonts w:ascii="Arial" w:eastAsia="Calibri" w:hAnsi="Arial" w:cs="Arial"/>
                <w:b/>
                <w:bCs/>
                <w:color w:val="70AD47" w:themeColor="accent6"/>
                <w:sz w:val="22"/>
                <w:szCs w:val="22"/>
              </w:rPr>
            </w:pPr>
          </w:p>
        </w:tc>
        <w:tc>
          <w:tcPr>
            <w:tcW w:w="4593" w:type="dxa"/>
          </w:tcPr>
          <w:p w14:paraId="3600D709" w14:textId="77777777" w:rsidR="00FD00EC" w:rsidRPr="008B39BB" w:rsidRDefault="00FD00EC" w:rsidP="002B3FE4">
            <w:pPr>
              <w:jc w:val="both"/>
              <w:rPr>
                <w:rFonts w:ascii="Arial" w:eastAsia="Calibri" w:hAnsi="Arial" w:cs="Arial"/>
                <w:b/>
                <w:sz w:val="22"/>
                <w:szCs w:val="22"/>
              </w:rPr>
            </w:pPr>
            <w:r w:rsidRPr="008B39BB">
              <w:rPr>
                <w:rFonts w:ascii="Arial" w:eastAsia="Calibri" w:hAnsi="Arial" w:cs="Arial"/>
                <w:b/>
                <w:sz w:val="22"/>
                <w:szCs w:val="22"/>
              </w:rPr>
              <w:lastRenderedPageBreak/>
              <w:t>Dishwashers</w:t>
            </w:r>
          </w:p>
          <w:p w14:paraId="59465500" w14:textId="77777777" w:rsidR="00FD00EC" w:rsidRPr="008B39BB" w:rsidRDefault="00FD00EC" w:rsidP="002B3FE4">
            <w:pPr>
              <w:jc w:val="both"/>
              <w:rPr>
                <w:rFonts w:ascii="Arial" w:eastAsia="Calibri" w:hAnsi="Arial" w:cs="Arial"/>
                <w:b/>
                <w:sz w:val="22"/>
                <w:szCs w:val="22"/>
              </w:rPr>
            </w:pPr>
          </w:p>
          <w:p w14:paraId="7A37CDF1"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Always wait until the machine is full before running</w:t>
            </w:r>
            <w:r w:rsidRPr="008B39BB">
              <w:rPr>
                <w:rFonts w:ascii="Arial" w:eastAsia="Calibri" w:hAnsi="Arial" w:cs="Arial"/>
                <w:spacing w:val="-25"/>
                <w:sz w:val="22"/>
                <w:szCs w:val="22"/>
              </w:rPr>
              <w:t xml:space="preserve"> </w:t>
            </w:r>
            <w:r w:rsidRPr="008B39BB">
              <w:rPr>
                <w:rFonts w:ascii="Arial" w:eastAsia="Calibri" w:hAnsi="Arial" w:cs="Arial"/>
                <w:sz w:val="22"/>
                <w:szCs w:val="22"/>
              </w:rPr>
              <w:t>it.</w:t>
            </w:r>
          </w:p>
          <w:p w14:paraId="49E49ACD"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For lightly soiled items some dishwashers have economy programmes that reduce the washing temperature and /or shorten the washing</w:t>
            </w:r>
            <w:r w:rsidRPr="008B39BB">
              <w:rPr>
                <w:rFonts w:ascii="Arial" w:eastAsia="Calibri" w:hAnsi="Arial" w:cs="Arial"/>
                <w:spacing w:val="-14"/>
                <w:sz w:val="22"/>
                <w:szCs w:val="22"/>
              </w:rPr>
              <w:t xml:space="preserve"> </w:t>
            </w:r>
            <w:r w:rsidRPr="008B39BB">
              <w:rPr>
                <w:rFonts w:ascii="Arial" w:eastAsia="Calibri" w:hAnsi="Arial" w:cs="Arial"/>
                <w:sz w:val="22"/>
                <w:szCs w:val="22"/>
              </w:rPr>
              <w:t>time.</w:t>
            </w:r>
          </w:p>
          <w:p w14:paraId="621374E0" w14:textId="77777777" w:rsidR="00FD00EC" w:rsidRPr="008B39BB" w:rsidRDefault="00FD00EC" w:rsidP="002B3FE4">
            <w:pPr>
              <w:jc w:val="both"/>
              <w:rPr>
                <w:rFonts w:ascii="Arial" w:eastAsia="Calibri" w:hAnsi="Arial" w:cs="Arial"/>
                <w:sz w:val="22"/>
                <w:szCs w:val="22"/>
              </w:rPr>
            </w:pPr>
          </w:p>
          <w:p w14:paraId="4256665B" w14:textId="77777777" w:rsidR="00827E4D" w:rsidRDefault="00827E4D" w:rsidP="002B3FE4">
            <w:pPr>
              <w:jc w:val="both"/>
              <w:rPr>
                <w:rFonts w:ascii="Arial" w:eastAsia="Calibri" w:hAnsi="Arial" w:cs="Arial"/>
                <w:b/>
                <w:sz w:val="22"/>
                <w:szCs w:val="22"/>
              </w:rPr>
            </w:pPr>
          </w:p>
          <w:p w14:paraId="5C4EC03C" w14:textId="77777777" w:rsidR="00827E4D" w:rsidRDefault="00827E4D" w:rsidP="002B3FE4">
            <w:pPr>
              <w:jc w:val="both"/>
              <w:rPr>
                <w:rFonts w:ascii="Arial" w:eastAsia="Calibri" w:hAnsi="Arial" w:cs="Arial"/>
                <w:b/>
                <w:sz w:val="22"/>
                <w:szCs w:val="22"/>
              </w:rPr>
            </w:pPr>
          </w:p>
          <w:p w14:paraId="0CC14355" w14:textId="77777777" w:rsidR="00827E4D" w:rsidRDefault="00827E4D" w:rsidP="002B3FE4">
            <w:pPr>
              <w:jc w:val="both"/>
              <w:rPr>
                <w:rFonts w:ascii="Arial" w:eastAsia="Calibri" w:hAnsi="Arial" w:cs="Arial"/>
                <w:b/>
                <w:sz w:val="22"/>
                <w:szCs w:val="22"/>
              </w:rPr>
            </w:pPr>
          </w:p>
          <w:p w14:paraId="6832AAFB" w14:textId="77777777" w:rsidR="00827E4D" w:rsidRDefault="00827E4D" w:rsidP="002B3FE4">
            <w:pPr>
              <w:jc w:val="both"/>
              <w:rPr>
                <w:rFonts w:ascii="Arial" w:eastAsia="Calibri" w:hAnsi="Arial" w:cs="Arial"/>
                <w:b/>
                <w:sz w:val="22"/>
                <w:szCs w:val="22"/>
              </w:rPr>
            </w:pPr>
          </w:p>
          <w:p w14:paraId="4ADD4A36" w14:textId="6D40C0D5" w:rsidR="00FD00EC" w:rsidRPr="008B39BB" w:rsidRDefault="00FD00EC" w:rsidP="002B3FE4">
            <w:pPr>
              <w:jc w:val="both"/>
              <w:rPr>
                <w:rFonts w:ascii="Arial" w:eastAsia="Calibri" w:hAnsi="Arial" w:cs="Arial"/>
                <w:b/>
                <w:sz w:val="22"/>
                <w:szCs w:val="22"/>
              </w:rPr>
            </w:pPr>
            <w:r w:rsidRPr="008B39BB">
              <w:rPr>
                <w:rFonts w:ascii="Arial" w:eastAsia="Calibri" w:hAnsi="Arial" w:cs="Arial"/>
                <w:b/>
                <w:sz w:val="22"/>
                <w:szCs w:val="22"/>
              </w:rPr>
              <w:t>Television</w:t>
            </w:r>
            <w:r w:rsidRPr="008B39BB">
              <w:rPr>
                <w:rFonts w:ascii="Arial" w:eastAsia="Calibri" w:hAnsi="Arial" w:cs="Arial"/>
                <w:b/>
                <w:spacing w:val="-6"/>
                <w:sz w:val="22"/>
                <w:szCs w:val="22"/>
              </w:rPr>
              <w:t xml:space="preserve"> </w:t>
            </w:r>
            <w:r w:rsidRPr="008B39BB">
              <w:rPr>
                <w:rFonts w:ascii="Arial" w:eastAsia="Calibri" w:hAnsi="Arial" w:cs="Arial"/>
                <w:b/>
                <w:sz w:val="22"/>
                <w:szCs w:val="22"/>
              </w:rPr>
              <w:t>sets</w:t>
            </w:r>
          </w:p>
          <w:p w14:paraId="2674C765" w14:textId="77777777" w:rsidR="00FD00EC" w:rsidRPr="008B39BB" w:rsidRDefault="00FD00EC" w:rsidP="002B3FE4">
            <w:pPr>
              <w:jc w:val="both"/>
              <w:rPr>
                <w:rFonts w:ascii="Arial" w:eastAsia="Calibri" w:hAnsi="Arial" w:cs="Arial"/>
                <w:sz w:val="22"/>
                <w:szCs w:val="22"/>
              </w:rPr>
            </w:pPr>
          </w:p>
          <w:p w14:paraId="691235FF"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When you choose your tv consider buying a model that uses less</w:t>
            </w:r>
            <w:r w:rsidRPr="008B39BB">
              <w:rPr>
                <w:rFonts w:ascii="Arial" w:eastAsia="Calibri" w:hAnsi="Arial" w:cs="Arial"/>
                <w:spacing w:val="-29"/>
                <w:sz w:val="22"/>
                <w:szCs w:val="22"/>
              </w:rPr>
              <w:t xml:space="preserve"> </w:t>
            </w:r>
            <w:r w:rsidRPr="008B39BB">
              <w:rPr>
                <w:rFonts w:ascii="Arial" w:eastAsia="Calibri" w:hAnsi="Arial" w:cs="Arial"/>
                <w:sz w:val="22"/>
                <w:szCs w:val="22"/>
              </w:rPr>
              <w:t>electricity.</w:t>
            </w:r>
          </w:p>
          <w:p w14:paraId="7AAE5C56"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Do not leave the tv switched ‘on’ if nobody is watching</w:t>
            </w:r>
            <w:r w:rsidRPr="008B39BB">
              <w:rPr>
                <w:rFonts w:ascii="Arial" w:eastAsia="Calibri" w:hAnsi="Arial" w:cs="Arial"/>
                <w:spacing w:val="-23"/>
                <w:sz w:val="22"/>
                <w:szCs w:val="22"/>
              </w:rPr>
              <w:t xml:space="preserve"> </w:t>
            </w:r>
            <w:r w:rsidRPr="008B39BB">
              <w:rPr>
                <w:rFonts w:ascii="Arial" w:eastAsia="Calibri" w:hAnsi="Arial" w:cs="Arial"/>
                <w:sz w:val="22"/>
                <w:szCs w:val="22"/>
              </w:rPr>
              <w:t>it.</w:t>
            </w:r>
          </w:p>
          <w:p w14:paraId="0E19543E"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Do not leave the tv in ‘stand</w:t>
            </w:r>
            <w:r w:rsidRPr="008B39BB">
              <w:rPr>
                <w:rFonts w:ascii="Cambria Math" w:eastAsia="Calibri" w:hAnsi="Cambria Math" w:cs="Cambria Math"/>
                <w:sz w:val="22"/>
                <w:szCs w:val="22"/>
              </w:rPr>
              <w:t>‐</w:t>
            </w:r>
            <w:r w:rsidRPr="008B39BB">
              <w:rPr>
                <w:rFonts w:ascii="Arial" w:eastAsia="Calibri" w:hAnsi="Arial" w:cs="Arial"/>
                <w:sz w:val="22"/>
                <w:szCs w:val="22"/>
              </w:rPr>
              <w:t>by’ mode for long</w:t>
            </w:r>
            <w:r w:rsidRPr="008B39BB">
              <w:rPr>
                <w:rFonts w:ascii="Arial" w:eastAsia="Calibri" w:hAnsi="Arial" w:cs="Arial"/>
                <w:spacing w:val="-19"/>
                <w:sz w:val="22"/>
                <w:szCs w:val="22"/>
              </w:rPr>
              <w:t xml:space="preserve"> </w:t>
            </w:r>
            <w:r w:rsidRPr="008B39BB">
              <w:rPr>
                <w:rFonts w:ascii="Arial" w:eastAsia="Calibri" w:hAnsi="Arial" w:cs="Arial"/>
                <w:sz w:val="22"/>
                <w:szCs w:val="22"/>
              </w:rPr>
              <w:t>periods.</w:t>
            </w:r>
          </w:p>
          <w:p w14:paraId="7CC191E1" w14:textId="77777777" w:rsidR="00FD00EC" w:rsidRPr="008B39BB" w:rsidRDefault="00FD00EC" w:rsidP="002B3FE4">
            <w:pPr>
              <w:jc w:val="both"/>
              <w:rPr>
                <w:rFonts w:ascii="Arial" w:eastAsia="Calibri" w:hAnsi="Arial" w:cs="Arial"/>
                <w:sz w:val="22"/>
                <w:szCs w:val="22"/>
              </w:rPr>
            </w:pPr>
          </w:p>
          <w:p w14:paraId="29067042" w14:textId="77777777" w:rsidR="00FD00EC" w:rsidRPr="008B39BB" w:rsidRDefault="00FD00EC" w:rsidP="002B3FE4">
            <w:pPr>
              <w:jc w:val="both"/>
              <w:rPr>
                <w:rFonts w:ascii="Arial" w:eastAsia="Calibri" w:hAnsi="Arial" w:cs="Arial"/>
                <w:b/>
                <w:sz w:val="22"/>
                <w:szCs w:val="22"/>
              </w:rPr>
            </w:pPr>
            <w:r w:rsidRPr="008B39BB">
              <w:rPr>
                <w:rFonts w:ascii="Arial" w:eastAsia="Calibri" w:hAnsi="Arial" w:cs="Arial"/>
                <w:b/>
                <w:sz w:val="22"/>
                <w:szCs w:val="22"/>
              </w:rPr>
              <w:t>Irons</w:t>
            </w:r>
          </w:p>
          <w:p w14:paraId="770D4FD7" w14:textId="77777777" w:rsidR="00FD00EC" w:rsidRPr="008B39BB" w:rsidRDefault="00FD00EC" w:rsidP="002B3FE4">
            <w:pPr>
              <w:jc w:val="both"/>
              <w:rPr>
                <w:rFonts w:ascii="Arial" w:eastAsia="Calibri" w:hAnsi="Arial" w:cs="Arial"/>
                <w:sz w:val="22"/>
                <w:szCs w:val="22"/>
              </w:rPr>
            </w:pPr>
          </w:p>
          <w:p w14:paraId="54BCF054"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Do not leave an iron switched ‘on’ if you are not going to use it within 5</w:t>
            </w:r>
            <w:r w:rsidRPr="008B39BB">
              <w:rPr>
                <w:rFonts w:ascii="Arial" w:eastAsia="Calibri" w:hAnsi="Arial" w:cs="Arial"/>
                <w:spacing w:val="-29"/>
                <w:sz w:val="22"/>
                <w:szCs w:val="22"/>
              </w:rPr>
              <w:t xml:space="preserve"> </w:t>
            </w:r>
            <w:r w:rsidRPr="008B39BB">
              <w:rPr>
                <w:rFonts w:ascii="Arial" w:eastAsia="Calibri" w:hAnsi="Arial" w:cs="Arial"/>
                <w:sz w:val="22"/>
                <w:szCs w:val="22"/>
              </w:rPr>
              <w:t>minutes.</w:t>
            </w:r>
          </w:p>
          <w:p w14:paraId="6F5C9EDB" w14:textId="77777777" w:rsidR="00FD00EC" w:rsidRPr="008B39BB" w:rsidRDefault="00FD00EC" w:rsidP="002B3FE4">
            <w:pPr>
              <w:jc w:val="both"/>
              <w:rPr>
                <w:rFonts w:ascii="Arial" w:eastAsia="Calibri" w:hAnsi="Arial" w:cs="Arial"/>
                <w:sz w:val="22"/>
                <w:szCs w:val="22"/>
              </w:rPr>
            </w:pPr>
          </w:p>
          <w:p w14:paraId="4F471751" w14:textId="77777777" w:rsidR="00FD00EC" w:rsidRPr="008B39BB" w:rsidRDefault="00FD00EC" w:rsidP="002B3FE4">
            <w:pPr>
              <w:jc w:val="both"/>
              <w:rPr>
                <w:rFonts w:ascii="Arial" w:eastAsia="Calibri" w:hAnsi="Arial" w:cs="Arial"/>
                <w:b/>
                <w:sz w:val="22"/>
                <w:szCs w:val="22"/>
              </w:rPr>
            </w:pPr>
            <w:r w:rsidRPr="008B39BB">
              <w:rPr>
                <w:rFonts w:ascii="Arial" w:eastAsia="Calibri" w:hAnsi="Arial" w:cs="Arial"/>
                <w:b/>
                <w:sz w:val="22"/>
                <w:szCs w:val="22"/>
              </w:rPr>
              <w:t>Kettles</w:t>
            </w:r>
          </w:p>
          <w:p w14:paraId="75565DA8" w14:textId="77777777" w:rsidR="00FD00EC" w:rsidRPr="008B39BB" w:rsidRDefault="00FD00EC" w:rsidP="002B3FE4">
            <w:pPr>
              <w:jc w:val="both"/>
              <w:rPr>
                <w:rFonts w:ascii="Arial" w:eastAsia="Calibri" w:hAnsi="Arial" w:cs="Arial"/>
                <w:sz w:val="22"/>
                <w:szCs w:val="22"/>
              </w:rPr>
            </w:pPr>
          </w:p>
          <w:p w14:paraId="0D53F111"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When you choose your kettle consider buying a jug</w:t>
            </w:r>
            <w:r w:rsidRPr="008B39BB">
              <w:rPr>
                <w:rFonts w:ascii="Cambria Math" w:eastAsia="Calibri" w:hAnsi="Cambria Math" w:cs="Cambria Math"/>
                <w:sz w:val="22"/>
                <w:szCs w:val="22"/>
              </w:rPr>
              <w:t>‐</w:t>
            </w:r>
            <w:r w:rsidRPr="008B39BB">
              <w:rPr>
                <w:rFonts w:ascii="Arial" w:eastAsia="Calibri" w:hAnsi="Arial" w:cs="Arial"/>
                <w:sz w:val="22"/>
                <w:szCs w:val="22"/>
              </w:rPr>
              <w:t>style model or an energy efficient</w:t>
            </w:r>
            <w:r w:rsidRPr="008B39BB">
              <w:rPr>
                <w:rFonts w:ascii="Arial" w:eastAsia="Calibri" w:hAnsi="Arial" w:cs="Arial"/>
                <w:spacing w:val="-26"/>
                <w:sz w:val="22"/>
                <w:szCs w:val="22"/>
              </w:rPr>
              <w:t xml:space="preserve"> </w:t>
            </w:r>
            <w:r w:rsidRPr="008B39BB">
              <w:rPr>
                <w:rFonts w:ascii="Arial" w:eastAsia="Calibri" w:hAnsi="Arial" w:cs="Arial"/>
                <w:sz w:val="22"/>
                <w:szCs w:val="22"/>
              </w:rPr>
              <w:t>one.</w:t>
            </w:r>
          </w:p>
          <w:p w14:paraId="6853D68A"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Remove lime scale from your kettle</w:t>
            </w:r>
            <w:r w:rsidRPr="008B39BB">
              <w:rPr>
                <w:rFonts w:ascii="Arial" w:eastAsia="Calibri" w:hAnsi="Arial" w:cs="Arial"/>
                <w:spacing w:val="-14"/>
                <w:sz w:val="22"/>
                <w:szCs w:val="22"/>
              </w:rPr>
              <w:t xml:space="preserve"> </w:t>
            </w:r>
            <w:r w:rsidRPr="008B39BB">
              <w:rPr>
                <w:rFonts w:ascii="Arial" w:eastAsia="Calibri" w:hAnsi="Arial" w:cs="Arial"/>
                <w:sz w:val="22"/>
                <w:szCs w:val="22"/>
              </w:rPr>
              <w:t>regularly.</w:t>
            </w:r>
          </w:p>
          <w:p w14:paraId="735A6344"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When boiling water use a kettle – not a</w:t>
            </w:r>
            <w:r w:rsidRPr="008B39BB">
              <w:rPr>
                <w:rFonts w:ascii="Arial" w:eastAsia="Calibri" w:hAnsi="Arial" w:cs="Arial"/>
                <w:spacing w:val="-20"/>
                <w:sz w:val="22"/>
                <w:szCs w:val="22"/>
              </w:rPr>
              <w:t xml:space="preserve"> </w:t>
            </w:r>
            <w:r w:rsidRPr="008B39BB">
              <w:rPr>
                <w:rFonts w:ascii="Arial" w:eastAsia="Calibri" w:hAnsi="Arial" w:cs="Arial"/>
                <w:sz w:val="22"/>
                <w:szCs w:val="22"/>
              </w:rPr>
              <w:t>pan.</w:t>
            </w:r>
          </w:p>
          <w:p w14:paraId="6D9F208F"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Only</w:t>
            </w:r>
            <w:r w:rsidRPr="008B39BB">
              <w:rPr>
                <w:rFonts w:ascii="Arial" w:eastAsia="Calibri" w:hAnsi="Arial" w:cs="Arial"/>
                <w:spacing w:val="-2"/>
                <w:sz w:val="22"/>
                <w:szCs w:val="22"/>
              </w:rPr>
              <w:t xml:space="preserve"> </w:t>
            </w:r>
            <w:r w:rsidRPr="008B39BB">
              <w:rPr>
                <w:rFonts w:ascii="Arial" w:eastAsia="Calibri" w:hAnsi="Arial" w:cs="Arial"/>
                <w:sz w:val="22"/>
                <w:szCs w:val="22"/>
              </w:rPr>
              <w:t>heat</w:t>
            </w:r>
            <w:r w:rsidRPr="008B39BB">
              <w:rPr>
                <w:rFonts w:ascii="Arial" w:eastAsia="Calibri" w:hAnsi="Arial" w:cs="Arial"/>
                <w:spacing w:val="-3"/>
                <w:sz w:val="22"/>
                <w:szCs w:val="22"/>
              </w:rPr>
              <w:t xml:space="preserve"> </w:t>
            </w:r>
            <w:r w:rsidRPr="008B39BB">
              <w:rPr>
                <w:rFonts w:ascii="Arial" w:eastAsia="Calibri" w:hAnsi="Arial" w:cs="Arial"/>
                <w:sz w:val="22"/>
                <w:szCs w:val="22"/>
              </w:rPr>
              <w:t>as</w:t>
            </w:r>
            <w:r w:rsidRPr="008B39BB">
              <w:rPr>
                <w:rFonts w:ascii="Arial" w:eastAsia="Calibri" w:hAnsi="Arial" w:cs="Arial"/>
                <w:spacing w:val="-2"/>
                <w:sz w:val="22"/>
                <w:szCs w:val="22"/>
              </w:rPr>
              <w:t xml:space="preserve"> </w:t>
            </w:r>
            <w:r w:rsidRPr="008B39BB">
              <w:rPr>
                <w:rFonts w:ascii="Arial" w:eastAsia="Calibri" w:hAnsi="Arial" w:cs="Arial"/>
                <w:sz w:val="22"/>
                <w:szCs w:val="22"/>
              </w:rPr>
              <w:t>much</w:t>
            </w:r>
            <w:r w:rsidRPr="008B39BB">
              <w:rPr>
                <w:rFonts w:ascii="Arial" w:eastAsia="Calibri" w:hAnsi="Arial" w:cs="Arial"/>
                <w:spacing w:val="-4"/>
                <w:sz w:val="22"/>
                <w:szCs w:val="22"/>
              </w:rPr>
              <w:t xml:space="preserve"> </w:t>
            </w:r>
            <w:r w:rsidRPr="008B39BB">
              <w:rPr>
                <w:rFonts w:ascii="Arial" w:eastAsia="Calibri" w:hAnsi="Arial" w:cs="Arial"/>
                <w:sz w:val="22"/>
                <w:szCs w:val="22"/>
              </w:rPr>
              <w:t>water</w:t>
            </w:r>
            <w:r w:rsidRPr="008B39BB">
              <w:rPr>
                <w:rFonts w:ascii="Arial" w:eastAsia="Calibri" w:hAnsi="Arial" w:cs="Arial"/>
                <w:spacing w:val="-3"/>
                <w:sz w:val="22"/>
                <w:szCs w:val="22"/>
              </w:rPr>
              <w:t xml:space="preserve"> </w:t>
            </w:r>
            <w:r w:rsidRPr="008B39BB">
              <w:rPr>
                <w:rFonts w:ascii="Arial" w:eastAsia="Calibri" w:hAnsi="Arial" w:cs="Arial"/>
                <w:sz w:val="22"/>
                <w:szCs w:val="22"/>
              </w:rPr>
              <w:t>as</w:t>
            </w:r>
            <w:r w:rsidRPr="008B39BB">
              <w:rPr>
                <w:rFonts w:ascii="Arial" w:eastAsia="Calibri" w:hAnsi="Arial" w:cs="Arial"/>
                <w:spacing w:val="-3"/>
                <w:sz w:val="22"/>
                <w:szCs w:val="22"/>
              </w:rPr>
              <w:t xml:space="preserve"> </w:t>
            </w:r>
            <w:r w:rsidRPr="008B39BB">
              <w:rPr>
                <w:rFonts w:ascii="Arial" w:eastAsia="Calibri" w:hAnsi="Arial" w:cs="Arial"/>
                <w:sz w:val="22"/>
                <w:szCs w:val="22"/>
              </w:rPr>
              <w:t>you</w:t>
            </w:r>
            <w:r w:rsidRPr="008B39BB">
              <w:rPr>
                <w:rFonts w:ascii="Arial" w:eastAsia="Calibri" w:hAnsi="Arial" w:cs="Arial"/>
                <w:spacing w:val="-3"/>
                <w:sz w:val="22"/>
                <w:szCs w:val="22"/>
              </w:rPr>
              <w:t xml:space="preserve"> </w:t>
            </w:r>
            <w:r w:rsidRPr="008B39BB">
              <w:rPr>
                <w:rFonts w:ascii="Arial" w:eastAsia="Calibri" w:hAnsi="Arial" w:cs="Arial"/>
                <w:sz w:val="22"/>
                <w:szCs w:val="22"/>
              </w:rPr>
              <w:t>need</w:t>
            </w:r>
            <w:r w:rsidRPr="008B39BB">
              <w:rPr>
                <w:rFonts w:ascii="Arial" w:eastAsia="Calibri" w:hAnsi="Arial" w:cs="Arial"/>
                <w:spacing w:val="-3"/>
                <w:sz w:val="22"/>
                <w:szCs w:val="22"/>
              </w:rPr>
              <w:t xml:space="preserve"> </w:t>
            </w:r>
            <w:r w:rsidRPr="008B39BB">
              <w:rPr>
                <w:rFonts w:ascii="Arial" w:eastAsia="Calibri" w:hAnsi="Arial" w:cs="Arial"/>
                <w:sz w:val="22"/>
                <w:szCs w:val="22"/>
              </w:rPr>
              <w:t>in</w:t>
            </w:r>
            <w:r w:rsidRPr="008B39BB">
              <w:rPr>
                <w:rFonts w:ascii="Arial" w:eastAsia="Calibri" w:hAnsi="Arial" w:cs="Arial"/>
                <w:spacing w:val="-2"/>
                <w:sz w:val="22"/>
                <w:szCs w:val="22"/>
              </w:rPr>
              <w:t xml:space="preserve"> </w:t>
            </w:r>
            <w:r w:rsidRPr="008B39BB">
              <w:rPr>
                <w:rFonts w:ascii="Arial" w:eastAsia="Calibri" w:hAnsi="Arial" w:cs="Arial"/>
                <w:sz w:val="22"/>
                <w:szCs w:val="22"/>
              </w:rPr>
              <w:t>the</w:t>
            </w:r>
            <w:r w:rsidRPr="008B39BB">
              <w:rPr>
                <w:rFonts w:ascii="Arial" w:eastAsia="Calibri" w:hAnsi="Arial" w:cs="Arial"/>
                <w:spacing w:val="-2"/>
                <w:sz w:val="22"/>
                <w:szCs w:val="22"/>
              </w:rPr>
              <w:t xml:space="preserve"> </w:t>
            </w:r>
            <w:r w:rsidRPr="008B39BB">
              <w:rPr>
                <w:rFonts w:ascii="Arial" w:eastAsia="Calibri" w:hAnsi="Arial" w:cs="Arial"/>
                <w:sz w:val="22"/>
                <w:szCs w:val="22"/>
              </w:rPr>
              <w:t>kettle but</w:t>
            </w:r>
            <w:r w:rsidRPr="008B39BB">
              <w:rPr>
                <w:rFonts w:ascii="Arial" w:eastAsia="Calibri" w:hAnsi="Arial" w:cs="Arial"/>
                <w:spacing w:val="-3"/>
                <w:sz w:val="22"/>
                <w:szCs w:val="22"/>
              </w:rPr>
              <w:t xml:space="preserve"> </w:t>
            </w:r>
            <w:r w:rsidRPr="008B39BB">
              <w:rPr>
                <w:rFonts w:ascii="Arial" w:eastAsia="Calibri" w:hAnsi="Arial" w:cs="Arial"/>
                <w:sz w:val="22"/>
                <w:szCs w:val="22"/>
              </w:rPr>
              <w:t>remember</w:t>
            </w:r>
            <w:r w:rsidRPr="008B39BB">
              <w:rPr>
                <w:rFonts w:ascii="Arial" w:eastAsia="Calibri" w:hAnsi="Arial" w:cs="Arial"/>
                <w:spacing w:val="-2"/>
                <w:sz w:val="22"/>
                <w:szCs w:val="22"/>
              </w:rPr>
              <w:t xml:space="preserve"> </w:t>
            </w:r>
            <w:r w:rsidRPr="008B39BB">
              <w:rPr>
                <w:rFonts w:ascii="Arial" w:eastAsia="Calibri" w:hAnsi="Arial" w:cs="Arial"/>
                <w:sz w:val="22"/>
                <w:szCs w:val="22"/>
              </w:rPr>
              <w:t>to</w:t>
            </w:r>
            <w:r w:rsidRPr="008B39BB">
              <w:rPr>
                <w:rFonts w:ascii="Arial" w:eastAsia="Calibri" w:hAnsi="Arial" w:cs="Arial"/>
                <w:spacing w:val="-2"/>
                <w:sz w:val="22"/>
                <w:szCs w:val="22"/>
              </w:rPr>
              <w:t xml:space="preserve"> </w:t>
            </w:r>
            <w:r w:rsidRPr="008B39BB">
              <w:rPr>
                <w:rFonts w:ascii="Arial" w:eastAsia="Calibri" w:hAnsi="Arial" w:cs="Arial"/>
                <w:sz w:val="22"/>
                <w:szCs w:val="22"/>
              </w:rPr>
              <w:t>always</w:t>
            </w:r>
            <w:r w:rsidRPr="008B39BB">
              <w:rPr>
                <w:rFonts w:ascii="Arial" w:eastAsia="Calibri" w:hAnsi="Arial" w:cs="Arial"/>
                <w:spacing w:val="-2"/>
                <w:sz w:val="22"/>
                <w:szCs w:val="22"/>
              </w:rPr>
              <w:t xml:space="preserve"> </w:t>
            </w:r>
            <w:r w:rsidRPr="008B39BB">
              <w:rPr>
                <w:rFonts w:ascii="Arial" w:eastAsia="Calibri" w:hAnsi="Arial" w:cs="Arial"/>
                <w:sz w:val="22"/>
                <w:szCs w:val="22"/>
              </w:rPr>
              <w:t>cover</w:t>
            </w:r>
            <w:r w:rsidRPr="008B39BB">
              <w:rPr>
                <w:rFonts w:ascii="Arial" w:eastAsia="Calibri" w:hAnsi="Arial" w:cs="Arial"/>
                <w:spacing w:val="-3"/>
                <w:sz w:val="22"/>
                <w:szCs w:val="22"/>
              </w:rPr>
              <w:t xml:space="preserve"> </w:t>
            </w:r>
            <w:r w:rsidRPr="008B39BB">
              <w:rPr>
                <w:rFonts w:ascii="Arial" w:eastAsia="Calibri" w:hAnsi="Arial" w:cs="Arial"/>
                <w:sz w:val="22"/>
                <w:szCs w:val="22"/>
              </w:rPr>
              <w:t>the</w:t>
            </w:r>
            <w:r w:rsidRPr="008B39BB">
              <w:rPr>
                <w:rFonts w:ascii="Arial" w:eastAsia="Calibri" w:hAnsi="Arial" w:cs="Arial"/>
                <w:spacing w:val="-2"/>
                <w:sz w:val="22"/>
                <w:szCs w:val="22"/>
              </w:rPr>
              <w:t xml:space="preserve"> </w:t>
            </w:r>
            <w:r w:rsidRPr="008B39BB">
              <w:rPr>
                <w:rFonts w:ascii="Arial" w:eastAsia="Calibri" w:hAnsi="Arial" w:cs="Arial"/>
                <w:sz w:val="22"/>
                <w:szCs w:val="22"/>
              </w:rPr>
              <w:t>element.</w:t>
            </w:r>
          </w:p>
          <w:p w14:paraId="0CB10DB5" w14:textId="77777777" w:rsidR="00FD00EC" w:rsidRPr="008B39BB" w:rsidRDefault="00FD00EC" w:rsidP="002B3FE4">
            <w:pPr>
              <w:jc w:val="both"/>
              <w:rPr>
                <w:rFonts w:ascii="Arial" w:eastAsia="Calibri" w:hAnsi="Arial" w:cs="Arial"/>
                <w:sz w:val="22"/>
                <w:szCs w:val="22"/>
              </w:rPr>
            </w:pPr>
          </w:p>
          <w:p w14:paraId="7F6780B0" w14:textId="77777777" w:rsidR="00FD00EC" w:rsidRPr="008B39BB" w:rsidRDefault="00FD00EC" w:rsidP="002B3FE4">
            <w:pPr>
              <w:jc w:val="both"/>
              <w:rPr>
                <w:rFonts w:ascii="Arial" w:eastAsia="Calibri" w:hAnsi="Arial" w:cs="Arial"/>
                <w:b/>
                <w:sz w:val="22"/>
                <w:szCs w:val="22"/>
              </w:rPr>
            </w:pPr>
            <w:r w:rsidRPr="008B39BB">
              <w:rPr>
                <w:rFonts w:ascii="Arial" w:eastAsia="Calibri" w:hAnsi="Arial" w:cs="Arial"/>
                <w:b/>
                <w:sz w:val="22"/>
                <w:szCs w:val="22"/>
              </w:rPr>
              <w:t>Computers</w:t>
            </w:r>
          </w:p>
          <w:p w14:paraId="40C0D906" w14:textId="77777777" w:rsidR="00FD00EC" w:rsidRPr="008B39BB" w:rsidRDefault="00FD00EC" w:rsidP="002B3FE4">
            <w:pPr>
              <w:jc w:val="both"/>
              <w:rPr>
                <w:rFonts w:ascii="Arial" w:eastAsia="Calibri" w:hAnsi="Arial" w:cs="Arial"/>
                <w:sz w:val="22"/>
                <w:szCs w:val="22"/>
              </w:rPr>
            </w:pPr>
          </w:p>
          <w:p w14:paraId="41528309"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Switch your computer off when it is not in</w:t>
            </w:r>
            <w:r w:rsidRPr="008B39BB">
              <w:rPr>
                <w:rFonts w:ascii="Arial" w:eastAsia="Calibri" w:hAnsi="Arial" w:cs="Arial"/>
                <w:spacing w:val="-13"/>
                <w:sz w:val="22"/>
                <w:szCs w:val="22"/>
              </w:rPr>
              <w:t xml:space="preserve"> </w:t>
            </w:r>
            <w:r w:rsidRPr="008B39BB">
              <w:rPr>
                <w:rFonts w:ascii="Arial" w:eastAsia="Calibri" w:hAnsi="Arial" w:cs="Arial"/>
                <w:sz w:val="22"/>
                <w:szCs w:val="22"/>
              </w:rPr>
              <w:t>use.</w:t>
            </w:r>
          </w:p>
          <w:p w14:paraId="1579D188" w14:textId="77777777" w:rsidR="00FD00EC" w:rsidRPr="008B39BB" w:rsidRDefault="00FD00EC" w:rsidP="002B3FE4">
            <w:pPr>
              <w:jc w:val="both"/>
              <w:rPr>
                <w:rFonts w:ascii="Arial" w:eastAsia="Calibri" w:hAnsi="Arial" w:cs="Arial"/>
                <w:sz w:val="22"/>
                <w:szCs w:val="22"/>
              </w:rPr>
            </w:pPr>
          </w:p>
          <w:p w14:paraId="7D67F909" w14:textId="77777777" w:rsidR="00FD00EC" w:rsidRPr="008B39BB" w:rsidRDefault="00FD00EC" w:rsidP="002B3FE4">
            <w:pPr>
              <w:jc w:val="both"/>
              <w:rPr>
                <w:rFonts w:ascii="Arial" w:eastAsia="Calibri" w:hAnsi="Arial" w:cs="Arial"/>
                <w:b/>
                <w:sz w:val="22"/>
                <w:szCs w:val="22"/>
              </w:rPr>
            </w:pPr>
            <w:r w:rsidRPr="008B39BB">
              <w:rPr>
                <w:rFonts w:ascii="Arial" w:eastAsia="Calibri" w:hAnsi="Arial" w:cs="Arial"/>
                <w:b/>
                <w:sz w:val="22"/>
                <w:szCs w:val="22"/>
              </w:rPr>
              <w:t>Mobile</w:t>
            </w:r>
            <w:r w:rsidRPr="008B39BB">
              <w:rPr>
                <w:rFonts w:ascii="Arial" w:eastAsia="Calibri" w:hAnsi="Arial" w:cs="Arial"/>
                <w:b/>
                <w:spacing w:val="-3"/>
                <w:sz w:val="22"/>
                <w:szCs w:val="22"/>
              </w:rPr>
              <w:t xml:space="preserve"> </w:t>
            </w:r>
            <w:r w:rsidRPr="008B39BB">
              <w:rPr>
                <w:rFonts w:ascii="Arial" w:eastAsia="Calibri" w:hAnsi="Arial" w:cs="Arial"/>
                <w:b/>
                <w:sz w:val="22"/>
                <w:szCs w:val="22"/>
              </w:rPr>
              <w:t>phones</w:t>
            </w:r>
          </w:p>
          <w:p w14:paraId="18C9DC09" w14:textId="77777777" w:rsidR="00FD00EC" w:rsidRPr="008B39BB" w:rsidRDefault="00FD00EC" w:rsidP="002B3FE4">
            <w:pPr>
              <w:jc w:val="both"/>
              <w:rPr>
                <w:rFonts w:ascii="Arial" w:eastAsia="Calibri" w:hAnsi="Arial" w:cs="Arial"/>
                <w:sz w:val="22"/>
                <w:szCs w:val="22"/>
              </w:rPr>
            </w:pPr>
          </w:p>
          <w:p w14:paraId="130B1239"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Unplug phone chargers when not in</w:t>
            </w:r>
            <w:r w:rsidRPr="008B39BB">
              <w:rPr>
                <w:rFonts w:ascii="Arial" w:eastAsia="Calibri" w:hAnsi="Arial" w:cs="Arial"/>
                <w:spacing w:val="-14"/>
                <w:sz w:val="22"/>
                <w:szCs w:val="22"/>
              </w:rPr>
              <w:t xml:space="preserve"> </w:t>
            </w:r>
            <w:r w:rsidRPr="008B39BB">
              <w:rPr>
                <w:rFonts w:ascii="Arial" w:eastAsia="Calibri" w:hAnsi="Arial" w:cs="Arial"/>
                <w:sz w:val="22"/>
                <w:szCs w:val="22"/>
              </w:rPr>
              <w:t>use.</w:t>
            </w:r>
          </w:p>
          <w:p w14:paraId="2AC6DD17" w14:textId="77777777" w:rsidR="00FD00EC" w:rsidRPr="008B39BB" w:rsidRDefault="00FD00EC" w:rsidP="002B3FE4">
            <w:pPr>
              <w:jc w:val="both"/>
              <w:rPr>
                <w:rFonts w:ascii="Arial" w:eastAsia="Calibri" w:hAnsi="Arial" w:cs="Arial"/>
                <w:sz w:val="22"/>
                <w:szCs w:val="22"/>
              </w:rPr>
            </w:pPr>
          </w:p>
          <w:p w14:paraId="2A1C80AA" w14:textId="77777777" w:rsidR="00FD00EC" w:rsidRPr="008B39BB" w:rsidRDefault="00FD00EC" w:rsidP="002B3FE4">
            <w:pPr>
              <w:jc w:val="both"/>
              <w:rPr>
                <w:rFonts w:ascii="Arial" w:eastAsia="Calibri" w:hAnsi="Arial" w:cs="Arial"/>
                <w:b/>
                <w:sz w:val="22"/>
                <w:szCs w:val="22"/>
              </w:rPr>
            </w:pPr>
            <w:r w:rsidRPr="008B39BB">
              <w:rPr>
                <w:rFonts w:ascii="Arial" w:eastAsia="Calibri" w:hAnsi="Arial" w:cs="Arial"/>
                <w:b/>
                <w:sz w:val="22"/>
                <w:szCs w:val="22"/>
              </w:rPr>
              <w:t>In the</w:t>
            </w:r>
            <w:r w:rsidRPr="008B39BB">
              <w:rPr>
                <w:rFonts w:ascii="Arial" w:eastAsia="Calibri" w:hAnsi="Arial" w:cs="Arial"/>
                <w:b/>
                <w:spacing w:val="-6"/>
                <w:sz w:val="22"/>
                <w:szCs w:val="22"/>
              </w:rPr>
              <w:t xml:space="preserve"> </w:t>
            </w:r>
            <w:r w:rsidRPr="008B39BB">
              <w:rPr>
                <w:rFonts w:ascii="Arial" w:eastAsia="Calibri" w:hAnsi="Arial" w:cs="Arial"/>
                <w:b/>
                <w:sz w:val="22"/>
                <w:szCs w:val="22"/>
              </w:rPr>
              <w:t>bathroom</w:t>
            </w:r>
          </w:p>
          <w:p w14:paraId="2280D446" w14:textId="77777777" w:rsidR="00FD00EC" w:rsidRPr="008B39BB" w:rsidRDefault="00FD00EC" w:rsidP="002B3FE4">
            <w:pPr>
              <w:jc w:val="both"/>
              <w:rPr>
                <w:rFonts w:ascii="Arial" w:eastAsia="Calibri" w:hAnsi="Arial" w:cs="Arial"/>
                <w:sz w:val="22"/>
                <w:szCs w:val="22"/>
              </w:rPr>
            </w:pPr>
          </w:p>
          <w:p w14:paraId="435C4517"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When brushing your teeth using a tumbler, instead of running the tap water for rinsing, can save nine litres of water per</w:t>
            </w:r>
            <w:r w:rsidRPr="008B39BB">
              <w:rPr>
                <w:rFonts w:ascii="Arial" w:eastAsia="Calibri" w:hAnsi="Arial" w:cs="Arial"/>
                <w:spacing w:val="-15"/>
                <w:sz w:val="22"/>
                <w:szCs w:val="22"/>
              </w:rPr>
              <w:t xml:space="preserve"> </w:t>
            </w:r>
            <w:r w:rsidRPr="008B39BB">
              <w:rPr>
                <w:rFonts w:ascii="Arial" w:eastAsia="Calibri" w:hAnsi="Arial" w:cs="Arial"/>
                <w:sz w:val="22"/>
                <w:szCs w:val="22"/>
              </w:rPr>
              <w:t>minute.</w:t>
            </w:r>
          </w:p>
          <w:p w14:paraId="45D35E05" w14:textId="77777777" w:rsidR="00FD00EC" w:rsidRPr="008B39BB" w:rsidRDefault="00FD00EC" w:rsidP="002B3FE4">
            <w:pPr>
              <w:numPr>
                <w:ilvl w:val="1"/>
                <w:numId w:val="3"/>
              </w:numPr>
              <w:tabs>
                <w:tab w:val="left" w:pos="775"/>
              </w:tabs>
              <w:ind w:left="284" w:hanging="284"/>
              <w:jc w:val="both"/>
              <w:rPr>
                <w:rFonts w:ascii="Arial" w:eastAsia="Calibri" w:hAnsi="Arial" w:cs="Arial"/>
                <w:sz w:val="22"/>
                <w:szCs w:val="22"/>
              </w:rPr>
            </w:pPr>
            <w:r w:rsidRPr="008B39BB">
              <w:rPr>
                <w:rFonts w:ascii="Arial" w:eastAsia="Calibri" w:hAnsi="Arial" w:cs="Arial"/>
                <w:sz w:val="22"/>
                <w:szCs w:val="22"/>
              </w:rPr>
              <w:t>Taking a shower instead of a bath can save up to 40% of the water that you</w:t>
            </w:r>
            <w:r w:rsidRPr="008B39BB">
              <w:rPr>
                <w:rFonts w:ascii="Arial" w:eastAsia="Calibri" w:hAnsi="Arial" w:cs="Arial"/>
                <w:spacing w:val="-34"/>
                <w:sz w:val="22"/>
                <w:szCs w:val="22"/>
              </w:rPr>
              <w:t xml:space="preserve"> </w:t>
            </w:r>
            <w:r w:rsidRPr="008B39BB">
              <w:rPr>
                <w:rFonts w:ascii="Arial" w:eastAsia="Calibri" w:hAnsi="Arial" w:cs="Arial"/>
                <w:sz w:val="22"/>
                <w:szCs w:val="22"/>
              </w:rPr>
              <w:t>use.</w:t>
            </w:r>
          </w:p>
          <w:p w14:paraId="58CAB76A"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Reducing the time you spend in the shower will save water and</w:t>
            </w:r>
            <w:r w:rsidRPr="008B39BB">
              <w:rPr>
                <w:rFonts w:ascii="Arial" w:eastAsia="Calibri" w:hAnsi="Arial" w:cs="Arial"/>
                <w:spacing w:val="-26"/>
                <w:sz w:val="22"/>
                <w:szCs w:val="22"/>
              </w:rPr>
              <w:t xml:space="preserve"> </w:t>
            </w:r>
            <w:r w:rsidRPr="008B39BB">
              <w:rPr>
                <w:rFonts w:ascii="Arial" w:eastAsia="Calibri" w:hAnsi="Arial" w:cs="Arial"/>
                <w:sz w:val="22"/>
                <w:szCs w:val="22"/>
              </w:rPr>
              <w:t>energy.</w:t>
            </w:r>
          </w:p>
          <w:p w14:paraId="73EB2FED" w14:textId="77777777" w:rsidR="00FD00EC" w:rsidRPr="008B39BB" w:rsidRDefault="00FD00EC" w:rsidP="002B3FE4">
            <w:pPr>
              <w:numPr>
                <w:ilvl w:val="1"/>
                <w:numId w:val="3"/>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Put</w:t>
            </w:r>
            <w:r w:rsidRPr="008B39BB">
              <w:rPr>
                <w:rFonts w:ascii="Arial" w:eastAsia="Calibri" w:hAnsi="Arial" w:cs="Arial"/>
                <w:spacing w:val="-5"/>
                <w:sz w:val="22"/>
                <w:szCs w:val="22"/>
              </w:rPr>
              <w:t xml:space="preserve"> </w:t>
            </w:r>
            <w:r w:rsidRPr="008B39BB">
              <w:rPr>
                <w:rFonts w:ascii="Arial" w:eastAsia="Calibri" w:hAnsi="Arial" w:cs="Arial"/>
                <w:sz w:val="22"/>
                <w:szCs w:val="22"/>
              </w:rPr>
              <w:t>the</w:t>
            </w:r>
            <w:r w:rsidRPr="008B39BB">
              <w:rPr>
                <w:rFonts w:ascii="Arial" w:eastAsia="Calibri" w:hAnsi="Arial" w:cs="Arial"/>
                <w:spacing w:val="-3"/>
                <w:sz w:val="22"/>
                <w:szCs w:val="22"/>
              </w:rPr>
              <w:t xml:space="preserve"> </w:t>
            </w:r>
            <w:r w:rsidRPr="008B39BB">
              <w:rPr>
                <w:rFonts w:ascii="Arial" w:eastAsia="Calibri" w:hAnsi="Arial" w:cs="Arial"/>
                <w:sz w:val="22"/>
                <w:szCs w:val="22"/>
              </w:rPr>
              <w:t>plug</w:t>
            </w:r>
            <w:r w:rsidRPr="008B39BB">
              <w:rPr>
                <w:rFonts w:ascii="Arial" w:eastAsia="Calibri" w:hAnsi="Arial" w:cs="Arial"/>
                <w:spacing w:val="-3"/>
                <w:sz w:val="22"/>
                <w:szCs w:val="22"/>
              </w:rPr>
              <w:t xml:space="preserve"> </w:t>
            </w:r>
            <w:r w:rsidRPr="008B39BB">
              <w:rPr>
                <w:rFonts w:ascii="Arial" w:eastAsia="Calibri" w:hAnsi="Arial" w:cs="Arial"/>
                <w:sz w:val="22"/>
                <w:szCs w:val="22"/>
              </w:rPr>
              <w:t>in</w:t>
            </w:r>
            <w:r w:rsidRPr="008B39BB">
              <w:rPr>
                <w:rFonts w:ascii="Arial" w:eastAsia="Calibri" w:hAnsi="Arial" w:cs="Arial"/>
                <w:spacing w:val="-4"/>
                <w:sz w:val="22"/>
                <w:szCs w:val="22"/>
              </w:rPr>
              <w:t xml:space="preserve"> </w:t>
            </w:r>
            <w:r w:rsidRPr="008B39BB">
              <w:rPr>
                <w:rFonts w:ascii="Arial" w:eastAsia="Calibri" w:hAnsi="Arial" w:cs="Arial"/>
                <w:sz w:val="22"/>
                <w:szCs w:val="22"/>
              </w:rPr>
              <w:t>the</w:t>
            </w:r>
            <w:r w:rsidRPr="008B39BB">
              <w:rPr>
                <w:rFonts w:ascii="Arial" w:eastAsia="Calibri" w:hAnsi="Arial" w:cs="Arial"/>
                <w:spacing w:val="-4"/>
                <w:sz w:val="22"/>
                <w:szCs w:val="22"/>
              </w:rPr>
              <w:t xml:space="preserve"> </w:t>
            </w:r>
            <w:r w:rsidRPr="008B39BB">
              <w:rPr>
                <w:rFonts w:ascii="Arial" w:eastAsia="Calibri" w:hAnsi="Arial" w:cs="Arial"/>
                <w:sz w:val="22"/>
                <w:szCs w:val="22"/>
              </w:rPr>
              <w:t>basin</w:t>
            </w:r>
            <w:r w:rsidRPr="008B39BB">
              <w:rPr>
                <w:rFonts w:ascii="Arial" w:eastAsia="Calibri" w:hAnsi="Arial" w:cs="Arial"/>
                <w:spacing w:val="-3"/>
                <w:sz w:val="22"/>
                <w:szCs w:val="22"/>
              </w:rPr>
              <w:t xml:space="preserve"> </w:t>
            </w:r>
            <w:r w:rsidRPr="008B39BB">
              <w:rPr>
                <w:rFonts w:ascii="Arial" w:eastAsia="Calibri" w:hAnsi="Arial" w:cs="Arial"/>
                <w:sz w:val="22"/>
                <w:szCs w:val="22"/>
              </w:rPr>
              <w:t>when</w:t>
            </w:r>
            <w:r w:rsidRPr="008B39BB">
              <w:rPr>
                <w:rFonts w:ascii="Arial" w:eastAsia="Calibri" w:hAnsi="Arial" w:cs="Arial"/>
                <w:spacing w:val="-4"/>
                <w:sz w:val="22"/>
                <w:szCs w:val="22"/>
              </w:rPr>
              <w:t xml:space="preserve"> </w:t>
            </w:r>
            <w:r w:rsidRPr="008B39BB">
              <w:rPr>
                <w:rFonts w:ascii="Arial" w:eastAsia="Calibri" w:hAnsi="Arial" w:cs="Arial"/>
                <w:sz w:val="22"/>
                <w:szCs w:val="22"/>
              </w:rPr>
              <w:t>washing</w:t>
            </w:r>
            <w:r w:rsidRPr="008B39BB">
              <w:rPr>
                <w:rFonts w:ascii="Arial" w:eastAsia="Calibri" w:hAnsi="Arial" w:cs="Arial"/>
                <w:spacing w:val="-3"/>
                <w:sz w:val="22"/>
                <w:szCs w:val="22"/>
              </w:rPr>
              <w:t xml:space="preserve"> </w:t>
            </w:r>
            <w:r w:rsidRPr="008B39BB">
              <w:rPr>
                <w:rFonts w:ascii="Arial" w:eastAsia="Calibri" w:hAnsi="Arial" w:cs="Arial"/>
                <w:sz w:val="22"/>
                <w:szCs w:val="22"/>
              </w:rPr>
              <w:t>hands</w:t>
            </w:r>
            <w:r w:rsidRPr="008B39BB">
              <w:rPr>
                <w:rFonts w:ascii="Arial" w:eastAsia="Calibri" w:hAnsi="Arial" w:cs="Arial"/>
                <w:spacing w:val="-3"/>
                <w:sz w:val="22"/>
                <w:szCs w:val="22"/>
              </w:rPr>
              <w:t xml:space="preserve"> </w:t>
            </w:r>
            <w:r w:rsidRPr="008B39BB">
              <w:rPr>
                <w:rFonts w:ascii="Arial" w:eastAsia="Calibri" w:hAnsi="Arial" w:cs="Arial"/>
                <w:sz w:val="22"/>
                <w:szCs w:val="22"/>
              </w:rPr>
              <w:t>or</w:t>
            </w:r>
            <w:r w:rsidRPr="008B39BB">
              <w:rPr>
                <w:rFonts w:ascii="Arial" w:eastAsia="Calibri" w:hAnsi="Arial" w:cs="Arial"/>
                <w:spacing w:val="-4"/>
                <w:sz w:val="22"/>
                <w:szCs w:val="22"/>
              </w:rPr>
              <w:t xml:space="preserve"> </w:t>
            </w:r>
            <w:r w:rsidRPr="008B39BB">
              <w:rPr>
                <w:rFonts w:ascii="Arial" w:eastAsia="Calibri" w:hAnsi="Arial" w:cs="Arial"/>
                <w:sz w:val="22"/>
                <w:szCs w:val="22"/>
              </w:rPr>
              <w:t>shaving,</w:t>
            </w:r>
            <w:r w:rsidRPr="008B39BB">
              <w:rPr>
                <w:rFonts w:ascii="Arial" w:eastAsia="Calibri" w:hAnsi="Arial" w:cs="Arial"/>
                <w:spacing w:val="-3"/>
                <w:sz w:val="22"/>
                <w:szCs w:val="22"/>
              </w:rPr>
              <w:t xml:space="preserve"> </w:t>
            </w:r>
            <w:r w:rsidRPr="008B39BB">
              <w:rPr>
                <w:rFonts w:ascii="Arial" w:eastAsia="Calibri" w:hAnsi="Arial" w:cs="Arial"/>
                <w:sz w:val="22"/>
                <w:szCs w:val="22"/>
              </w:rPr>
              <w:t>rather</w:t>
            </w:r>
            <w:r w:rsidRPr="008B39BB">
              <w:rPr>
                <w:rFonts w:ascii="Arial" w:eastAsia="Calibri" w:hAnsi="Arial" w:cs="Arial"/>
                <w:spacing w:val="-3"/>
                <w:sz w:val="22"/>
                <w:szCs w:val="22"/>
              </w:rPr>
              <w:t xml:space="preserve"> </w:t>
            </w:r>
            <w:r w:rsidRPr="008B39BB">
              <w:rPr>
                <w:rFonts w:ascii="Arial" w:eastAsia="Calibri" w:hAnsi="Arial" w:cs="Arial"/>
                <w:sz w:val="22"/>
                <w:szCs w:val="22"/>
              </w:rPr>
              <w:t>than</w:t>
            </w:r>
            <w:r w:rsidRPr="008B39BB">
              <w:rPr>
                <w:rFonts w:ascii="Arial" w:eastAsia="Calibri" w:hAnsi="Arial" w:cs="Arial"/>
                <w:spacing w:val="-4"/>
                <w:sz w:val="22"/>
                <w:szCs w:val="22"/>
              </w:rPr>
              <w:t xml:space="preserve"> </w:t>
            </w:r>
            <w:r w:rsidRPr="008B39BB">
              <w:rPr>
                <w:rFonts w:ascii="Arial" w:eastAsia="Calibri" w:hAnsi="Arial" w:cs="Arial"/>
                <w:sz w:val="22"/>
                <w:szCs w:val="22"/>
              </w:rPr>
              <w:t>leaving</w:t>
            </w:r>
            <w:r w:rsidRPr="008B39BB">
              <w:rPr>
                <w:rFonts w:ascii="Arial" w:eastAsia="Calibri" w:hAnsi="Arial" w:cs="Arial"/>
                <w:spacing w:val="-2"/>
                <w:sz w:val="22"/>
                <w:szCs w:val="22"/>
              </w:rPr>
              <w:t xml:space="preserve"> </w:t>
            </w:r>
            <w:r w:rsidRPr="008B39BB">
              <w:rPr>
                <w:rFonts w:ascii="Arial" w:eastAsia="Calibri" w:hAnsi="Arial" w:cs="Arial"/>
                <w:sz w:val="22"/>
                <w:szCs w:val="22"/>
              </w:rPr>
              <w:t>the</w:t>
            </w:r>
            <w:r w:rsidRPr="008B39BB">
              <w:rPr>
                <w:rFonts w:ascii="Arial" w:eastAsia="Calibri" w:hAnsi="Arial" w:cs="Arial"/>
                <w:spacing w:val="-4"/>
                <w:sz w:val="22"/>
                <w:szCs w:val="22"/>
              </w:rPr>
              <w:t xml:space="preserve"> </w:t>
            </w:r>
            <w:r w:rsidRPr="008B39BB">
              <w:rPr>
                <w:rFonts w:ascii="Arial" w:eastAsia="Calibri" w:hAnsi="Arial" w:cs="Arial"/>
                <w:sz w:val="22"/>
                <w:szCs w:val="22"/>
              </w:rPr>
              <w:t>tap</w:t>
            </w:r>
            <w:r w:rsidRPr="008B39BB">
              <w:rPr>
                <w:rFonts w:ascii="Arial" w:eastAsia="Calibri" w:hAnsi="Arial" w:cs="Arial"/>
                <w:spacing w:val="-4"/>
                <w:sz w:val="22"/>
                <w:szCs w:val="22"/>
              </w:rPr>
              <w:t xml:space="preserve"> </w:t>
            </w:r>
            <w:r w:rsidRPr="008B39BB">
              <w:rPr>
                <w:rFonts w:ascii="Arial" w:eastAsia="Calibri" w:hAnsi="Arial" w:cs="Arial"/>
                <w:sz w:val="22"/>
                <w:szCs w:val="22"/>
              </w:rPr>
              <w:t>running.</w:t>
            </w:r>
          </w:p>
          <w:p w14:paraId="209A8FCF" w14:textId="77777777" w:rsidR="00FD00EC" w:rsidRPr="008B39BB" w:rsidRDefault="00FD00EC" w:rsidP="002B3FE4">
            <w:pPr>
              <w:jc w:val="both"/>
              <w:outlineLvl w:val="1"/>
              <w:rPr>
                <w:rFonts w:ascii="Arial" w:eastAsia="Calibri" w:hAnsi="Arial" w:cs="Arial"/>
                <w:b/>
                <w:bCs/>
                <w:color w:val="70AD47" w:themeColor="accent6"/>
                <w:sz w:val="22"/>
                <w:szCs w:val="22"/>
              </w:rPr>
            </w:pPr>
          </w:p>
        </w:tc>
      </w:tr>
    </w:tbl>
    <w:p w14:paraId="60DDB422" w14:textId="77777777" w:rsidR="00FD00EC" w:rsidRDefault="00FD00EC" w:rsidP="00FD00EC">
      <w:pPr>
        <w:pStyle w:val="Heading2"/>
        <w:jc w:val="left"/>
        <w:rPr>
          <w:b/>
          <w:bCs/>
          <w:color w:val="70AD47" w:themeColor="accent6"/>
        </w:rPr>
      </w:pPr>
      <w:bookmarkStart w:id="28" w:name="_Toc182382633"/>
      <w:r w:rsidRPr="00660EE8">
        <w:rPr>
          <w:b/>
          <w:bCs/>
          <w:color w:val="70AD47" w:themeColor="accent6"/>
        </w:rPr>
        <w:lastRenderedPageBreak/>
        <w:t>Heating and hot water</w:t>
      </w:r>
      <w:bookmarkEnd w:id="28"/>
    </w:p>
    <w:p w14:paraId="34546DB8" w14:textId="77777777" w:rsidR="00FD00EC" w:rsidRPr="00A557F9" w:rsidRDefault="00FD00EC" w:rsidP="00FD00EC"/>
    <w:p w14:paraId="2601FEDE" w14:textId="77777777" w:rsidR="00FD00EC" w:rsidRDefault="00FD00EC" w:rsidP="00FD00EC">
      <w:pPr>
        <w:pStyle w:val="NoParagraphStyle"/>
        <w:suppressAutoHyphens/>
        <w:jc w:val="both"/>
        <w:rPr>
          <w:rFonts w:ascii="Arial" w:hAnsi="Arial" w:cs="Arial"/>
          <w:sz w:val="22"/>
          <w:szCs w:val="22"/>
        </w:rPr>
      </w:pPr>
      <w:r w:rsidRPr="00217DF0">
        <w:rPr>
          <w:rFonts w:ascii="Arial" w:hAnsi="Arial" w:cs="Arial"/>
          <w:sz w:val="22"/>
          <w:szCs w:val="22"/>
        </w:rPr>
        <w:t>Heating and hot water is distributed in your home via the heat interface unit (HIU), which is located in your Utility Cupboard.</w:t>
      </w:r>
    </w:p>
    <w:p w14:paraId="359B4804" w14:textId="77777777" w:rsidR="00FD00EC" w:rsidRDefault="00FD00EC" w:rsidP="00FD00EC">
      <w:pPr>
        <w:pStyle w:val="NoParagraphStyle"/>
        <w:suppressAutoHyphens/>
        <w:jc w:val="both"/>
        <w:rPr>
          <w:rFonts w:ascii="Arial" w:hAnsi="Arial" w:cs="Arial"/>
          <w:sz w:val="22"/>
          <w:szCs w:val="22"/>
        </w:rPr>
      </w:pPr>
    </w:p>
    <w:p w14:paraId="2126923A" w14:textId="77777777" w:rsidR="00FD00EC" w:rsidRPr="00217DF0" w:rsidRDefault="00FD00EC" w:rsidP="00FD00EC">
      <w:pPr>
        <w:pStyle w:val="NoParagraphStyle"/>
        <w:suppressAutoHyphens/>
        <w:jc w:val="both"/>
        <w:rPr>
          <w:rFonts w:ascii="Arial" w:hAnsi="Arial" w:cs="Arial"/>
          <w:sz w:val="22"/>
          <w:szCs w:val="22"/>
        </w:rPr>
      </w:pPr>
      <w:r>
        <w:rPr>
          <w:noProof/>
        </w:rPr>
        <w:drawing>
          <wp:inline distT="0" distB="0" distL="0" distR="0" wp14:anchorId="67E9B2E3" wp14:editId="3B15144A">
            <wp:extent cx="2590800" cy="3516496"/>
            <wp:effectExtent l="0" t="0" r="0" b="8255"/>
            <wp:docPr id="2" name="Picture 2" descr="A black machine with pipes and gau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machine with pipes and gauges&#10;&#10;Description automatically generated"/>
                    <pic:cNvPicPr/>
                  </pic:nvPicPr>
                  <pic:blipFill>
                    <a:blip r:embed="rId40"/>
                    <a:stretch>
                      <a:fillRect/>
                    </a:stretch>
                  </pic:blipFill>
                  <pic:spPr>
                    <a:xfrm>
                      <a:off x="0" y="0"/>
                      <a:ext cx="2594033" cy="3520884"/>
                    </a:xfrm>
                    <a:prstGeom prst="rect">
                      <a:avLst/>
                    </a:prstGeom>
                  </pic:spPr>
                </pic:pic>
              </a:graphicData>
            </a:graphic>
          </wp:inline>
        </w:drawing>
      </w:r>
    </w:p>
    <w:p w14:paraId="5FC48D91" w14:textId="77777777" w:rsidR="00FD00EC" w:rsidRPr="00217DF0" w:rsidRDefault="00FD00EC" w:rsidP="00FD00EC">
      <w:pPr>
        <w:pStyle w:val="NoParagraphStyle"/>
        <w:suppressAutoHyphens/>
        <w:jc w:val="both"/>
        <w:rPr>
          <w:rFonts w:ascii="Arial" w:hAnsi="Arial" w:cs="Arial"/>
          <w:sz w:val="22"/>
          <w:szCs w:val="22"/>
        </w:rPr>
      </w:pPr>
    </w:p>
    <w:p w14:paraId="1277CCFE" w14:textId="77777777" w:rsidR="00FD00EC" w:rsidRPr="00217DF0" w:rsidRDefault="00FD00EC" w:rsidP="00FD00EC">
      <w:pPr>
        <w:pStyle w:val="NoParagraphStyle"/>
        <w:suppressAutoHyphens/>
        <w:jc w:val="both"/>
        <w:rPr>
          <w:rFonts w:ascii="Arial" w:hAnsi="Arial" w:cs="Arial"/>
          <w:sz w:val="22"/>
          <w:szCs w:val="22"/>
        </w:rPr>
      </w:pPr>
      <w:r w:rsidRPr="00217DF0">
        <w:rPr>
          <w:rFonts w:ascii="Arial" w:hAnsi="Arial" w:cs="Arial"/>
          <w:sz w:val="22"/>
          <w:szCs w:val="22"/>
        </w:rPr>
        <w:t>Hot water is produced by the HIU on demand.</w:t>
      </w:r>
      <w:r w:rsidRPr="00217DF0" w:rsidDel="005C6945">
        <w:rPr>
          <w:rFonts w:ascii="Arial" w:hAnsi="Arial" w:cs="Arial"/>
          <w:sz w:val="22"/>
          <w:szCs w:val="22"/>
        </w:rPr>
        <w:t xml:space="preserve"> </w:t>
      </w:r>
    </w:p>
    <w:p w14:paraId="18FFF388" w14:textId="77777777" w:rsidR="00FD00EC" w:rsidRPr="00217DF0" w:rsidRDefault="00FD00EC" w:rsidP="00FD00EC">
      <w:pPr>
        <w:pStyle w:val="NoParagraphStyle"/>
        <w:suppressAutoHyphens/>
        <w:jc w:val="both"/>
        <w:rPr>
          <w:rFonts w:ascii="Arial" w:hAnsi="Arial" w:cs="Arial"/>
          <w:sz w:val="22"/>
          <w:szCs w:val="22"/>
        </w:rPr>
      </w:pPr>
    </w:p>
    <w:p w14:paraId="2E2E7848" w14:textId="77777777" w:rsidR="00FD00EC" w:rsidRPr="00217DF0" w:rsidRDefault="00FD00EC" w:rsidP="00FD00EC">
      <w:pPr>
        <w:pStyle w:val="NoParagraphStyle"/>
        <w:suppressAutoHyphens/>
        <w:jc w:val="both"/>
        <w:rPr>
          <w:rFonts w:ascii="Arial" w:hAnsi="Arial" w:cs="Arial"/>
          <w:sz w:val="22"/>
          <w:szCs w:val="22"/>
        </w:rPr>
      </w:pPr>
      <w:r w:rsidRPr="00217DF0">
        <w:rPr>
          <w:rFonts w:ascii="Arial" w:hAnsi="Arial" w:cs="Arial"/>
          <w:sz w:val="22"/>
          <w:szCs w:val="22"/>
        </w:rPr>
        <w:t>Heating and hot water consumption is measured by a heat meter, which is visible on your HIU and is read during your handover appointment with your</w:t>
      </w:r>
      <w:r>
        <w:rPr>
          <w:rFonts w:ascii="Arial" w:hAnsi="Arial" w:cs="Arial"/>
          <w:sz w:val="22"/>
          <w:szCs w:val="22"/>
        </w:rPr>
        <w:t xml:space="preserve"> Housing Officer / Property Management Officer. </w:t>
      </w:r>
    </w:p>
    <w:p w14:paraId="47C92DC2" w14:textId="77777777" w:rsidR="00FD00EC" w:rsidRPr="00217DF0" w:rsidRDefault="00FD00EC" w:rsidP="00FD00EC">
      <w:pPr>
        <w:pStyle w:val="NoParagraphStyle"/>
        <w:suppressAutoHyphens/>
        <w:jc w:val="both"/>
        <w:rPr>
          <w:rFonts w:ascii="Arial" w:hAnsi="Arial" w:cs="Arial"/>
          <w:sz w:val="22"/>
          <w:szCs w:val="22"/>
        </w:rPr>
      </w:pPr>
    </w:p>
    <w:p w14:paraId="0BED4FE2" w14:textId="5D8EC395" w:rsidR="00FD00EC" w:rsidRPr="00217DF0" w:rsidRDefault="00FD00EC" w:rsidP="00FD00EC">
      <w:pPr>
        <w:pStyle w:val="NoParagraphStyle"/>
        <w:suppressAutoHyphens/>
        <w:jc w:val="both"/>
        <w:rPr>
          <w:rFonts w:ascii="Arial" w:hAnsi="Arial" w:cs="Arial"/>
          <w:sz w:val="22"/>
          <w:szCs w:val="22"/>
        </w:rPr>
      </w:pPr>
      <w:r w:rsidRPr="00217DF0">
        <w:rPr>
          <w:rFonts w:ascii="Arial" w:hAnsi="Arial" w:cs="Arial"/>
          <w:sz w:val="22"/>
          <w:szCs w:val="22"/>
        </w:rPr>
        <w:t xml:space="preserve">The </w:t>
      </w:r>
      <w:r>
        <w:rPr>
          <w:rFonts w:ascii="Arial" w:hAnsi="Arial" w:cs="Arial"/>
          <w:sz w:val="22"/>
          <w:szCs w:val="22"/>
        </w:rPr>
        <w:t xml:space="preserve">Sharky Meter </w:t>
      </w:r>
      <w:r w:rsidRPr="00217DF0">
        <w:rPr>
          <w:rFonts w:ascii="Arial" w:hAnsi="Arial" w:cs="Arial"/>
          <w:sz w:val="22"/>
          <w:szCs w:val="22"/>
        </w:rPr>
        <w:t xml:space="preserve">has been chosen for your home. The </w:t>
      </w:r>
      <w:r>
        <w:rPr>
          <w:rFonts w:ascii="Arial" w:hAnsi="Arial" w:cs="Arial"/>
          <w:sz w:val="22"/>
          <w:szCs w:val="22"/>
        </w:rPr>
        <w:t xml:space="preserve">Sharky Meter </w:t>
      </w:r>
      <w:r w:rsidRPr="00217DF0">
        <w:rPr>
          <w:rFonts w:ascii="Arial" w:hAnsi="Arial" w:cs="Arial"/>
          <w:sz w:val="22"/>
          <w:szCs w:val="22"/>
        </w:rPr>
        <w:t xml:space="preserve">is </w:t>
      </w:r>
      <w:r w:rsidR="00DB14AC" w:rsidRPr="00217DF0">
        <w:rPr>
          <w:rFonts w:ascii="Arial" w:hAnsi="Arial" w:cs="Arial"/>
          <w:sz w:val="22"/>
          <w:szCs w:val="22"/>
        </w:rPr>
        <w:t>an</w:t>
      </w:r>
      <w:r w:rsidRPr="00217DF0">
        <w:rPr>
          <w:rFonts w:ascii="Arial" w:hAnsi="Arial" w:cs="Arial"/>
          <w:sz w:val="22"/>
          <w:szCs w:val="22"/>
        </w:rPr>
        <w:t xml:space="preserve"> energy meter and heating and hot water controller, all in one. Your</w:t>
      </w:r>
      <w:r>
        <w:rPr>
          <w:rFonts w:ascii="Arial" w:hAnsi="Arial" w:cs="Arial"/>
          <w:sz w:val="22"/>
          <w:szCs w:val="22"/>
        </w:rPr>
        <w:t xml:space="preserve"> Sharky Meter</w:t>
      </w:r>
      <w:r w:rsidRPr="00217DF0">
        <w:rPr>
          <w:rFonts w:ascii="Arial" w:hAnsi="Arial" w:cs="Arial"/>
          <w:sz w:val="22"/>
          <w:szCs w:val="22"/>
        </w:rPr>
        <w:t xml:space="preserve"> enables you to easily monitor your use</w:t>
      </w:r>
      <w:r>
        <w:rPr>
          <w:rFonts w:ascii="Arial" w:hAnsi="Arial" w:cs="Arial"/>
          <w:sz w:val="22"/>
          <w:szCs w:val="22"/>
        </w:rPr>
        <w:t xml:space="preserve"> </w:t>
      </w:r>
      <w:r w:rsidRPr="00217DF0">
        <w:rPr>
          <w:rFonts w:ascii="Arial" w:hAnsi="Arial" w:cs="Arial"/>
          <w:sz w:val="22"/>
          <w:szCs w:val="22"/>
        </w:rPr>
        <w:t>of heating and hot water</w:t>
      </w:r>
      <w:r w:rsidR="009543E9">
        <w:rPr>
          <w:rFonts w:ascii="Arial" w:hAnsi="Arial" w:cs="Arial"/>
          <w:sz w:val="22"/>
          <w:szCs w:val="22"/>
        </w:rPr>
        <w:t>.</w:t>
      </w:r>
    </w:p>
    <w:p w14:paraId="2A1E53DD" w14:textId="77777777" w:rsidR="00FD00EC" w:rsidRPr="00217DF0" w:rsidRDefault="00FD00EC" w:rsidP="00FD00EC">
      <w:pPr>
        <w:pStyle w:val="NoParagraphStyle"/>
        <w:suppressAutoHyphens/>
        <w:jc w:val="both"/>
        <w:rPr>
          <w:rFonts w:ascii="Arial" w:hAnsi="Arial" w:cs="Arial"/>
          <w:sz w:val="22"/>
          <w:szCs w:val="22"/>
        </w:rPr>
      </w:pPr>
    </w:p>
    <w:p w14:paraId="354D76CD" w14:textId="77777777" w:rsidR="00FD00EC" w:rsidRDefault="00FD00EC" w:rsidP="00FD00EC">
      <w:pPr>
        <w:pStyle w:val="NoParagraphStyle"/>
        <w:suppressAutoHyphens/>
        <w:jc w:val="both"/>
        <w:rPr>
          <w:rFonts w:ascii="Arial" w:hAnsi="Arial" w:cs="Arial"/>
          <w:sz w:val="22"/>
          <w:szCs w:val="22"/>
        </w:rPr>
      </w:pPr>
    </w:p>
    <w:p w14:paraId="77D372EE" w14:textId="77777777" w:rsidR="00FD00EC" w:rsidRDefault="00FD00EC" w:rsidP="00FD00EC">
      <w:pPr>
        <w:pStyle w:val="NoParagraphStyle"/>
        <w:suppressAutoHyphens/>
        <w:jc w:val="both"/>
        <w:rPr>
          <w:rFonts w:ascii="Arial" w:hAnsi="Arial" w:cs="Arial"/>
          <w:sz w:val="22"/>
          <w:szCs w:val="22"/>
        </w:rPr>
      </w:pPr>
      <w:r>
        <w:rPr>
          <w:noProof/>
        </w:rPr>
        <w:lastRenderedPageBreak/>
        <w:drawing>
          <wp:inline distT="0" distB="0" distL="0" distR="0" wp14:anchorId="5D786451" wp14:editId="32B83BEB">
            <wp:extent cx="5731510" cy="3670935"/>
            <wp:effectExtent l="0" t="0" r="2540" b="5715"/>
            <wp:docPr id="3" name="Picture 3" descr="A white electrical meter with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electrical meter with a label&#10;&#10;Description automatically generated"/>
                    <pic:cNvPicPr/>
                  </pic:nvPicPr>
                  <pic:blipFill>
                    <a:blip r:embed="rId41"/>
                    <a:stretch>
                      <a:fillRect/>
                    </a:stretch>
                  </pic:blipFill>
                  <pic:spPr>
                    <a:xfrm>
                      <a:off x="0" y="0"/>
                      <a:ext cx="5731510" cy="3670935"/>
                    </a:xfrm>
                    <a:prstGeom prst="rect">
                      <a:avLst/>
                    </a:prstGeom>
                  </pic:spPr>
                </pic:pic>
              </a:graphicData>
            </a:graphic>
          </wp:inline>
        </w:drawing>
      </w:r>
    </w:p>
    <w:p w14:paraId="5747F3C9" w14:textId="77777777" w:rsidR="0035788B" w:rsidRDefault="0035788B" w:rsidP="00FD00EC">
      <w:pPr>
        <w:pStyle w:val="NoParagraphStyle"/>
        <w:suppressAutoHyphens/>
        <w:jc w:val="both"/>
        <w:rPr>
          <w:rFonts w:ascii="Arial" w:hAnsi="Arial" w:cs="Arial"/>
          <w:sz w:val="22"/>
          <w:szCs w:val="22"/>
        </w:rPr>
      </w:pPr>
    </w:p>
    <w:p w14:paraId="0E670BD2" w14:textId="44B46308" w:rsidR="00FD00EC" w:rsidRDefault="00FD00EC" w:rsidP="00FD00EC">
      <w:pPr>
        <w:pStyle w:val="NoParagraphStyle"/>
        <w:suppressAutoHyphens/>
        <w:jc w:val="both"/>
        <w:rPr>
          <w:rFonts w:ascii="Arial" w:hAnsi="Arial" w:cs="Arial"/>
          <w:color w:val="000000" w:themeColor="text1"/>
          <w:sz w:val="22"/>
          <w:szCs w:val="22"/>
        </w:rPr>
      </w:pPr>
      <w:r w:rsidRPr="00E16078">
        <w:rPr>
          <w:rFonts w:ascii="Arial" w:hAnsi="Arial" w:cs="Arial"/>
          <w:sz w:val="22"/>
          <w:szCs w:val="22"/>
        </w:rPr>
        <w:t>Any queries w</w:t>
      </w:r>
      <w:r w:rsidRPr="00E16078">
        <w:rPr>
          <w:rFonts w:ascii="Arial" w:hAnsi="Arial" w:cs="Arial"/>
          <w:color w:val="000000" w:themeColor="text1"/>
          <w:sz w:val="22"/>
          <w:szCs w:val="22"/>
        </w:rPr>
        <w:t>ith regards to meters and billing for heating and hot water should be addressed to your supplier, please refer to the separate EON Energy brochure for further details.</w:t>
      </w:r>
    </w:p>
    <w:p w14:paraId="4E0E6620" w14:textId="77777777" w:rsidR="0035788B" w:rsidRDefault="0035788B" w:rsidP="00FD00EC">
      <w:pPr>
        <w:pStyle w:val="NoParagraphStyle"/>
        <w:suppressAutoHyphens/>
        <w:jc w:val="both"/>
        <w:rPr>
          <w:rFonts w:ascii="Arial" w:hAnsi="Arial" w:cs="Arial"/>
          <w:color w:val="000000" w:themeColor="text1"/>
          <w:sz w:val="22"/>
          <w:szCs w:val="22"/>
        </w:rPr>
      </w:pPr>
    </w:p>
    <w:p w14:paraId="172E050A" w14:textId="77777777" w:rsidR="0035788B" w:rsidRDefault="0035788B" w:rsidP="00FD00EC">
      <w:pPr>
        <w:pStyle w:val="NoParagraphStyle"/>
        <w:suppressAutoHyphens/>
        <w:jc w:val="both"/>
        <w:rPr>
          <w:rFonts w:ascii="Arial" w:hAnsi="Arial" w:cs="Arial"/>
          <w:color w:val="000000" w:themeColor="text1"/>
          <w:sz w:val="22"/>
          <w:szCs w:val="22"/>
        </w:rPr>
      </w:pPr>
    </w:p>
    <w:p w14:paraId="72DDB4FF" w14:textId="77777777" w:rsidR="0035788B" w:rsidRDefault="0035788B" w:rsidP="00FD00EC">
      <w:pPr>
        <w:pStyle w:val="NoParagraphStyle"/>
        <w:suppressAutoHyphens/>
        <w:jc w:val="both"/>
        <w:rPr>
          <w:rFonts w:ascii="Arial" w:hAnsi="Arial" w:cs="Arial"/>
          <w:color w:val="000000" w:themeColor="text1"/>
          <w:sz w:val="22"/>
          <w:szCs w:val="22"/>
        </w:rPr>
      </w:pPr>
    </w:p>
    <w:p w14:paraId="3E9A14AF" w14:textId="77777777" w:rsidR="0035788B" w:rsidRDefault="0035788B" w:rsidP="00FD00EC">
      <w:pPr>
        <w:pStyle w:val="NoParagraphStyle"/>
        <w:suppressAutoHyphens/>
        <w:jc w:val="both"/>
        <w:rPr>
          <w:rFonts w:ascii="Arial" w:hAnsi="Arial" w:cs="Arial"/>
          <w:color w:val="000000" w:themeColor="text1"/>
          <w:sz w:val="22"/>
          <w:szCs w:val="22"/>
        </w:rPr>
      </w:pPr>
    </w:p>
    <w:p w14:paraId="17B07CC3" w14:textId="77777777" w:rsidR="0035788B" w:rsidRDefault="0035788B" w:rsidP="00FD00EC">
      <w:pPr>
        <w:pStyle w:val="NoParagraphStyle"/>
        <w:suppressAutoHyphens/>
        <w:jc w:val="both"/>
        <w:rPr>
          <w:rFonts w:ascii="Arial" w:hAnsi="Arial" w:cs="Arial"/>
          <w:color w:val="000000" w:themeColor="text1"/>
          <w:sz w:val="22"/>
          <w:szCs w:val="22"/>
        </w:rPr>
      </w:pPr>
    </w:p>
    <w:p w14:paraId="1D02DB62" w14:textId="77777777" w:rsidR="0035788B" w:rsidRDefault="0035788B" w:rsidP="00FD00EC">
      <w:pPr>
        <w:pStyle w:val="NoParagraphStyle"/>
        <w:suppressAutoHyphens/>
        <w:jc w:val="both"/>
        <w:rPr>
          <w:rFonts w:ascii="Arial" w:hAnsi="Arial" w:cs="Arial"/>
          <w:color w:val="000000" w:themeColor="text1"/>
          <w:sz w:val="22"/>
          <w:szCs w:val="22"/>
        </w:rPr>
      </w:pPr>
    </w:p>
    <w:p w14:paraId="4E3148F6" w14:textId="77777777" w:rsidR="0035788B" w:rsidRDefault="0035788B" w:rsidP="00FD00EC">
      <w:pPr>
        <w:pStyle w:val="NoParagraphStyle"/>
        <w:suppressAutoHyphens/>
        <w:jc w:val="both"/>
        <w:rPr>
          <w:rFonts w:ascii="Arial" w:hAnsi="Arial" w:cs="Arial"/>
          <w:color w:val="000000" w:themeColor="text1"/>
          <w:sz w:val="22"/>
          <w:szCs w:val="22"/>
        </w:rPr>
      </w:pPr>
    </w:p>
    <w:p w14:paraId="5C7B222D" w14:textId="77777777" w:rsidR="0035788B" w:rsidRDefault="0035788B" w:rsidP="00FD00EC">
      <w:pPr>
        <w:pStyle w:val="NoParagraphStyle"/>
        <w:suppressAutoHyphens/>
        <w:jc w:val="both"/>
        <w:rPr>
          <w:rFonts w:ascii="Arial" w:hAnsi="Arial" w:cs="Arial"/>
          <w:color w:val="000000" w:themeColor="text1"/>
          <w:sz w:val="22"/>
          <w:szCs w:val="22"/>
        </w:rPr>
      </w:pPr>
    </w:p>
    <w:p w14:paraId="3BCF1584" w14:textId="77777777" w:rsidR="0035788B" w:rsidRDefault="0035788B" w:rsidP="00FD00EC">
      <w:pPr>
        <w:pStyle w:val="NoParagraphStyle"/>
        <w:suppressAutoHyphens/>
        <w:jc w:val="both"/>
        <w:rPr>
          <w:rFonts w:ascii="Arial" w:hAnsi="Arial" w:cs="Arial"/>
          <w:color w:val="000000" w:themeColor="text1"/>
          <w:sz w:val="22"/>
          <w:szCs w:val="22"/>
        </w:rPr>
      </w:pPr>
    </w:p>
    <w:p w14:paraId="50DBF93A" w14:textId="77777777" w:rsidR="0035788B" w:rsidRDefault="0035788B" w:rsidP="00FD00EC">
      <w:pPr>
        <w:pStyle w:val="NoParagraphStyle"/>
        <w:suppressAutoHyphens/>
        <w:jc w:val="both"/>
        <w:rPr>
          <w:rFonts w:ascii="Arial" w:hAnsi="Arial" w:cs="Arial"/>
          <w:color w:val="000000" w:themeColor="text1"/>
          <w:sz w:val="22"/>
          <w:szCs w:val="22"/>
        </w:rPr>
      </w:pPr>
    </w:p>
    <w:p w14:paraId="51DEBEBA" w14:textId="77777777" w:rsidR="0035788B" w:rsidRDefault="0035788B" w:rsidP="00FD00EC">
      <w:pPr>
        <w:pStyle w:val="NoParagraphStyle"/>
        <w:suppressAutoHyphens/>
        <w:jc w:val="both"/>
        <w:rPr>
          <w:rFonts w:ascii="Arial" w:hAnsi="Arial" w:cs="Arial"/>
          <w:color w:val="000000" w:themeColor="text1"/>
          <w:sz w:val="22"/>
          <w:szCs w:val="22"/>
        </w:rPr>
      </w:pPr>
    </w:p>
    <w:p w14:paraId="000E3641" w14:textId="77777777" w:rsidR="0035788B" w:rsidRDefault="0035788B" w:rsidP="00FD00EC">
      <w:pPr>
        <w:pStyle w:val="NoParagraphStyle"/>
        <w:suppressAutoHyphens/>
        <w:jc w:val="both"/>
        <w:rPr>
          <w:rFonts w:ascii="Arial" w:hAnsi="Arial" w:cs="Arial"/>
          <w:color w:val="000000" w:themeColor="text1"/>
          <w:sz w:val="22"/>
          <w:szCs w:val="22"/>
        </w:rPr>
      </w:pPr>
    </w:p>
    <w:p w14:paraId="1723D824" w14:textId="77777777" w:rsidR="0035788B" w:rsidRDefault="0035788B" w:rsidP="00FD00EC">
      <w:pPr>
        <w:pStyle w:val="NoParagraphStyle"/>
        <w:suppressAutoHyphens/>
        <w:jc w:val="both"/>
        <w:rPr>
          <w:rFonts w:ascii="Arial" w:hAnsi="Arial" w:cs="Arial"/>
          <w:color w:val="000000" w:themeColor="text1"/>
          <w:sz w:val="22"/>
          <w:szCs w:val="22"/>
        </w:rPr>
      </w:pPr>
    </w:p>
    <w:p w14:paraId="68FB739A" w14:textId="77777777" w:rsidR="0035788B" w:rsidRDefault="0035788B" w:rsidP="00FD00EC">
      <w:pPr>
        <w:pStyle w:val="NoParagraphStyle"/>
        <w:suppressAutoHyphens/>
        <w:jc w:val="both"/>
        <w:rPr>
          <w:rFonts w:ascii="Arial" w:hAnsi="Arial" w:cs="Arial"/>
          <w:color w:val="000000" w:themeColor="text1"/>
          <w:sz w:val="22"/>
          <w:szCs w:val="22"/>
        </w:rPr>
      </w:pPr>
    </w:p>
    <w:p w14:paraId="2E12EE27" w14:textId="77777777" w:rsidR="0035788B" w:rsidRDefault="0035788B" w:rsidP="00FD00EC">
      <w:pPr>
        <w:pStyle w:val="NoParagraphStyle"/>
        <w:suppressAutoHyphens/>
        <w:jc w:val="both"/>
        <w:rPr>
          <w:rFonts w:ascii="Arial" w:hAnsi="Arial" w:cs="Arial"/>
          <w:color w:val="000000" w:themeColor="text1"/>
          <w:sz w:val="22"/>
          <w:szCs w:val="22"/>
        </w:rPr>
      </w:pPr>
    </w:p>
    <w:p w14:paraId="6FB427F3" w14:textId="77777777" w:rsidR="0035788B" w:rsidRDefault="0035788B" w:rsidP="00FD00EC">
      <w:pPr>
        <w:pStyle w:val="NoParagraphStyle"/>
        <w:suppressAutoHyphens/>
        <w:jc w:val="both"/>
        <w:rPr>
          <w:rFonts w:ascii="Arial" w:hAnsi="Arial" w:cs="Arial"/>
          <w:color w:val="000000" w:themeColor="text1"/>
          <w:sz w:val="22"/>
          <w:szCs w:val="22"/>
        </w:rPr>
      </w:pPr>
    </w:p>
    <w:p w14:paraId="1BE4D149" w14:textId="77777777" w:rsidR="0035788B" w:rsidRDefault="0035788B" w:rsidP="00FD00EC">
      <w:pPr>
        <w:pStyle w:val="NoParagraphStyle"/>
        <w:suppressAutoHyphens/>
        <w:jc w:val="both"/>
        <w:rPr>
          <w:rFonts w:ascii="Arial" w:hAnsi="Arial" w:cs="Arial"/>
          <w:color w:val="000000" w:themeColor="text1"/>
          <w:sz w:val="22"/>
          <w:szCs w:val="22"/>
        </w:rPr>
      </w:pPr>
    </w:p>
    <w:p w14:paraId="28A9648E" w14:textId="77777777" w:rsidR="0035788B" w:rsidRDefault="0035788B" w:rsidP="00FD00EC">
      <w:pPr>
        <w:pStyle w:val="NoParagraphStyle"/>
        <w:suppressAutoHyphens/>
        <w:jc w:val="both"/>
        <w:rPr>
          <w:rFonts w:ascii="Arial" w:hAnsi="Arial" w:cs="Arial"/>
          <w:color w:val="000000" w:themeColor="text1"/>
          <w:sz w:val="22"/>
          <w:szCs w:val="22"/>
        </w:rPr>
      </w:pPr>
    </w:p>
    <w:p w14:paraId="78D34E90" w14:textId="77777777" w:rsidR="0035788B" w:rsidRPr="00E16078" w:rsidRDefault="0035788B" w:rsidP="00FD00EC">
      <w:pPr>
        <w:pStyle w:val="NoParagraphStyle"/>
        <w:suppressAutoHyphens/>
        <w:jc w:val="both"/>
        <w:rPr>
          <w:rFonts w:ascii="Arial" w:hAnsi="Arial" w:cs="Arial"/>
          <w:color w:val="000000" w:themeColor="text1"/>
          <w:sz w:val="22"/>
          <w:szCs w:val="22"/>
        </w:rPr>
      </w:pPr>
    </w:p>
    <w:p w14:paraId="223D24FF" w14:textId="77777777" w:rsidR="00FD00EC" w:rsidRPr="00E16078" w:rsidRDefault="00FD00EC" w:rsidP="00FD00EC">
      <w:pPr>
        <w:pStyle w:val="NoParagraphStyle"/>
        <w:suppressAutoHyphens/>
        <w:jc w:val="both"/>
        <w:rPr>
          <w:rFonts w:ascii="Arial" w:hAnsi="Arial" w:cs="Arial"/>
          <w:color w:val="000000" w:themeColor="text1"/>
          <w:sz w:val="22"/>
          <w:szCs w:val="22"/>
        </w:rPr>
      </w:pPr>
    </w:p>
    <w:p w14:paraId="1EC11CD6" w14:textId="77777777" w:rsidR="00FD00EC" w:rsidRPr="00E16078" w:rsidRDefault="00FD00EC" w:rsidP="00FD00EC">
      <w:pPr>
        <w:jc w:val="both"/>
        <w:rPr>
          <w:rFonts w:ascii="Arial" w:hAnsi="Arial" w:cs="Arial"/>
          <w:b/>
          <w:bCs/>
          <w:color w:val="000000" w:themeColor="text1"/>
          <w:sz w:val="22"/>
          <w:szCs w:val="22"/>
        </w:rPr>
        <w:sectPr w:rsidR="00FD00EC" w:rsidRPr="00E16078" w:rsidSect="00FD00EC">
          <w:type w:val="continuous"/>
          <w:pgSz w:w="11906" w:h="16838" w:code="9"/>
          <w:pgMar w:top="1440" w:right="1440" w:bottom="1440" w:left="1440" w:header="708" w:footer="708" w:gutter="0"/>
          <w:cols w:space="708"/>
          <w:docGrid w:linePitch="360"/>
        </w:sectPr>
      </w:pPr>
    </w:p>
    <w:p w14:paraId="717BFB2E" w14:textId="77777777" w:rsidR="00FD00EC" w:rsidRPr="00E16078" w:rsidRDefault="00FD00EC" w:rsidP="00FD00EC">
      <w:pPr>
        <w:pStyle w:val="Heading2"/>
        <w:jc w:val="left"/>
        <w:rPr>
          <w:b/>
          <w:bCs/>
          <w:color w:val="70AD47" w:themeColor="accent6"/>
        </w:rPr>
      </w:pPr>
      <w:bookmarkStart w:id="29" w:name="_Toc182382634"/>
      <w:r w:rsidRPr="00E16078">
        <w:rPr>
          <w:b/>
          <w:bCs/>
          <w:color w:val="70AD47" w:themeColor="accent6"/>
        </w:rPr>
        <w:lastRenderedPageBreak/>
        <w:t>Television / Telephone / Internet</w:t>
      </w:r>
      <w:bookmarkEnd w:id="29"/>
    </w:p>
    <w:p w14:paraId="3C6011D1" w14:textId="77777777" w:rsidR="00FD00EC" w:rsidRPr="00E16078" w:rsidRDefault="00FD00EC" w:rsidP="00FD00EC">
      <w:pPr>
        <w:pStyle w:val="newheading22"/>
        <w:suppressAutoHyphens/>
        <w:jc w:val="both"/>
        <w:rPr>
          <w:rFonts w:ascii="Arial" w:hAnsi="Arial" w:cs="Arial"/>
          <w:color w:val="000000"/>
          <w:w w:val="100"/>
          <w:position w:val="0"/>
        </w:rPr>
      </w:pPr>
      <w:r w:rsidRPr="00E16078">
        <w:rPr>
          <w:rFonts w:ascii="Arial" w:hAnsi="Arial" w:cs="Arial"/>
          <w:color w:val="000000"/>
          <w:w w:val="100"/>
          <w:position w:val="0"/>
        </w:rPr>
        <w:t xml:space="preserve">The TV signal in your apartment is supplied via a communal satellite dish and aerial; also known as </w:t>
      </w:r>
      <w:proofErr w:type="spellStart"/>
      <w:r w:rsidRPr="00E16078">
        <w:rPr>
          <w:rFonts w:ascii="Arial" w:hAnsi="Arial" w:cs="Arial"/>
          <w:color w:val="000000"/>
          <w:w w:val="100"/>
          <w:position w:val="0"/>
        </w:rPr>
        <w:t>Fibre</w:t>
      </w:r>
      <w:proofErr w:type="spellEnd"/>
      <w:r w:rsidRPr="00E16078">
        <w:rPr>
          <w:rFonts w:ascii="Arial" w:hAnsi="Arial" w:cs="Arial"/>
          <w:color w:val="000000"/>
          <w:w w:val="100"/>
          <w:position w:val="0"/>
        </w:rPr>
        <w:t xml:space="preserve"> Integrated Reception System (FIRS)</w:t>
      </w:r>
      <w:r>
        <w:rPr>
          <w:rFonts w:ascii="Arial" w:hAnsi="Arial" w:cs="Arial"/>
          <w:strike/>
          <w:color w:val="000000"/>
          <w:w w:val="100"/>
          <w:position w:val="0"/>
        </w:rPr>
        <w:t xml:space="preserve">, </w:t>
      </w:r>
      <w:r w:rsidRPr="00E16078">
        <w:rPr>
          <w:rFonts w:ascii="Arial" w:hAnsi="Arial" w:cs="Arial"/>
          <w:color w:val="000000"/>
          <w:w w:val="100"/>
          <w:position w:val="0"/>
        </w:rPr>
        <w:t xml:space="preserve">You do not need a dish or aerial installed to receive TV. </w:t>
      </w:r>
    </w:p>
    <w:p w14:paraId="4C984D60" w14:textId="77777777" w:rsidR="00FD00EC" w:rsidRPr="00E16078" w:rsidRDefault="00FD00EC" w:rsidP="00FD00EC">
      <w:pPr>
        <w:pStyle w:val="newheading22"/>
        <w:suppressAutoHyphens/>
        <w:jc w:val="both"/>
        <w:rPr>
          <w:rFonts w:ascii="Arial" w:hAnsi="Arial" w:cs="Arial"/>
          <w:color w:val="000000"/>
          <w:w w:val="100"/>
          <w:position w:val="0"/>
        </w:rPr>
      </w:pPr>
    </w:p>
    <w:p w14:paraId="09DD3C89" w14:textId="77777777" w:rsidR="00FD00EC" w:rsidRPr="00E16078" w:rsidRDefault="00FD00EC" w:rsidP="00FD00EC">
      <w:pPr>
        <w:pStyle w:val="newheading22"/>
        <w:suppressAutoHyphens/>
        <w:jc w:val="both"/>
        <w:rPr>
          <w:rFonts w:ascii="Arial" w:hAnsi="Arial" w:cs="Arial"/>
          <w:color w:val="000000"/>
          <w:w w:val="100"/>
          <w:position w:val="0"/>
        </w:rPr>
      </w:pPr>
      <w:r w:rsidRPr="00E16078">
        <w:rPr>
          <w:rFonts w:ascii="Arial" w:hAnsi="Arial" w:cs="Arial"/>
          <w:color w:val="000000"/>
          <w:w w:val="100"/>
          <w:position w:val="0"/>
        </w:rPr>
        <w:t xml:space="preserve">FIRS delivers entertainment services, including satellite and terrestrial TV to your apartment. </w:t>
      </w:r>
    </w:p>
    <w:p w14:paraId="07681363" w14:textId="77777777" w:rsidR="00FD00EC" w:rsidRDefault="00FD00EC" w:rsidP="00FD00EC">
      <w:pPr>
        <w:pStyle w:val="newheading22"/>
        <w:suppressAutoHyphens/>
        <w:jc w:val="both"/>
        <w:rPr>
          <w:rFonts w:ascii="Arial" w:hAnsi="Arial" w:cs="Arial"/>
          <w:color w:val="000000"/>
          <w:w w:val="100"/>
          <w:position w:val="0"/>
        </w:rPr>
      </w:pPr>
      <w:r w:rsidRPr="00E16078">
        <w:rPr>
          <w:rFonts w:ascii="Arial" w:hAnsi="Arial" w:cs="Arial"/>
          <w:color w:val="000000"/>
          <w:w w:val="100"/>
          <w:position w:val="0"/>
        </w:rPr>
        <w:t xml:space="preserve">There is a </w:t>
      </w:r>
      <w:r>
        <w:rPr>
          <w:rFonts w:ascii="Arial" w:hAnsi="Arial" w:cs="Arial"/>
          <w:color w:val="000000"/>
          <w:w w:val="100"/>
          <w:position w:val="0"/>
        </w:rPr>
        <w:t xml:space="preserve">media plate </w:t>
      </w:r>
      <w:r w:rsidRPr="00E16078">
        <w:rPr>
          <w:rFonts w:ascii="Arial" w:hAnsi="Arial" w:cs="Arial"/>
          <w:color w:val="000000"/>
          <w:w w:val="100"/>
          <w:position w:val="0"/>
        </w:rPr>
        <w:t xml:space="preserve">installed within your property which is connected via the installed aerial sockets to enable you to connect satellite (Sky or </w:t>
      </w:r>
      <w:proofErr w:type="spellStart"/>
      <w:r w:rsidRPr="00E16078">
        <w:rPr>
          <w:rFonts w:ascii="Arial" w:hAnsi="Arial" w:cs="Arial"/>
          <w:color w:val="000000"/>
          <w:w w:val="100"/>
          <w:position w:val="0"/>
        </w:rPr>
        <w:t>Freesat</w:t>
      </w:r>
      <w:proofErr w:type="spellEnd"/>
      <w:r w:rsidRPr="00E16078">
        <w:rPr>
          <w:rFonts w:ascii="Arial" w:hAnsi="Arial" w:cs="Arial"/>
          <w:color w:val="000000"/>
          <w:w w:val="100"/>
          <w:position w:val="0"/>
        </w:rPr>
        <w:t xml:space="preserve">) or terrestrial (Freeview) set top boxes, TVs or DAB radios. </w:t>
      </w:r>
    </w:p>
    <w:p w14:paraId="3EBC789C" w14:textId="77777777" w:rsidR="00FD00EC" w:rsidRPr="00E16078" w:rsidRDefault="00FD00EC" w:rsidP="00FD00EC">
      <w:pPr>
        <w:pStyle w:val="newheading22"/>
        <w:suppressAutoHyphens/>
        <w:jc w:val="both"/>
        <w:rPr>
          <w:rFonts w:ascii="Arial" w:hAnsi="Arial" w:cs="Arial"/>
          <w:color w:val="000000"/>
          <w:w w:val="100"/>
          <w:position w:val="0"/>
        </w:rPr>
      </w:pPr>
    </w:p>
    <w:p w14:paraId="5F6BC2A0" w14:textId="77777777" w:rsidR="00FD00EC" w:rsidRPr="00E16078" w:rsidRDefault="00FD00EC" w:rsidP="00FD00EC">
      <w:pPr>
        <w:pStyle w:val="newheading22"/>
        <w:suppressAutoHyphens/>
        <w:jc w:val="both"/>
        <w:rPr>
          <w:rFonts w:ascii="Arial" w:hAnsi="Arial" w:cs="Arial"/>
          <w:color w:val="000000"/>
          <w:w w:val="100"/>
          <w:position w:val="0"/>
        </w:rPr>
      </w:pPr>
      <w:r w:rsidRPr="00E16078">
        <w:rPr>
          <w:rFonts w:ascii="Arial" w:hAnsi="Arial" w:cs="Arial"/>
          <w:color w:val="000000"/>
          <w:w w:val="100"/>
          <w:position w:val="0"/>
        </w:rPr>
        <w:t>Socket Plate</w:t>
      </w:r>
    </w:p>
    <w:p w14:paraId="441658AE" w14:textId="77777777" w:rsidR="00FD00EC" w:rsidRPr="00E16078" w:rsidRDefault="00FD00EC" w:rsidP="00FD00EC">
      <w:pPr>
        <w:pStyle w:val="newheading22"/>
        <w:suppressAutoHyphens/>
        <w:jc w:val="both"/>
        <w:rPr>
          <w:rFonts w:ascii="Arial" w:hAnsi="Arial" w:cs="Arial"/>
          <w:color w:val="000000"/>
          <w:w w:val="100"/>
          <w:position w:val="0"/>
        </w:rPr>
      </w:pPr>
      <w:r w:rsidRPr="00E16078">
        <w:rPr>
          <w:noProof/>
        </w:rPr>
        <w:drawing>
          <wp:inline distT="0" distB="0" distL="0" distR="0" wp14:anchorId="4C0AED19" wp14:editId="5A36BEA8">
            <wp:extent cx="3362325" cy="2457450"/>
            <wp:effectExtent l="0" t="0" r="9525" b="0"/>
            <wp:docPr id="1022990927" name="Picture 1022990927" descr="A white electrical outlet with switches and so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90927" name="Picture 1022990927" descr="A white electrical outlet with switches and sockets&#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62325" cy="2457450"/>
                    </a:xfrm>
                    <a:prstGeom prst="rect">
                      <a:avLst/>
                    </a:prstGeom>
                    <a:noFill/>
                    <a:ln>
                      <a:noFill/>
                    </a:ln>
                  </pic:spPr>
                </pic:pic>
              </a:graphicData>
            </a:graphic>
          </wp:inline>
        </w:drawing>
      </w:r>
    </w:p>
    <w:p w14:paraId="2854DBE9" w14:textId="77777777" w:rsidR="00FD00EC" w:rsidRPr="00E16078" w:rsidRDefault="00FD00EC" w:rsidP="00FD00EC">
      <w:pPr>
        <w:pStyle w:val="newheading22"/>
        <w:suppressAutoHyphens/>
        <w:jc w:val="both"/>
        <w:rPr>
          <w:rFonts w:ascii="Arial" w:hAnsi="Arial" w:cs="Arial"/>
          <w:color w:val="000000"/>
          <w:w w:val="100"/>
          <w:position w:val="0"/>
        </w:rPr>
      </w:pPr>
    </w:p>
    <w:p w14:paraId="5A85452C" w14:textId="77777777" w:rsidR="00FD00EC" w:rsidRPr="00E16078" w:rsidRDefault="00FD00EC" w:rsidP="00FD00EC">
      <w:pPr>
        <w:pStyle w:val="newheading22"/>
        <w:suppressAutoHyphens/>
        <w:jc w:val="both"/>
        <w:rPr>
          <w:rFonts w:ascii="Arial" w:hAnsi="Arial" w:cs="Arial"/>
          <w:color w:val="000000"/>
          <w:w w:val="100"/>
          <w:position w:val="0"/>
        </w:rPr>
      </w:pPr>
      <w:r w:rsidRPr="00E16078">
        <w:rPr>
          <w:rFonts w:ascii="Arial" w:hAnsi="Arial" w:cs="Arial"/>
          <w:color w:val="000000"/>
          <w:w w:val="100"/>
          <w:position w:val="0"/>
        </w:rPr>
        <w:t xml:space="preserve">For any questions or issues with your TV system, please contact </w:t>
      </w:r>
      <w:r>
        <w:rPr>
          <w:rFonts w:ascii="Arial" w:hAnsi="Arial" w:cs="Arial"/>
          <w:color w:val="000000"/>
          <w:w w:val="100"/>
          <w:position w:val="0"/>
        </w:rPr>
        <w:t xml:space="preserve">BT </w:t>
      </w:r>
      <w:r w:rsidRPr="00E16078">
        <w:rPr>
          <w:rFonts w:ascii="Arial" w:hAnsi="Arial" w:cs="Arial"/>
          <w:color w:val="000000"/>
          <w:w w:val="100"/>
          <w:position w:val="0"/>
        </w:rPr>
        <w:t>on the contact details below.</w:t>
      </w:r>
    </w:p>
    <w:p w14:paraId="45BB866C" w14:textId="77777777" w:rsidR="00FD00EC" w:rsidRPr="00E16078" w:rsidRDefault="00FD00EC" w:rsidP="00FD00EC">
      <w:pPr>
        <w:pStyle w:val="newheading22"/>
        <w:suppressAutoHyphens/>
        <w:jc w:val="both"/>
        <w:rPr>
          <w:rFonts w:ascii="Arial" w:hAnsi="Arial" w:cs="Arial"/>
          <w:color w:val="000000"/>
          <w:w w:val="100"/>
          <w:position w:val="0"/>
        </w:rPr>
      </w:pPr>
    </w:p>
    <w:p w14:paraId="4620A41E" w14:textId="7E8D13CB" w:rsidR="00FD00EC" w:rsidRDefault="00FD00EC" w:rsidP="00FD00EC">
      <w:pPr>
        <w:pStyle w:val="newheading22"/>
        <w:suppressAutoHyphens/>
        <w:jc w:val="both"/>
        <w:rPr>
          <w:rFonts w:ascii="Arial" w:hAnsi="Arial" w:cs="Arial"/>
          <w:color w:val="000000"/>
          <w:w w:val="100"/>
          <w:position w:val="0"/>
        </w:rPr>
      </w:pPr>
      <w:r w:rsidRPr="00E16078">
        <w:rPr>
          <w:rFonts w:ascii="Arial" w:hAnsi="Arial" w:cs="Arial"/>
          <w:color w:val="000000"/>
          <w:w w:val="100"/>
          <w:position w:val="0"/>
        </w:rPr>
        <w:t xml:space="preserve">When calling, please advise of the status of the lights on the </w:t>
      </w:r>
      <w:r w:rsidR="0035788B">
        <w:rPr>
          <w:rFonts w:ascii="Arial" w:hAnsi="Arial" w:cs="Arial"/>
          <w:color w:val="000000"/>
          <w:w w:val="100"/>
          <w:position w:val="0"/>
        </w:rPr>
        <w:t xml:space="preserve">gateway </w:t>
      </w:r>
      <w:r w:rsidR="00E62FDD">
        <w:rPr>
          <w:rFonts w:ascii="Arial" w:hAnsi="Arial" w:cs="Arial"/>
          <w:color w:val="000000"/>
          <w:w w:val="100"/>
          <w:position w:val="0"/>
        </w:rPr>
        <w:t>termination unit (</w:t>
      </w:r>
      <w:r w:rsidRPr="00E16078">
        <w:rPr>
          <w:rFonts w:ascii="Arial" w:hAnsi="Arial" w:cs="Arial"/>
          <w:color w:val="000000"/>
          <w:w w:val="100"/>
          <w:position w:val="0"/>
        </w:rPr>
        <w:t>GTU</w:t>
      </w:r>
      <w:r w:rsidR="00E62FDD">
        <w:rPr>
          <w:rFonts w:ascii="Arial" w:hAnsi="Arial" w:cs="Arial"/>
          <w:color w:val="000000"/>
          <w:w w:val="100"/>
          <w:position w:val="0"/>
        </w:rPr>
        <w:t>)</w:t>
      </w:r>
      <w:r>
        <w:rPr>
          <w:rFonts w:ascii="Arial" w:hAnsi="Arial" w:cs="Arial"/>
          <w:color w:val="000000"/>
          <w:w w:val="100"/>
          <w:position w:val="0"/>
        </w:rPr>
        <w:t xml:space="preserve">, an understanding of these lights can be found on the following BT website: </w:t>
      </w:r>
    </w:p>
    <w:p w14:paraId="6D44E64B" w14:textId="77777777" w:rsidR="00FD00EC" w:rsidRDefault="00FD00EC" w:rsidP="00FD00EC">
      <w:pPr>
        <w:pStyle w:val="newheading22"/>
        <w:suppressAutoHyphens/>
        <w:jc w:val="both"/>
        <w:rPr>
          <w:rFonts w:ascii="Arial" w:hAnsi="Arial" w:cs="Arial"/>
          <w:color w:val="000000"/>
          <w:w w:val="100"/>
          <w:position w:val="0"/>
        </w:rPr>
      </w:pPr>
      <w:r w:rsidRPr="004B32F9">
        <w:rPr>
          <w:rFonts w:ascii="Arial" w:hAnsi="Arial" w:cs="Arial"/>
          <w:color w:val="000000"/>
          <w:w w:val="100"/>
          <w:position w:val="0"/>
        </w:rPr>
        <w:t>www.bt.com/help/landline/lights-on-the-openreach-modem</w:t>
      </w:r>
    </w:p>
    <w:p w14:paraId="0743AB75" w14:textId="77777777" w:rsidR="00FD00EC" w:rsidRDefault="00FD00EC" w:rsidP="00FD00EC">
      <w:pPr>
        <w:pStyle w:val="newheading22"/>
        <w:suppressAutoHyphens/>
        <w:jc w:val="both"/>
        <w:rPr>
          <w:rFonts w:ascii="Arial" w:hAnsi="Arial" w:cs="Arial"/>
          <w:color w:val="000000"/>
          <w:w w:val="100"/>
          <w:position w:val="0"/>
        </w:rPr>
      </w:pPr>
    </w:p>
    <w:p w14:paraId="4A1563AC" w14:textId="77777777" w:rsidR="00FD00EC" w:rsidRPr="004B32F9" w:rsidRDefault="00FD00EC" w:rsidP="00FD00EC">
      <w:pPr>
        <w:pStyle w:val="newheading22"/>
        <w:suppressAutoHyphens/>
        <w:jc w:val="both"/>
        <w:rPr>
          <w:rFonts w:ascii="Arial" w:hAnsi="Arial" w:cs="Arial"/>
          <w:b/>
          <w:bCs/>
          <w:color w:val="000000"/>
          <w:w w:val="100"/>
          <w:position w:val="0"/>
        </w:rPr>
      </w:pPr>
      <w:r w:rsidRPr="004B32F9">
        <w:rPr>
          <w:rFonts w:ascii="Arial" w:hAnsi="Arial" w:cs="Arial"/>
          <w:b/>
          <w:bCs/>
          <w:color w:val="000000"/>
          <w:w w:val="100"/>
          <w:position w:val="0"/>
        </w:rPr>
        <w:t>Contact Information</w:t>
      </w:r>
    </w:p>
    <w:p w14:paraId="319D91DB" w14:textId="77777777" w:rsidR="00FD00EC" w:rsidRPr="00AD4C79" w:rsidRDefault="00FD00EC" w:rsidP="00FD00EC">
      <w:pPr>
        <w:pStyle w:val="newheading22"/>
        <w:suppressAutoHyphens/>
        <w:jc w:val="both"/>
        <w:rPr>
          <w:rFonts w:ascii="Arial" w:hAnsi="Arial" w:cs="Arial"/>
          <w:color w:val="000000"/>
          <w:w w:val="100"/>
          <w:position w:val="0"/>
          <w:lang w:val="en-GB"/>
        </w:rPr>
      </w:pPr>
      <w:r w:rsidRPr="00E16078">
        <w:rPr>
          <w:rFonts w:ascii="Arial" w:hAnsi="Arial" w:cs="Arial"/>
          <w:color w:val="000000"/>
          <w:w w:val="100"/>
          <w:position w:val="0"/>
        </w:rPr>
        <w:t xml:space="preserve">Call: </w:t>
      </w:r>
      <w:r w:rsidRPr="00AD4C79">
        <w:rPr>
          <w:rFonts w:ascii="Arial" w:hAnsi="Arial" w:cs="Arial"/>
          <w:color w:val="000000"/>
          <w:w w:val="100"/>
          <w:position w:val="0"/>
          <w:lang w:val="en-GB"/>
        </w:rPr>
        <w:t>020 7356 5000</w:t>
      </w:r>
    </w:p>
    <w:p w14:paraId="04F14645" w14:textId="77777777" w:rsidR="00FD00EC" w:rsidRDefault="00FD00EC" w:rsidP="00FD00EC">
      <w:pPr>
        <w:pStyle w:val="newheading22"/>
        <w:suppressAutoHyphens/>
        <w:jc w:val="both"/>
        <w:rPr>
          <w:rFonts w:ascii="Arial" w:hAnsi="Arial" w:cs="Arial"/>
          <w:color w:val="000000"/>
          <w:w w:val="100"/>
          <w:position w:val="0"/>
        </w:rPr>
      </w:pPr>
      <w:r w:rsidRPr="00E16078">
        <w:rPr>
          <w:rFonts w:ascii="Arial" w:hAnsi="Arial" w:cs="Arial"/>
          <w:color w:val="000000"/>
          <w:w w:val="100"/>
          <w:position w:val="0"/>
        </w:rPr>
        <w:t xml:space="preserve">Contact form: </w:t>
      </w:r>
      <w:hyperlink r:id="rId43" w:history="1">
        <w:r w:rsidRPr="00A53795">
          <w:rPr>
            <w:rStyle w:val="Hyperlink"/>
            <w:rFonts w:ascii="Arial" w:hAnsi="Arial" w:cs="Arial"/>
            <w:w w:val="100"/>
            <w:position w:val="0"/>
            <w:sz w:val="22"/>
            <w:szCs w:val="22"/>
          </w:rPr>
          <w:t>www.bt.com/help/contact-bt</w:t>
        </w:r>
      </w:hyperlink>
    </w:p>
    <w:p w14:paraId="37217206" w14:textId="77777777" w:rsidR="00FD00EC" w:rsidRDefault="00FD00EC" w:rsidP="00FD00EC">
      <w:pPr>
        <w:pStyle w:val="newheading22"/>
        <w:suppressAutoHyphens/>
        <w:jc w:val="both"/>
        <w:rPr>
          <w:rFonts w:ascii="Arial" w:hAnsi="Arial" w:cs="Arial"/>
          <w:color w:val="000000"/>
          <w:w w:val="100"/>
          <w:position w:val="0"/>
        </w:rPr>
      </w:pPr>
      <w:r>
        <w:rPr>
          <w:rFonts w:ascii="Arial" w:hAnsi="Arial" w:cs="Arial"/>
          <w:color w:val="000000"/>
          <w:w w:val="100"/>
          <w:position w:val="0"/>
        </w:rPr>
        <w:t>BT’s Contact information is made through your account on their website, please log in or create an account to communicate with BT.</w:t>
      </w:r>
    </w:p>
    <w:p w14:paraId="1920296C" w14:textId="77777777" w:rsidR="00FD00EC" w:rsidRPr="00E16078" w:rsidRDefault="00FD00EC" w:rsidP="00FD00EC">
      <w:pPr>
        <w:pStyle w:val="newheading22"/>
        <w:suppressAutoHyphens/>
        <w:jc w:val="both"/>
      </w:pPr>
    </w:p>
    <w:p w14:paraId="01E1D487" w14:textId="77777777" w:rsidR="00FD00EC" w:rsidRPr="00E16078" w:rsidRDefault="00FD00EC" w:rsidP="00FD00EC">
      <w:pPr>
        <w:pStyle w:val="newheading22"/>
        <w:suppressAutoHyphens/>
        <w:jc w:val="both"/>
        <w:rPr>
          <w:rFonts w:ascii="Arial" w:hAnsi="Arial" w:cs="Arial"/>
          <w:color w:val="000000"/>
          <w:w w:val="100"/>
          <w:position w:val="0"/>
        </w:rPr>
      </w:pPr>
      <w:r w:rsidRPr="00E16078">
        <w:rPr>
          <w:rFonts w:ascii="Arial" w:hAnsi="Arial" w:cs="Arial"/>
          <w:color w:val="000000"/>
          <w:w w:val="100"/>
          <w:position w:val="0"/>
        </w:rPr>
        <w:t xml:space="preserve">You will find an Optical Network Terminal (ONT) pre-installed within your home. This is the main </w:t>
      </w:r>
      <w:proofErr w:type="spellStart"/>
      <w:r w:rsidRPr="00E16078">
        <w:rPr>
          <w:rFonts w:ascii="Arial" w:hAnsi="Arial" w:cs="Arial"/>
          <w:color w:val="000000"/>
          <w:w w:val="100"/>
          <w:position w:val="0"/>
        </w:rPr>
        <w:t>fibre</w:t>
      </w:r>
      <w:proofErr w:type="spellEnd"/>
      <w:r w:rsidRPr="00E16078">
        <w:rPr>
          <w:rFonts w:ascii="Arial" w:hAnsi="Arial" w:cs="Arial"/>
          <w:color w:val="000000"/>
          <w:w w:val="100"/>
          <w:position w:val="0"/>
        </w:rPr>
        <w:t xml:space="preserve"> box where the </w:t>
      </w:r>
      <w:proofErr w:type="spellStart"/>
      <w:r w:rsidRPr="00E16078">
        <w:rPr>
          <w:rFonts w:ascii="Arial" w:hAnsi="Arial" w:cs="Arial"/>
          <w:color w:val="000000"/>
          <w:w w:val="100"/>
          <w:position w:val="0"/>
        </w:rPr>
        <w:t>fibre</w:t>
      </w:r>
      <w:proofErr w:type="spellEnd"/>
      <w:r w:rsidRPr="00E16078">
        <w:rPr>
          <w:rFonts w:ascii="Arial" w:hAnsi="Arial" w:cs="Arial"/>
          <w:color w:val="000000"/>
          <w:w w:val="100"/>
          <w:position w:val="0"/>
        </w:rPr>
        <w:t xml:space="preserve"> connects into your home.</w:t>
      </w:r>
    </w:p>
    <w:p w14:paraId="4FA2ECAC" w14:textId="77777777" w:rsidR="00FD00EC" w:rsidRPr="00E16078" w:rsidRDefault="00FD00EC" w:rsidP="00FD00EC">
      <w:pPr>
        <w:pStyle w:val="newheading22"/>
        <w:suppressAutoHyphens/>
        <w:jc w:val="both"/>
        <w:rPr>
          <w:rFonts w:ascii="Arial" w:hAnsi="Arial" w:cs="Arial"/>
          <w:color w:val="000000"/>
          <w:w w:val="100"/>
          <w:position w:val="0"/>
        </w:rPr>
      </w:pPr>
    </w:p>
    <w:p w14:paraId="385E7414" w14:textId="77777777" w:rsidR="00FD00EC" w:rsidRPr="004B32F9" w:rsidRDefault="00FD00EC" w:rsidP="00FD00EC">
      <w:pPr>
        <w:pStyle w:val="newheading22"/>
        <w:suppressAutoHyphens/>
        <w:jc w:val="both"/>
        <w:rPr>
          <w:rFonts w:ascii="Arial" w:hAnsi="Arial" w:cs="Arial"/>
          <w:b/>
          <w:bCs/>
          <w:color w:val="000000"/>
          <w:w w:val="100"/>
          <w:position w:val="0"/>
        </w:rPr>
      </w:pPr>
      <w:r w:rsidRPr="004B32F9">
        <w:rPr>
          <w:rFonts w:ascii="Arial" w:hAnsi="Arial" w:cs="Arial"/>
          <w:b/>
          <w:bCs/>
          <w:color w:val="000000"/>
          <w:w w:val="100"/>
          <w:position w:val="0"/>
        </w:rPr>
        <w:t>To set up BT broadband</w:t>
      </w:r>
    </w:p>
    <w:p w14:paraId="1A97FBD5" w14:textId="77777777" w:rsidR="00FD00EC" w:rsidRDefault="00FD00EC" w:rsidP="00FD00EC">
      <w:pPr>
        <w:pStyle w:val="newheading22"/>
        <w:suppressAutoHyphens/>
        <w:jc w:val="both"/>
        <w:rPr>
          <w:rFonts w:ascii="Arial" w:hAnsi="Arial" w:cs="Arial"/>
          <w:color w:val="000000"/>
          <w:w w:val="100"/>
          <w:position w:val="0"/>
        </w:rPr>
      </w:pPr>
      <w:r>
        <w:rPr>
          <w:rFonts w:ascii="Arial" w:hAnsi="Arial" w:cs="Arial"/>
          <w:color w:val="000000"/>
          <w:w w:val="100"/>
          <w:position w:val="0"/>
        </w:rPr>
        <w:t>To setup BT Broadband please see the following link to view the different packages and find out what is appropriate for your needs:</w:t>
      </w:r>
    </w:p>
    <w:p w14:paraId="53A4E8AE" w14:textId="77777777" w:rsidR="00FD00EC" w:rsidRDefault="00000000" w:rsidP="00FD00EC">
      <w:pPr>
        <w:pStyle w:val="newheading22"/>
        <w:suppressAutoHyphens/>
        <w:jc w:val="both"/>
        <w:rPr>
          <w:rFonts w:ascii="Arial" w:hAnsi="Arial" w:cs="Arial"/>
          <w:color w:val="000000"/>
          <w:w w:val="100"/>
          <w:position w:val="0"/>
        </w:rPr>
      </w:pPr>
      <w:hyperlink r:id="rId44" w:history="1">
        <w:r w:rsidR="00FD00EC" w:rsidRPr="004B32F9">
          <w:rPr>
            <w:rStyle w:val="Hyperlink"/>
            <w:rFonts w:ascii="Arial" w:hAnsi="Arial" w:cs="Arial"/>
            <w:w w:val="100"/>
            <w:position w:val="0"/>
            <w:sz w:val="22"/>
            <w:szCs w:val="22"/>
          </w:rPr>
          <w:t>www.bt.com/broadband</w:t>
        </w:r>
      </w:hyperlink>
    </w:p>
    <w:p w14:paraId="787F2DEE" w14:textId="77777777" w:rsidR="00FD00EC" w:rsidRDefault="00FD00EC" w:rsidP="00FD00EC">
      <w:pPr>
        <w:pStyle w:val="Heading2"/>
        <w:jc w:val="left"/>
        <w:rPr>
          <w:b/>
          <w:bCs/>
          <w:color w:val="70AD47" w:themeColor="accent6"/>
        </w:rPr>
      </w:pPr>
      <w:bookmarkStart w:id="30" w:name="_Toc182382635"/>
      <w:r w:rsidRPr="00660EE8">
        <w:rPr>
          <w:b/>
          <w:bCs/>
          <w:color w:val="70AD47" w:themeColor="accent6"/>
        </w:rPr>
        <w:lastRenderedPageBreak/>
        <w:t>Radiators</w:t>
      </w:r>
      <w:bookmarkEnd w:id="30"/>
      <w:r w:rsidRPr="00660EE8">
        <w:rPr>
          <w:b/>
          <w:bCs/>
          <w:color w:val="70AD47" w:themeColor="accent6"/>
        </w:rPr>
        <w:t xml:space="preserve"> </w:t>
      </w:r>
    </w:p>
    <w:p w14:paraId="4211F1AE" w14:textId="77777777" w:rsidR="00FD00EC" w:rsidRPr="00AF3C7E" w:rsidRDefault="00FD00EC" w:rsidP="00FD00EC"/>
    <w:p w14:paraId="4571818B" w14:textId="6D2D9575" w:rsidR="00FD00EC" w:rsidRPr="00160B92" w:rsidRDefault="00FD00EC" w:rsidP="00FD00EC">
      <w:pPr>
        <w:jc w:val="both"/>
        <w:rPr>
          <w:rFonts w:ascii="Arial" w:hAnsi="Arial" w:cs="Arial"/>
          <w:color w:val="000000" w:themeColor="text1"/>
          <w:sz w:val="22"/>
          <w:szCs w:val="22"/>
        </w:rPr>
      </w:pPr>
      <w:r w:rsidRPr="00193ADD">
        <w:rPr>
          <w:rFonts w:ascii="Arial" w:hAnsi="Arial" w:cs="Arial"/>
          <w:color w:val="000000" w:themeColor="text1"/>
          <w:sz w:val="22"/>
          <w:szCs w:val="22"/>
        </w:rPr>
        <w:t xml:space="preserve">The pipework runs back to a manifold in your </w:t>
      </w:r>
      <w:r w:rsidR="00A040F7">
        <w:rPr>
          <w:rFonts w:ascii="Arial" w:hAnsi="Arial" w:cs="Arial"/>
          <w:color w:val="000000" w:themeColor="text1"/>
          <w:sz w:val="22"/>
          <w:szCs w:val="22"/>
        </w:rPr>
        <w:t xml:space="preserve">utilities </w:t>
      </w:r>
      <w:r w:rsidRPr="00193ADD">
        <w:rPr>
          <w:rFonts w:ascii="Arial" w:hAnsi="Arial" w:cs="Arial"/>
          <w:color w:val="000000" w:themeColor="text1"/>
          <w:sz w:val="22"/>
          <w:szCs w:val="22"/>
        </w:rPr>
        <w:t>cupboard which is connected to the heat interface unit (HIU).</w:t>
      </w:r>
    </w:p>
    <w:p w14:paraId="2E838977" w14:textId="77777777" w:rsidR="00FD00EC" w:rsidRDefault="00FD00EC" w:rsidP="00FD00EC">
      <w:pPr>
        <w:jc w:val="both"/>
        <w:rPr>
          <w:rFonts w:ascii="Arial" w:hAnsi="Arial" w:cs="Arial"/>
          <w:color w:val="000000" w:themeColor="text1"/>
          <w:sz w:val="22"/>
          <w:szCs w:val="22"/>
        </w:rPr>
      </w:pPr>
      <w:r w:rsidRPr="00160B92">
        <w:rPr>
          <w:rFonts w:ascii="Arial" w:hAnsi="Arial" w:cs="Arial"/>
          <w:color w:val="000000" w:themeColor="text1"/>
          <w:sz w:val="22"/>
          <w:szCs w:val="22"/>
        </w:rPr>
        <w:t>Room thermostats sense the temperature in each room and open or close valves on the manifold to allow the hot water to run through the pipes until the room is warm enough. When the stat senses the room is warm enough it closes the valve to stop the flow of water.</w:t>
      </w:r>
    </w:p>
    <w:p w14:paraId="073D5727" w14:textId="77777777" w:rsidR="00FD00EC" w:rsidRPr="00160B92" w:rsidRDefault="00FD00EC" w:rsidP="00FD00EC">
      <w:pPr>
        <w:jc w:val="both"/>
        <w:rPr>
          <w:rFonts w:ascii="Arial" w:hAnsi="Arial" w:cs="Arial"/>
          <w:color w:val="000000" w:themeColor="text1"/>
          <w:sz w:val="22"/>
          <w:szCs w:val="22"/>
        </w:rPr>
      </w:pPr>
      <w:r>
        <w:rPr>
          <w:rFonts w:ascii="Arial" w:hAnsi="Arial" w:cs="Arial"/>
          <w:color w:val="000000" w:themeColor="text1"/>
          <w:sz w:val="22"/>
          <w:szCs w:val="22"/>
        </w:rPr>
        <w:t>Heated towel rails are fitted in your bathroom.</w:t>
      </w:r>
    </w:p>
    <w:p w14:paraId="57451A21" w14:textId="77777777" w:rsidR="00FD00EC" w:rsidRDefault="00FD00EC" w:rsidP="00FD00EC">
      <w:pPr>
        <w:jc w:val="both"/>
        <w:rPr>
          <w:rFonts w:ascii="Arial" w:hAnsi="Arial" w:cs="Arial"/>
          <w:b/>
          <w:bCs/>
          <w:color w:val="000000" w:themeColor="text1"/>
          <w:sz w:val="22"/>
          <w:szCs w:val="22"/>
        </w:rPr>
      </w:pPr>
    </w:p>
    <w:p w14:paraId="11084F37" w14:textId="77777777" w:rsidR="00FD00EC" w:rsidRDefault="00FD00EC" w:rsidP="00FD00EC">
      <w:pPr>
        <w:jc w:val="both"/>
        <w:rPr>
          <w:rFonts w:ascii="Arial" w:hAnsi="Arial" w:cs="Arial"/>
          <w:b/>
          <w:bCs/>
          <w:color w:val="000000" w:themeColor="text1"/>
          <w:sz w:val="22"/>
          <w:szCs w:val="22"/>
        </w:rPr>
      </w:pPr>
    </w:p>
    <w:p w14:paraId="06D3A1B0" w14:textId="77777777" w:rsidR="00FD00EC" w:rsidRDefault="00FD00EC" w:rsidP="00FD00EC">
      <w:pPr>
        <w:rPr>
          <w:rFonts w:ascii="Arial" w:hAnsi="Arial" w:cs="Arial"/>
          <w:b/>
          <w:bCs/>
          <w:color w:val="000000" w:themeColor="text1"/>
          <w:sz w:val="22"/>
          <w:szCs w:val="22"/>
        </w:rPr>
      </w:pPr>
      <w:r>
        <w:rPr>
          <w:rFonts w:ascii="Arial" w:hAnsi="Arial" w:cs="Arial"/>
          <w:b/>
          <w:bCs/>
          <w:color w:val="000000" w:themeColor="text1"/>
          <w:sz w:val="22"/>
          <w:szCs w:val="22"/>
        </w:rPr>
        <w:br w:type="page"/>
      </w:r>
    </w:p>
    <w:p w14:paraId="7FEE92F5" w14:textId="77777777" w:rsidR="00FD00EC" w:rsidRDefault="00FD00EC" w:rsidP="00FD00EC">
      <w:pPr>
        <w:pStyle w:val="Heading2"/>
        <w:jc w:val="left"/>
        <w:rPr>
          <w:b/>
          <w:bCs/>
          <w:color w:val="70AD47" w:themeColor="accent6"/>
        </w:rPr>
      </w:pPr>
      <w:bookmarkStart w:id="31" w:name="_Toc182382636"/>
      <w:r w:rsidRPr="00660EE8">
        <w:rPr>
          <w:b/>
          <w:bCs/>
          <w:color w:val="70AD47" w:themeColor="accent6"/>
        </w:rPr>
        <w:lastRenderedPageBreak/>
        <w:t xml:space="preserve">Mechanical </w:t>
      </w:r>
      <w:r>
        <w:rPr>
          <w:b/>
          <w:bCs/>
          <w:color w:val="70AD47" w:themeColor="accent6"/>
        </w:rPr>
        <w:t>V</w:t>
      </w:r>
      <w:r w:rsidRPr="00660EE8">
        <w:rPr>
          <w:b/>
          <w:bCs/>
          <w:color w:val="70AD47" w:themeColor="accent6"/>
        </w:rPr>
        <w:t>entilation</w:t>
      </w:r>
      <w:bookmarkEnd w:id="31"/>
    </w:p>
    <w:p w14:paraId="7E88BFC7" w14:textId="77777777" w:rsidR="00FD00EC" w:rsidRPr="00AF3C7E" w:rsidRDefault="00FD00EC" w:rsidP="00FD00EC"/>
    <w:p w14:paraId="5F324262" w14:textId="77777777" w:rsidR="00FD00EC" w:rsidRPr="00160B92" w:rsidRDefault="00FD00EC" w:rsidP="00FD00EC">
      <w:pPr>
        <w:pStyle w:val="BodyText"/>
        <w:ind w:left="0"/>
        <w:jc w:val="both"/>
        <w:rPr>
          <w:rFonts w:ascii="Arial" w:hAnsi="Arial" w:cs="Arial"/>
          <w:sz w:val="22"/>
          <w:szCs w:val="22"/>
        </w:rPr>
      </w:pPr>
      <w:r w:rsidRPr="00160B92">
        <w:rPr>
          <w:rFonts w:ascii="Arial" w:hAnsi="Arial" w:cs="Arial"/>
          <w:sz w:val="22"/>
          <w:szCs w:val="22"/>
        </w:rPr>
        <w:t>Ventilation in your home is supplied by mechanical ventilation with heat recovery unit (</w:t>
      </w:r>
      <w:r>
        <w:rPr>
          <w:rFonts w:ascii="Arial" w:hAnsi="Arial" w:cs="Arial"/>
          <w:sz w:val="22"/>
          <w:szCs w:val="22"/>
        </w:rPr>
        <w:t>MVHR</w:t>
      </w:r>
      <w:r w:rsidRPr="00160B92">
        <w:rPr>
          <w:rFonts w:ascii="Arial" w:hAnsi="Arial" w:cs="Arial"/>
          <w:sz w:val="22"/>
          <w:szCs w:val="22"/>
        </w:rPr>
        <w:t>).</w:t>
      </w:r>
    </w:p>
    <w:p w14:paraId="262984A4" w14:textId="77777777" w:rsidR="00FD00EC" w:rsidRPr="00160B92" w:rsidRDefault="00FD00EC" w:rsidP="00FD00EC">
      <w:pPr>
        <w:pStyle w:val="BodyText"/>
        <w:ind w:left="0"/>
        <w:jc w:val="both"/>
        <w:rPr>
          <w:rFonts w:ascii="Arial" w:hAnsi="Arial" w:cs="Arial"/>
          <w:sz w:val="22"/>
          <w:szCs w:val="22"/>
        </w:rPr>
      </w:pPr>
    </w:p>
    <w:p w14:paraId="21D255A8" w14:textId="6511553B" w:rsidR="00FD00EC" w:rsidRDefault="00FD00EC" w:rsidP="00FD00EC">
      <w:pPr>
        <w:pStyle w:val="BodyText"/>
        <w:ind w:left="0"/>
        <w:jc w:val="both"/>
        <w:rPr>
          <w:rFonts w:ascii="Arial" w:hAnsi="Arial" w:cs="Arial"/>
          <w:sz w:val="22"/>
          <w:szCs w:val="22"/>
        </w:rPr>
      </w:pPr>
      <w:r w:rsidRPr="00160B92">
        <w:rPr>
          <w:rFonts w:ascii="Arial" w:hAnsi="Arial" w:cs="Arial"/>
          <w:sz w:val="22"/>
          <w:szCs w:val="22"/>
        </w:rPr>
        <w:t xml:space="preserve">The ventilation unit installed in your home will not only ensure that your property has a good level of indoor air quality, it will protect the fabric of your home from condensation and remove </w:t>
      </w:r>
      <w:r w:rsidR="00AB3DF1" w:rsidRPr="00160B92">
        <w:rPr>
          <w:rFonts w:ascii="Arial" w:hAnsi="Arial" w:cs="Arial"/>
          <w:sz w:val="22"/>
          <w:szCs w:val="22"/>
        </w:rPr>
        <w:t>odors</w:t>
      </w:r>
      <w:r w:rsidRPr="00160B92">
        <w:rPr>
          <w:rFonts w:ascii="Arial" w:hAnsi="Arial" w:cs="Arial"/>
          <w:sz w:val="22"/>
          <w:szCs w:val="22"/>
        </w:rPr>
        <w:t xml:space="preserve"> and indoor pollutants, resulting in a healthier living environment for</w:t>
      </w:r>
      <w:r w:rsidRPr="00160B92">
        <w:rPr>
          <w:rFonts w:ascii="Arial" w:hAnsi="Arial" w:cs="Arial"/>
          <w:spacing w:val="-25"/>
          <w:sz w:val="22"/>
          <w:szCs w:val="22"/>
        </w:rPr>
        <w:t xml:space="preserve"> </w:t>
      </w:r>
      <w:r w:rsidRPr="00160B92">
        <w:rPr>
          <w:rFonts w:ascii="Arial" w:hAnsi="Arial" w:cs="Arial"/>
          <w:sz w:val="22"/>
          <w:szCs w:val="22"/>
        </w:rPr>
        <w:t>you.</w:t>
      </w:r>
    </w:p>
    <w:p w14:paraId="1D2CCBD9" w14:textId="77777777" w:rsidR="00FD00EC" w:rsidRPr="00491BC3" w:rsidRDefault="00FD00EC" w:rsidP="00FD00EC">
      <w:pPr>
        <w:pStyle w:val="BodyText"/>
        <w:ind w:left="0"/>
        <w:jc w:val="both"/>
        <w:rPr>
          <w:rFonts w:ascii="Arial" w:hAnsi="Arial" w:cs="Arial"/>
          <w:b/>
          <w:bCs/>
          <w:sz w:val="22"/>
          <w:szCs w:val="22"/>
        </w:rPr>
      </w:pPr>
    </w:p>
    <w:p w14:paraId="5A95180D" w14:textId="77777777" w:rsidR="00FD00EC" w:rsidRPr="00160B92" w:rsidRDefault="00FD00EC" w:rsidP="00FD00EC">
      <w:pPr>
        <w:pStyle w:val="BodyText"/>
        <w:ind w:left="0"/>
        <w:jc w:val="both"/>
        <w:rPr>
          <w:rFonts w:ascii="Arial" w:hAnsi="Arial" w:cs="Arial"/>
          <w:sz w:val="22"/>
          <w:szCs w:val="22"/>
        </w:rPr>
      </w:pPr>
      <w:r w:rsidRPr="00160B92">
        <w:rPr>
          <w:rFonts w:ascii="Arial" w:hAnsi="Arial" w:cs="Arial"/>
          <w:sz w:val="22"/>
          <w:szCs w:val="22"/>
        </w:rPr>
        <w:t>The ventilation system extracts warm, damp air from the home and draws in fresh air from the outside via ducted ceiling mounted terminals. The warm, extracted air is passed through a heat exchanger to recover the heat before being expelled outside. The cool, fresh air from outside is also passed through the heat exchanger, without coming into direct contact with the extracted air where it is pre</w:t>
      </w:r>
      <w:r w:rsidRPr="00160B92">
        <w:rPr>
          <w:rFonts w:ascii="Cambria Math" w:hAnsi="Cambria Math" w:cs="Cambria Math"/>
          <w:sz w:val="22"/>
          <w:szCs w:val="22"/>
        </w:rPr>
        <w:t>‐</w:t>
      </w:r>
      <w:r w:rsidRPr="00160B92">
        <w:rPr>
          <w:rFonts w:ascii="Arial" w:hAnsi="Arial" w:cs="Arial"/>
          <w:sz w:val="22"/>
          <w:szCs w:val="22"/>
        </w:rPr>
        <w:t>warmed before being pumped into your home. The unit also has a summer bypass mode. This ensures that in the summer, fresh air is not passed over the heat exchanger and as such reduces the risk of overheating.</w:t>
      </w:r>
    </w:p>
    <w:p w14:paraId="24C88ADC" w14:textId="77777777" w:rsidR="00FD00EC" w:rsidRPr="00160B92" w:rsidRDefault="00FD00EC" w:rsidP="00FD00EC">
      <w:pPr>
        <w:jc w:val="both"/>
        <w:rPr>
          <w:rFonts w:ascii="Arial" w:eastAsia="Calibri" w:hAnsi="Arial" w:cs="Arial"/>
          <w:sz w:val="22"/>
          <w:szCs w:val="22"/>
        </w:rPr>
      </w:pPr>
    </w:p>
    <w:p w14:paraId="3C83CF1F" w14:textId="77777777" w:rsidR="00FD00EC" w:rsidRDefault="00FD00EC" w:rsidP="00FD00EC">
      <w:pPr>
        <w:pStyle w:val="BodyText"/>
        <w:ind w:left="0"/>
        <w:jc w:val="both"/>
        <w:rPr>
          <w:rFonts w:ascii="Arial" w:hAnsi="Arial" w:cs="Arial"/>
          <w:sz w:val="22"/>
          <w:szCs w:val="22"/>
        </w:rPr>
      </w:pPr>
      <w:r w:rsidRPr="00160B92">
        <w:rPr>
          <w:rFonts w:ascii="Arial" w:hAnsi="Arial" w:cs="Arial"/>
          <w:sz w:val="22"/>
          <w:szCs w:val="22"/>
        </w:rPr>
        <w:t xml:space="preserve">The </w:t>
      </w:r>
      <w:r w:rsidRPr="004B32F9">
        <w:rPr>
          <w:rFonts w:ascii="Arial" w:hAnsi="Arial" w:cs="Arial"/>
          <w:sz w:val="22"/>
          <w:szCs w:val="22"/>
        </w:rPr>
        <w:t>ventilation system to your kitchen and bathroom where excessive moisture can be generated while cooking or using the bathroom is</w:t>
      </w:r>
      <w:r w:rsidRPr="004B32F9">
        <w:rPr>
          <w:rFonts w:ascii="Arial" w:hAnsi="Arial" w:cs="Arial"/>
          <w:spacing w:val="-15"/>
          <w:sz w:val="22"/>
          <w:szCs w:val="22"/>
        </w:rPr>
        <w:t xml:space="preserve"> </w:t>
      </w:r>
      <w:r w:rsidRPr="004B32F9">
        <w:rPr>
          <w:rFonts w:ascii="Arial" w:hAnsi="Arial" w:cs="Arial"/>
          <w:sz w:val="22"/>
          <w:szCs w:val="22"/>
        </w:rPr>
        <w:t>boosted. The kitchen boost is controlled via a switch on the kitchen grid plate and the bathroom boost is interlocked with the bathroom light switch.</w:t>
      </w:r>
    </w:p>
    <w:p w14:paraId="27ADB0C1" w14:textId="77777777" w:rsidR="00FD00EC" w:rsidRDefault="00FD00EC" w:rsidP="00FD00EC">
      <w:pPr>
        <w:pStyle w:val="BodyText"/>
        <w:ind w:left="0"/>
        <w:jc w:val="both"/>
        <w:rPr>
          <w:rFonts w:ascii="Arial" w:hAnsi="Arial" w:cs="Arial"/>
          <w:sz w:val="22"/>
          <w:szCs w:val="22"/>
        </w:rPr>
      </w:pPr>
    </w:p>
    <w:p w14:paraId="4D62A372" w14:textId="77777777" w:rsidR="00FD00EC" w:rsidRDefault="00FD00EC" w:rsidP="00FD00EC">
      <w:pPr>
        <w:pStyle w:val="BodyText"/>
        <w:ind w:left="0"/>
        <w:jc w:val="both"/>
        <w:rPr>
          <w:rFonts w:ascii="Arial" w:hAnsi="Arial" w:cs="Arial"/>
          <w:sz w:val="22"/>
          <w:szCs w:val="22"/>
        </w:rPr>
      </w:pPr>
    </w:p>
    <w:p w14:paraId="5C252341" w14:textId="77777777" w:rsidR="00FD00EC" w:rsidRDefault="00FD00EC" w:rsidP="00FD00EC">
      <w:pPr>
        <w:pStyle w:val="BodyText"/>
        <w:ind w:left="0"/>
        <w:jc w:val="both"/>
        <w:rPr>
          <w:rFonts w:ascii="Arial" w:hAnsi="Arial" w:cs="Arial"/>
          <w:sz w:val="22"/>
          <w:szCs w:val="22"/>
        </w:rPr>
      </w:pPr>
      <w:r>
        <w:rPr>
          <w:rFonts w:ascii="Arial" w:hAnsi="Arial" w:cs="Arial"/>
          <w:sz w:val="22"/>
          <w:szCs w:val="22"/>
        </w:rPr>
        <w:t xml:space="preserve">Cooling unit </w:t>
      </w:r>
    </w:p>
    <w:p w14:paraId="17C66276" w14:textId="3F0AF187" w:rsidR="00FD00EC" w:rsidRDefault="00FD00EC" w:rsidP="00FD00EC">
      <w:pPr>
        <w:pStyle w:val="BodyText"/>
        <w:ind w:left="0"/>
        <w:jc w:val="both"/>
        <w:rPr>
          <w:rFonts w:ascii="Arial" w:hAnsi="Arial" w:cs="Arial"/>
          <w:sz w:val="22"/>
          <w:szCs w:val="22"/>
        </w:rPr>
      </w:pPr>
      <w:r>
        <w:rPr>
          <w:rFonts w:ascii="Arial" w:hAnsi="Arial" w:cs="Arial"/>
          <w:sz w:val="22"/>
          <w:szCs w:val="22"/>
        </w:rPr>
        <w:t xml:space="preserve">Where cooling units have been installed an additional cooling </w:t>
      </w:r>
      <w:r w:rsidR="008C582E">
        <w:rPr>
          <w:rFonts w:ascii="Arial" w:hAnsi="Arial" w:cs="Arial"/>
          <w:sz w:val="22"/>
          <w:szCs w:val="22"/>
        </w:rPr>
        <w:t>module</w:t>
      </w:r>
      <w:r>
        <w:rPr>
          <w:rFonts w:ascii="Arial" w:hAnsi="Arial" w:cs="Arial"/>
          <w:sz w:val="22"/>
          <w:szCs w:val="22"/>
        </w:rPr>
        <w:t xml:space="preserve"> has been installed above the MVHR unit located within the utility cupboard. The cooling module works by further tempering </w:t>
      </w:r>
      <w:r w:rsidRPr="00B41370">
        <w:rPr>
          <w:rFonts w:ascii="Arial" w:hAnsi="Arial" w:cs="Arial"/>
          <w:sz w:val="22"/>
          <w:szCs w:val="22"/>
        </w:rPr>
        <w:t>the supply air when the system is in summer by-pass mode. The user can set a target temperature on the controller (factory preset to 23°C</w:t>
      </w:r>
      <w:r w:rsidR="00AB3DF1" w:rsidRPr="00B41370">
        <w:rPr>
          <w:rFonts w:ascii="Arial" w:hAnsi="Arial" w:cs="Arial"/>
          <w:sz w:val="22"/>
          <w:szCs w:val="22"/>
        </w:rPr>
        <w:t>) and</w:t>
      </w:r>
      <w:r w:rsidRPr="00B41370">
        <w:rPr>
          <w:rFonts w:ascii="Arial" w:hAnsi="Arial" w:cs="Arial"/>
          <w:sz w:val="22"/>
          <w:szCs w:val="22"/>
        </w:rPr>
        <w:t xml:space="preserve"> the cooling module will modulate the level of ventilation and cooling </w:t>
      </w:r>
      <w:r w:rsidR="001A1B2D">
        <w:rPr>
          <w:rFonts w:ascii="Arial" w:hAnsi="Arial" w:cs="Arial"/>
          <w:sz w:val="22"/>
          <w:szCs w:val="22"/>
        </w:rPr>
        <w:t xml:space="preserve">will </w:t>
      </w:r>
      <w:r w:rsidRPr="00B41370">
        <w:rPr>
          <w:rFonts w:ascii="Arial" w:hAnsi="Arial" w:cs="Arial"/>
          <w:sz w:val="22"/>
          <w:szCs w:val="22"/>
        </w:rPr>
        <w:t xml:space="preserve">achieve this temperature. </w:t>
      </w:r>
    </w:p>
    <w:p w14:paraId="30BC0749" w14:textId="77777777" w:rsidR="00FD00EC" w:rsidRPr="00B41370" w:rsidRDefault="00FD00EC" w:rsidP="00FD00EC">
      <w:pPr>
        <w:pStyle w:val="BodyText"/>
        <w:ind w:left="0"/>
        <w:jc w:val="both"/>
        <w:rPr>
          <w:rFonts w:ascii="Arial" w:hAnsi="Arial" w:cs="Arial"/>
          <w:sz w:val="22"/>
          <w:szCs w:val="22"/>
        </w:rPr>
      </w:pPr>
    </w:p>
    <w:p w14:paraId="38703AC3" w14:textId="77777777" w:rsidR="00FD00EC" w:rsidRPr="00656DAF" w:rsidRDefault="00FD00EC" w:rsidP="00FD00EC">
      <w:pPr>
        <w:rPr>
          <w:rFonts w:ascii="Arial" w:eastAsia="Calibri" w:hAnsi="Arial" w:cs="Arial"/>
          <w:sz w:val="22"/>
          <w:szCs w:val="22"/>
        </w:rPr>
      </w:pPr>
      <w:r w:rsidRPr="00656DAF">
        <w:rPr>
          <w:rFonts w:ascii="Arial" w:eastAsia="Calibri" w:hAnsi="Arial" w:cs="Arial"/>
          <w:sz w:val="22"/>
          <w:szCs w:val="22"/>
        </w:rPr>
        <w:t xml:space="preserve">In order to maintain the proper function of your cooling unit, it is important to check and service your filters regularly. It is recommended to check filters 3-6 months and replacing filters once a year. </w:t>
      </w:r>
    </w:p>
    <w:p w14:paraId="448B0A01" w14:textId="77777777" w:rsidR="00FD00EC" w:rsidRDefault="00FD00EC" w:rsidP="00FD00EC">
      <w:pPr>
        <w:rPr>
          <w:rFonts w:ascii="Arial" w:eastAsia="Calibri" w:hAnsi="Arial" w:cs="Arial"/>
          <w:sz w:val="22"/>
          <w:szCs w:val="22"/>
          <w:lang w:val="en-US"/>
        </w:rPr>
      </w:pPr>
      <w:r w:rsidRPr="00656DAF">
        <w:rPr>
          <w:rFonts w:ascii="Arial" w:eastAsia="Calibri" w:hAnsi="Arial" w:cs="Arial"/>
          <w:noProof/>
          <w:sz w:val="22"/>
          <w:szCs w:val="22"/>
        </w:rPr>
        <w:drawing>
          <wp:anchor distT="0" distB="0" distL="114300" distR="114300" simplePos="0" relativeHeight="251754496" behindDoc="1" locked="0" layoutInCell="1" allowOverlap="1" wp14:anchorId="013D266D" wp14:editId="21F7CC96">
            <wp:simplePos x="0" y="0"/>
            <wp:positionH relativeFrom="column">
              <wp:posOffset>-19050</wp:posOffset>
            </wp:positionH>
            <wp:positionV relativeFrom="paragraph">
              <wp:posOffset>512445</wp:posOffset>
            </wp:positionV>
            <wp:extent cx="3209925" cy="2084705"/>
            <wp:effectExtent l="0" t="0" r="9525" b="0"/>
            <wp:wrapTight wrapText="bothSides">
              <wp:wrapPolygon edited="0">
                <wp:start x="0" y="0"/>
                <wp:lineTo x="0" y="21317"/>
                <wp:lineTo x="21536" y="21317"/>
                <wp:lineTo x="21536" y="0"/>
                <wp:lineTo x="0" y="0"/>
              </wp:wrapPolygon>
            </wp:wrapTight>
            <wp:docPr id="716008125" name="Picture 1" descr="A machine with a black box and a black box with blue and red butt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008125" name="Picture 1" descr="A machine with a black box and a black box with blue and red buttons&#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3209925" cy="2084705"/>
                    </a:xfrm>
                    <a:prstGeom prst="rect">
                      <a:avLst/>
                    </a:prstGeom>
                  </pic:spPr>
                </pic:pic>
              </a:graphicData>
            </a:graphic>
            <wp14:sizeRelH relativeFrom="margin">
              <wp14:pctWidth>0</wp14:pctWidth>
            </wp14:sizeRelH>
            <wp14:sizeRelV relativeFrom="margin">
              <wp14:pctHeight>0</wp14:pctHeight>
            </wp14:sizeRelV>
          </wp:anchor>
        </w:drawing>
      </w:r>
      <w:r w:rsidRPr="00656DAF">
        <w:rPr>
          <w:rFonts w:ascii="Arial" w:eastAsia="Calibri" w:hAnsi="Arial" w:cs="Arial"/>
          <w:noProof/>
          <w:sz w:val="22"/>
          <w:szCs w:val="22"/>
          <w:lang w:val="en-US"/>
        </w:rPr>
        <w:drawing>
          <wp:anchor distT="0" distB="0" distL="114300" distR="114300" simplePos="0" relativeHeight="251755520" behindDoc="1" locked="0" layoutInCell="1" allowOverlap="1" wp14:anchorId="3A7057AE" wp14:editId="5392EAC6">
            <wp:simplePos x="0" y="0"/>
            <wp:positionH relativeFrom="column">
              <wp:posOffset>3686175</wp:posOffset>
            </wp:positionH>
            <wp:positionV relativeFrom="paragraph">
              <wp:posOffset>54610</wp:posOffset>
            </wp:positionV>
            <wp:extent cx="2079625" cy="3029585"/>
            <wp:effectExtent l="0" t="0" r="0" b="0"/>
            <wp:wrapTight wrapText="bothSides">
              <wp:wrapPolygon edited="0">
                <wp:start x="0" y="0"/>
                <wp:lineTo x="0" y="21460"/>
                <wp:lineTo x="21369" y="21460"/>
                <wp:lineTo x="21369" y="0"/>
                <wp:lineTo x="0" y="0"/>
              </wp:wrapPolygon>
            </wp:wrapTight>
            <wp:docPr id="1998539948" name="Picture 1" descr="A white rectangular object with a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39948" name="Picture 1" descr="A white rectangular object with a handl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79625" cy="3029585"/>
                    </a:xfrm>
                    <a:prstGeom prst="rect">
                      <a:avLst/>
                    </a:prstGeom>
                  </pic:spPr>
                </pic:pic>
              </a:graphicData>
            </a:graphic>
            <wp14:sizeRelH relativeFrom="margin">
              <wp14:pctWidth>0</wp14:pctWidth>
            </wp14:sizeRelH>
            <wp14:sizeRelV relativeFrom="margin">
              <wp14:pctHeight>0</wp14:pctHeight>
            </wp14:sizeRelV>
          </wp:anchor>
        </w:drawing>
      </w:r>
    </w:p>
    <w:p w14:paraId="250BA6ED" w14:textId="77777777" w:rsidR="00FD00EC" w:rsidRDefault="00FD00EC" w:rsidP="00FD00EC">
      <w:pPr>
        <w:pStyle w:val="Heading2"/>
        <w:jc w:val="left"/>
        <w:rPr>
          <w:b/>
          <w:bCs/>
          <w:color w:val="70AD47" w:themeColor="accent6"/>
        </w:rPr>
      </w:pPr>
      <w:bookmarkStart w:id="32" w:name="_Toc182382637"/>
      <w:r w:rsidRPr="00660EE8">
        <w:rPr>
          <w:b/>
          <w:bCs/>
          <w:color w:val="70AD47" w:themeColor="accent6"/>
        </w:rPr>
        <w:lastRenderedPageBreak/>
        <w:t>Thermostats</w:t>
      </w:r>
      <w:bookmarkEnd w:id="32"/>
    </w:p>
    <w:p w14:paraId="4B0F8E6A" w14:textId="77777777" w:rsidR="00FD00EC" w:rsidRPr="009C6429" w:rsidRDefault="00FD00EC" w:rsidP="00FD00EC"/>
    <w:p w14:paraId="2ED75AD1" w14:textId="77777777" w:rsidR="00FD00EC" w:rsidRPr="0035413B" w:rsidRDefault="00FD00EC" w:rsidP="00FD00EC">
      <w:pPr>
        <w:jc w:val="both"/>
        <w:rPr>
          <w:rFonts w:ascii="Arial" w:hAnsi="Arial" w:cs="Arial"/>
          <w:color w:val="000000" w:themeColor="text1"/>
          <w:sz w:val="22"/>
          <w:szCs w:val="22"/>
        </w:rPr>
        <w:sectPr w:rsidR="00FD00EC" w:rsidRPr="0035413B" w:rsidSect="00FD00EC">
          <w:type w:val="continuous"/>
          <w:pgSz w:w="11906" w:h="16838" w:code="9"/>
          <w:pgMar w:top="1440" w:right="1440" w:bottom="1440" w:left="1440" w:header="708" w:footer="708" w:gutter="0"/>
          <w:cols w:space="708"/>
          <w:docGrid w:linePitch="360"/>
        </w:sectPr>
      </w:pPr>
      <w:r>
        <w:rPr>
          <w:rFonts w:ascii="Arial" w:hAnsi="Arial" w:cs="Arial"/>
          <w:color w:val="000000" w:themeColor="text1"/>
          <w:sz w:val="22"/>
          <w:szCs w:val="22"/>
        </w:rPr>
        <w:t>Thermostats are located within your apartment hallway</w:t>
      </w:r>
      <w:r w:rsidRPr="0035413B">
        <w:rPr>
          <w:rFonts w:ascii="Arial" w:hAnsi="Arial" w:cs="Arial"/>
          <w:color w:val="000000" w:themeColor="text1"/>
          <w:sz w:val="22"/>
          <w:szCs w:val="22"/>
        </w:rPr>
        <w:t>.</w:t>
      </w:r>
    </w:p>
    <w:p w14:paraId="16C3C365" w14:textId="42C05FAB" w:rsidR="00FD00EC" w:rsidRDefault="00FD00EC" w:rsidP="00FD00EC">
      <w:pPr>
        <w:jc w:val="both"/>
        <w:rPr>
          <w:rFonts w:ascii="Arial" w:hAnsi="Arial" w:cs="Arial"/>
          <w:bCs/>
          <w:color w:val="000000" w:themeColor="text1"/>
          <w:sz w:val="22"/>
          <w:szCs w:val="22"/>
        </w:rPr>
      </w:pPr>
      <w:r w:rsidRPr="0035413B">
        <w:rPr>
          <w:rFonts w:ascii="Arial" w:hAnsi="Arial" w:cs="Arial"/>
          <w:bCs/>
          <w:color w:val="000000" w:themeColor="text1"/>
          <w:sz w:val="22"/>
          <w:szCs w:val="22"/>
        </w:rPr>
        <w:t>There is a</w:t>
      </w:r>
      <w:r w:rsidR="001A1B2D">
        <w:rPr>
          <w:rFonts w:ascii="Arial" w:hAnsi="Arial" w:cs="Arial"/>
          <w:bCs/>
          <w:color w:val="000000" w:themeColor="text1"/>
          <w:sz w:val="22"/>
          <w:szCs w:val="22"/>
        </w:rPr>
        <w:t>n</w:t>
      </w:r>
      <w:r w:rsidRPr="0035413B">
        <w:rPr>
          <w:rFonts w:ascii="Arial" w:hAnsi="Arial" w:cs="Arial"/>
          <w:bCs/>
          <w:color w:val="000000" w:themeColor="text1"/>
          <w:sz w:val="22"/>
          <w:szCs w:val="22"/>
        </w:rPr>
        <w:t xml:space="preserve"> ESI heating programmer in your hallway, which provides timing control for your central heating system, letting you set ON and OFF periods to suit your own lifestyle.</w:t>
      </w:r>
    </w:p>
    <w:p w14:paraId="6F2BA765" w14:textId="77777777" w:rsidR="00FD00EC" w:rsidRDefault="00FD00EC" w:rsidP="00FD00EC">
      <w:pPr>
        <w:jc w:val="both"/>
        <w:rPr>
          <w:rFonts w:ascii="Arial" w:hAnsi="Arial" w:cs="Arial"/>
          <w:bCs/>
          <w:color w:val="000000" w:themeColor="text1"/>
          <w:sz w:val="22"/>
          <w:szCs w:val="22"/>
        </w:rPr>
      </w:pPr>
    </w:p>
    <w:p w14:paraId="78C1C63F" w14:textId="77777777" w:rsidR="00FD00EC" w:rsidRDefault="00FD00EC" w:rsidP="00FD00EC">
      <w:pPr>
        <w:rPr>
          <w:rFonts w:ascii="Arial" w:hAnsi="Arial" w:cs="Arial"/>
          <w:bCs/>
          <w:color w:val="000000" w:themeColor="text1"/>
          <w:sz w:val="22"/>
          <w:szCs w:val="22"/>
        </w:rPr>
      </w:pPr>
      <w:r>
        <w:rPr>
          <w:noProof/>
        </w:rPr>
        <w:drawing>
          <wp:inline distT="0" distB="0" distL="0" distR="0" wp14:anchorId="7CB1A6C4" wp14:editId="60DF6276">
            <wp:extent cx="4125598" cy="2600325"/>
            <wp:effectExtent l="0" t="0" r="8255" b="0"/>
            <wp:docPr id="4" name="Picture 4" descr="A digital screen with a blue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gital screen with a blue display&#10;&#10;Description automatically generated"/>
                    <pic:cNvPicPr/>
                  </pic:nvPicPr>
                  <pic:blipFill>
                    <a:blip r:embed="rId47"/>
                    <a:stretch>
                      <a:fillRect/>
                    </a:stretch>
                  </pic:blipFill>
                  <pic:spPr>
                    <a:xfrm>
                      <a:off x="0" y="0"/>
                      <a:ext cx="4137831" cy="2608035"/>
                    </a:xfrm>
                    <a:prstGeom prst="rect">
                      <a:avLst/>
                    </a:prstGeom>
                  </pic:spPr>
                </pic:pic>
              </a:graphicData>
            </a:graphic>
          </wp:inline>
        </w:drawing>
      </w:r>
    </w:p>
    <w:p w14:paraId="3CDF6921" w14:textId="77777777" w:rsidR="00FD00EC" w:rsidRDefault="00FD00EC" w:rsidP="00FD00EC">
      <w:pPr>
        <w:jc w:val="center"/>
        <w:rPr>
          <w:rFonts w:ascii="Arial" w:hAnsi="Arial" w:cs="Arial"/>
          <w:bCs/>
          <w:color w:val="000000" w:themeColor="text1"/>
          <w:sz w:val="22"/>
          <w:szCs w:val="22"/>
        </w:rPr>
      </w:pPr>
    </w:p>
    <w:p w14:paraId="61D0F5C5" w14:textId="77777777" w:rsidR="00FD00EC" w:rsidRDefault="00FD00EC" w:rsidP="00FD00EC">
      <w:pPr>
        <w:rPr>
          <w:rFonts w:ascii="Arial" w:hAnsi="Arial" w:cs="Arial"/>
          <w:bCs/>
          <w:color w:val="000000" w:themeColor="text1"/>
          <w:sz w:val="22"/>
          <w:szCs w:val="22"/>
        </w:rPr>
      </w:pPr>
      <w:r>
        <w:rPr>
          <w:rFonts w:ascii="Arial" w:hAnsi="Arial" w:cs="Arial"/>
          <w:bCs/>
          <w:color w:val="000000" w:themeColor="text1"/>
          <w:sz w:val="22"/>
          <w:szCs w:val="22"/>
        </w:rPr>
        <w:t xml:space="preserve">There is also an </w:t>
      </w:r>
      <w:r w:rsidRPr="0035413B">
        <w:rPr>
          <w:rFonts w:ascii="Arial" w:hAnsi="Arial" w:cs="Arial"/>
          <w:bCs/>
          <w:color w:val="000000" w:themeColor="text1"/>
          <w:sz w:val="22"/>
          <w:szCs w:val="22"/>
        </w:rPr>
        <w:t>Electric Towel Radiator Thermostat</w:t>
      </w:r>
      <w:r>
        <w:rPr>
          <w:rFonts w:ascii="Arial" w:hAnsi="Arial" w:cs="Arial"/>
          <w:bCs/>
          <w:color w:val="000000" w:themeColor="text1"/>
          <w:sz w:val="22"/>
          <w:szCs w:val="22"/>
        </w:rPr>
        <w:t xml:space="preserve"> located in your bathroom/WC.</w:t>
      </w:r>
    </w:p>
    <w:p w14:paraId="28717E27" w14:textId="77777777" w:rsidR="00FD00EC" w:rsidRDefault="00FD00EC" w:rsidP="00FD00EC">
      <w:pPr>
        <w:rPr>
          <w:rFonts w:ascii="Arial" w:hAnsi="Arial" w:cs="Arial"/>
          <w:bCs/>
          <w:color w:val="000000" w:themeColor="text1"/>
          <w:sz w:val="22"/>
          <w:szCs w:val="22"/>
        </w:rPr>
      </w:pPr>
    </w:p>
    <w:p w14:paraId="2501741D" w14:textId="77777777" w:rsidR="00FD00EC" w:rsidRDefault="00FD00EC" w:rsidP="00FD00EC">
      <w:pPr>
        <w:jc w:val="center"/>
        <w:rPr>
          <w:rFonts w:ascii="Arial" w:hAnsi="Arial" w:cs="Arial"/>
          <w:bCs/>
          <w:color w:val="000000" w:themeColor="text1"/>
          <w:sz w:val="22"/>
          <w:szCs w:val="22"/>
        </w:rPr>
      </w:pPr>
      <w:r w:rsidRPr="0035413B">
        <w:rPr>
          <w:rFonts w:ascii="Arial" w:hAnsi="Arial" w:cs="Arial"/>
          <w:bCs/>
          <w:noProof/>
          <w:color w:val="000000" w:themeColor="text1"/>
          <w:sz w:val="22"/>
          <w:szCs w:val="22"/>
        </w:rPr>
        <w:drawing>
          <wp:inline distT="0" distB="0" distL="0" distR="0" wp14:anchorId="2D22D1C4" wp14:editId="2BD62705">
            <wp:extent cx="2115567" cy="2659380"/>
            <wp:effectExtent l="0" t="0" r="0" b="7620"/>
            <wp:docPr id="16631114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19627" cy="2664483"/>
                    </a:xfrm>
                    <a:prstGeom prst="rect">
                      <a:avLst/>
                    </a:prstGeom>
                    <a:noFill/>
                    <a:ln>
                      <a:noFill/>
                    </a:ln>
                  </pic:spPr>
                </pic:pic>
              </a:graphicData>
            </a:graphic>
          </wp:inline>
        </w:drawing>
      </w:r>
    </w:p>
    <w:p w14:paraId="43D03D20" w14:textId="77777777" w:rsidR="00FD00EC" w:rsidRDefault="00FD00EC" w:rsidP="00FD00EC">
      <w:pPr>
        <w:jc w:val="center"/>
        <w:rPr>
          <w:rFonts w:ascii="Arial" w:hAnsi="Arial" w:cs="Arial"/>
          <w:bCs/>
          <w:color w:val="000000" w:themeColor="text1"/>
          <w:sz w:val="22"/>
          <w:szCs w:val="22"/>
        </w:rPr>
      </w:pPr>
    </w:p>
    <w:p w14:paraId="0B1BD919" w14:textId="77777777" w:rsidR="00FD00EC" w:rsidRPr="009001D3" w:rsidRDefault="00FD00EC" w:rsidP="00FD00EC">
      <w:pPr>
        <w:rPr>
          <w:rFonts w:ascii="Arial" w:hAnsi="Arial" w:cs="Arial"/>
          <w:bCs/>
          <w:color w:val="000000" w:themeColor="text1"/>
          <w:sz w:val="22"/>
          <w:szCs w:val="22"/>
        </w:rPr>
        <w:sectPr w:rsidR="00FD00EC" w:rsidRPr="009001D3" w:rsidSect="00FD00EC">
          <w:type w:val="continuous"/>
          <w:pgSz w:w="11906" w:h="16838" w:code="9"/>
          <w:pgMar w:top="1440" w:right="1440" w:bottom="1440" w:left="1440" w:header="708" w:footer="708" w:gutter="0"/>
          <w:cols w:space="708"/>
          <w:docGrid w:linePitch="360"/>
        </w:sectPr>
      </w:pPr>
    </w:p>
    <w:p w14:paraId="46645725" w14:textId="77777777" w:rsidR="00FD00EC" w:rsidRDefault="00FD00EC" w:rsidP="00FD00EC">
      <w:pPr>
        <w:pStyle w:val="Heading1"/>
        <w:jc w:val="left"/>
        <w:rPr>
          <w:b/>
          <w:bCs/>
          <w:color w:val="70AD47" w:themeColor="accent6"/>
        </w:rPr>
      </w:pPr>
      <w:bookmarkStart w:id="33" w:name="_Toc182382638"/>
      <w:r w:rsidRPr="00660EE8">
        <w:rPr>
          <w:b/>
          <w:bCs/>
          <w:color w:val="70AD47" w:themeColor="accent6"/>
        </w:rPr>
        <w:lastRenderedPageBreak/>
        <w:t>Looking after your new home</w:t>
      </w:r>
      <w:bookmarkEnd w:id="33"/>
    </w:p>
    <w:p w14:paraId="126FEFB9" w14:textId="77777777" w:rsidR="00FD00EC" w:rsidRPr="00477290" w:rsidRDefault="00FD00EC" w:rsidP="00FD00EC"/>
    <w:p w14:paraId="6B4C5868" w14:textId="77777777" w:rsidR="00FD00EC" w:rsidRDefault="00FD00EC" w:rsidP="00FD00EC">
      <w:pPr>
        <w:pStyle w:val="Heading2"/>
        <w:jc w:val="left"/>
        <w:rPr>
          <w:b/>
          <w:bCs/>
          <w:color w:val="70AD47" w:themeColor="accent6"/>
        </w:rPr>
      </w:pPr>
      <w:bookmarkStart w:id="34" w:name="_Toc182382639"/>
      <w:r w:rsidRPr="00660EE8">
        <w:rPr>
          <w:b/>
          <w:bCs/>
          <w:color w:val="70AD47" w:themeColor="accent6"/>
        </w:rPr>
        <w:t>Lubrication</w:t>
      </w:r>
      <w:bookmarkEnd w:id="34"/>
    </w:p>
    <w:p w14:paraId="6AE88391" w14:textId="77777777" w:rsidR="00FD00EC" w:rsidRPr="00477290" w:rsidRDefault="00FD00EC" w:rsidP="00FD00EC"/>
    <w:p w14:paraId="750C4031" w14:textId="77777777" w:rsidR="00FD00EC" w:rsidRPr="007B5E41" w:rsidRDefault="00FD00EC" w:rsidP="00FD00EC">
      <w:pPr>
        <w:jc w:val="both"/>
        <w:rPr>
          <w:rFonts w:ascii="Arial" w:hAnsi="Arial" w:cs="Arial"/>
          <w:color w:val="000000" w:themeColor="text1"/>
          <w:sz w:val="22"/>
          <w:szCs w:val="22"/>
        </w:rPr>
      </w:pPr>
      <w:r w:rsidRPr="007B5E41">
        <w:rPr>
          <w:rFonts w:ascii="Arial" w:hAnsi="Arial" w:cs="Arial"/>
          <w:color w:val="000000" w:themeColor="text1"/>
          <w:sz w:val="22"/>
          <w:szCs w:val="22"/>
        </w:rPr>
        <w:t>There are many areas within your new property that will benefit from regular lubrication. We recommend that window hinges and door mechanisms are regularly lubricated to keep them in good working order.</w:t>
      </w:r>
    </w:p>
    <w:p w14:paraId="72079501" w14:textId="77777777" w:rsidR="00FD00EC" w:rsidRPr="00160B92" w:rsidRDefault="00FD00EC" w:rsidP="00FD00EC">
      <w:pPr>
        <w:jc w:val="both"/>
        <w:rPr>
          <w:rFonts w:ascii="Arial" w:hAnsi="Arial" w:cs="Arial"/>
          <w:color w:val="000000" w:themeColor="text1"/>
          <w:sz w:val="22"/>
          <w:szCs w:val="22"/>
        </w:rPr>
      </w:pPr>
    </w:p>
    <w:p w14:paraId="27EC3549" w14:textId="77777777" w:rsidR="00FD00EC" w:rsidRDefault="00FD00EC" w:rsidP="00FD00EC">
      <w:pPr>
        <w:pStyle w:val="Heading2"/>
        <w:jc w:val="left"/>
        <w:rPr>
          <w:b/>
          <w:bCs/>
          <w:color w:val="70AD47" w:themeColor="accent6"/>
        </w:rPr>
      </w:pPr>
      <w:bookmarkStart w:id="35" w:name="_Toc182382640"/>
      <w:r w:rsidRPr="00660EE8">
        <w:rPr>
          <w:b/>
          <w:bCs/>
          <w:color w:val="70AD47" w:themeColor="accent6"/>
        </w:rPr>
        <w:t>Door seals</w:t>
      </w:r>
      <w:bookmarkEnd w:id="35"/>
    </w:p>
    <w:p w14:paraId="2BC4F6FB" w14:textId="77777777" w:rsidR="00FD00EC" w:rsidRPr="00477290" w:rsidRDefault="00FD00EC" w:rsidP="00FD00EC"/>
    <w:p w14:paraId="3E43BD45" w14:textId="7A6E39EA" w:rsidR="00FD00EC" w:rsidRDefault="00FD00EC" w:rsidP="00FD00EC">
      <w:pPr>
        <w:jc w:val="both"/>
        <w:rPr>
          <w:rFonts w:ascii="Arial" w:hAnsi="Arial" w:cs="Arial"/>
          <w:color w:val="000000" w:themeColor="text1"/>
          <w:sz w:val="22"/>
          <w:szCs w:val="22"/>
        </w:rPr>
      </w:pPr>
      <w:r w:rsidRPr="00160B92">
        <w:rPr>
          <w:rFonts w:ascii="Arial" w:hAnsi="Arial" w:cs="Arial"/>
          <w:color w:val="000000" w:themeColor="text1"/>
          <w:sz w:val="22"/>
          <w:szCs w:val="22"/>
        </w:rPr>
        <w:t>The condition of all door seals should be examined at six-monthly intervals. If the seal is missing, in part or completely, it should be replaced immediately. It is necessary to replace like with like and the use of any seal, other than that originally installed, may jeopardise the performance of the door. Seals should be fitted in accordance with the manufacturer’s instructions</w:t>
      </w:r>
      <w:r w:rsidR="00044985">
        <w:rPr>
          <w:rFonts w:ascii="Arial" w:hAnsi="Arial" w:cs="Arial"/>
          <w:color w:val="000000" w:themeColor="text1"/>
          <w:sz w:val="22"/>
          <w:szCs w:val="22"/>
        </w:rPr>
        <w:t>,</w:t>
      </w:r>
      <w:r w:rsidR="00BE1A4E">
        <w:rPr>
          <w:rFonts w:ascii="Arial" w:hAnsi="Arial" w:cs="Arial"/>
          <w:color w:val="000000" w:themeColor="text1"/>
          <w:sz w:val="22"/>
          <w:szCs w:val="22"/>
        </w:rPr>
        <w:t xml:space="preserve"> for more information</w:t>
      </w:r>
      <w:r w:rsidR="007E22B7">
        <w:rPr>
          <w:rFonts w:ascii="Arial" w:hAnsi="Arial" w:cs="Arial"/>
          <w:color w:val="000000" w:themeColor="text1"/>
          <w:sz w:val="22"/>
          <w:szCs w:val="22"/>
        </w:rPr>
        <w:t xml:space="preserve"> </w:t>
      </w:r>
      <w:r w:rsidR="00BE1A4E">
        <w:rPr>
          <w:rFonts w:ascii="Arial" w:hAnsi="Arial" w:cs="Arial"/>
          <w:color w:val="000000" w:themeColor="text1"/>
          <w:sz w:val="22"/>
          <w:szCs w:val="22"/>
        </w:rPr>
        <w:t>please speak to your Housing Officer/Property Management Officer.</w:t>
      </w:r>
    </w:p>
    <w:p w14:paraId="47C0E1D9" w14:textId="77777777" w:rsidR="00FD00EC" w:rsidRPr="00160B92" w:rsidRDefault="00FD00EC" w:rsidP="00FD00EC">
      <w:pPr>
        <w:jc w:val="both"/>
        <w:rPr>
          <w:rFonts w:ascii="Arial" w:hAnsi="Arial" w:cs="Arial"/>
          <w:color w:val="000000" w:themeColor="text1"/>
          <w:sz w:val="22"/>
          <w:szCs w:val="22"/>
        </w:rPr>
      </w:pPr>
    </w:p>
    <w:p w14:paraId="4DA51D3E" w14:textId="77777777" w:rsidR="00FD00EC" w:rsidRDefault="00FD00EC" w:rsidP="00FD00EC">
      <w:pPr>
        <w:pStyle w:val="Heading2"/>
        <w:jc w:val="left"/>
        <w:rPr>
          <w:b/>
          <w:bCs/>
          <w:color w:val="70AD47" w:themeColor="accent6"/>
        </w:rPr>
      </w:pPr>
      <w:bookmarkStart w:id="36" w:name="_Toc182382641"/>
      <w:r w:rsidRPr="00660EE8">
        <w:rPr>
          <w:b/>
          <w:bCs/>
          <w:color w:val="70AD47" w:themeColor="accent6"/>
        </w:rPr>
        <w:t>Ironmongery</w:t>
      </w:r>
      <w:bookmarkEnd w:id="36"/>
    </w:p>
    <w:p w14:paraId="525FC471" w14:textId="77777777" w:rsidR="00FD00EC" w:rsidRPr="00477290" w:rsidRDefault="00FD00EC" w:rsidP="00FD00EC"/>
    <w:p w14:paraId="3EFFF2A0" w14:textId="77777777" w:rsidR="00FD00EC" w:rsidRDefault="00FD00EC" w:rsidP="00FD00EC">
      <w:pPr>
        <w:jc w:val="both"/>
        <w:rPr>
          <w:rFonts w:ascii="Arial" w:hAnsi="Arial" w:cs="Arial"/>
          <w:color w:val="000000" w:themeColor="text1"/>
          <w:sz w:val="22"/>
          <w:szCs w:val="22"/>
        </w:rPr>
      </w:pPr>
      <w:r w:rsidRPr="00160B92">
        <w:rPr>
          <w:rFonts w:ascii="Arial" w:hAnsi="Arial" w:cs="Arial"/>
          <w:color w:val="000000" w:themeColor="text1"/>
          <w:sz w:val="22"/>
          <w:szCs w:val="22"/>
        </w:rPr>
        <w:t xml:space="preserve">Stainless steel and chrome finishes should be cleaned at least every six months with a dry cloth or duster and washed periodically with a soft cloth and soapy water and dried with a clean cloth. Do not use abrasive materials for regular cleaning. Acetones or solvents can be used to remove grease marks or paint from stainless steel finishes if needed. There are also special products available for removing scratches or rust from stainless steel. Always follow the manufacturer’s instructions when using cleaning products. </w:t>
      </w:r>
    </w:p>
    <w:p w14:paraId="7C0BBA37" w14:textId="77777777" w:rsidR="00FD00EC" w:rsidRDefault="00FD00EC" w:rsidP="00FD00EC">
      <w:pPr>
        <w:rPr>
          <w:rFonts w:ascii="Arial" w:hAnsi="Arial" w:cs="Arial"/>
          <w:color w:val="000000" w:themeColor="text1"/>
          <w:sz w:val="22"/>
          <w:szCs w:val="22"/>
        </w:rPr>
      </w:pPr>
      <w:r>
        <w:rPr>
          <w:rFonts w:ascii="Arial" w:hAnsi="Arial" w:cs="Arial"/>
          <w:color w:val="000000" w:themeColor="text1"/>
          <w:sz w:val="22"/>
          <w:szCs w:val="22"/>
        </w:rPr>
        <w:br w:type="page"/>
      </w:r>
    </w:p>
    <w:p w14:paraId="68F3C4DE" w14:textId="77777777" w:rsidR="00FD00EC" w:rsidRPr="00660EE8" w:rsidRDefault="00FD00EC" w:rsidP="00FD00EC">
      <w:pPr>
        <w:pStyle w:val="Heading2"/>
        <w:jc w:val="left"/>
        <w:rPr>
          <w:b/>
          <w:bCs/>
          <w:color w:val="70AD47" w:themeColor="accent6"/>
        </w:rPr>
      </w:pPr>
      <w:bookmarkStart w:id="37" w:name="_Toc182382642"/>
      <w:r w:rsidRPr="00660EE8">
        <w:rPr>
          <w:b/>
          <w:bCs/>
          <w:color w:val="70AD47" w:themeColor="accent6"/>
        </w:rPr>
        <w:lastRenderedPageBreak/>
        <w:t>D</w:t>
      </w:r>
      <w:r>
        <w:rPr>
          <w:b/>
          <w:bCs/>
          <w:color w:val="70AD47" w:themeColor="accent6"/>
        </w:rPr>
        <w:t>IY</w:t>
      </w:r>
      <w:bookmarkEnd w:id="37"/>
    </w:p>
    <w:p w14:paraId="6AD46046" w14:textId="77777777" w:rsidR="00FD00EC" w:rsidRDefault="00FD00EC" w:rsidP="00FD00EC">
      <w:pPr>
        <w:jc w:val="both"/>
        <w:rPr>
          <w:rFonts w:ascii="Arial" w:hAnsi="Arial" w:cs="Arial"/>
          <w:color w:val="000000" w:themeColor="text1"/>
          <w:sz w:val="22"/>
          <w:szCs w:val="22"/>
        </w:rPr>
      </w:pPr>
    </w:p>
    <w:p w14:paraId="707E3F49" w14:textId="77777777" w:rsidR="00FD00EC" w:rsidRDefault="00FD00EC" w:rsidP="00FD00EC">
      <w:pPr>
        <w:jc w:val="both"/>
        <w:rPr>
          <w:rFonts w:ascii="Arial" w:hAnsi="Arial" w:cs="Arial"/>
          <w:color w:val="000000" w:themeColor="text1"/>
          <w:sz w:val="22"/>
          <w:szCs w:val="22"/>
        </w:rPr>
        <w:sectPr w:rsidR="00FD00EC" w:rsidSect="00FD00EC">
          <w:type w:val="continuous"/>
          <w:pgSz w:w="11906" w:h="16838" w:code="9"/>
          <w:pgMar w:top="1440" w:right="1440" w:bottom="1440" w:left="1440" w:header="708" w:footer="708" w:gutter="0"/>
          <w:cols w:space="708"/>
          <w:docGrid w:linePitch="360"/>
        </w:sectPr>
      </w:pPr>
    </w:p>
    <w:p w14:paraId="364EB60D" w14:textId="77777777" w:rsidR="00FD00EC" w:rsidRPr="00160B92" w:rsidRDefault="00FD00EC" w:rsidP="00FD00EC">
      <w:pPr>
        <w:jc w:val="both"/>
        <w:rPr>
          <w:rFonts w:ascii="Arial" w:hAnsi="Arial" w:cs="Arial"/>
          <w:color w:val="000000" w:themeColor="text1"/>
          <w:sz w:val="22"/>
          <w:szCs w:val="22"/>
        </w:rPr>
      </w:pPr>
      <w:r w:rsidRPr="00160B92">
        <w:rPr>
          <w:rFonts w:ascii="Arial" w:hAnsi="Arial" w:cs="Arial"/>
          <w:color w:val="000000" w:themeColor="text1"/>
          <w:sz w:val="22"/>
          <w:szCs w:val="22"/>
        </w:rPr>
        <w:t>When hanging pictures</w:t>
      </w:r>
      <w:r w:rsidRPr="007B3082">
        <w:rPr>
          <w:rFonts w:ascii="Arial" w:hAnsi="Arial" w:cs="Arial"/>
          <w:color w:val="000000" w:themeColor="text1"/>
          <w:sz w:val="22"/>
          <w:szCs w:val="22"/>
        </w:rPr>
        <w:t xml:space="preserve"> </w:t>
      </w:r>
      <w:r>
        <w:rPr>
          <w:rFonts w:ascii="Arial" w:hAnsi="Arial" w:cs="Arial"/>
          <w:color w:val="000000" w:themeColor="text1"/>
          <w:sz w:val="22"/>
          <w:szCs w:val="22"/>
        </w:rPr>
        <w:t>or attaching anything to the wall, we recommend waiting 6 months before doing so. C</w:t>
      </w:r>
      <w:r w:rsidRPr="00160B92">
        <w:rPr>
          <w:rFonts w:ascii="Arial" w:hAnsi="Arial" w:cs="Arial"/>
          <w:color w:val="000000" w:themeColor="text1"/>
          <w:sz w:val="22"/>
          <w:szCs w:val="22"/>
        </w:rPr>
        <w:t xml:space="preserve">are must be taken to not disturb or damage any pipes or electric cabling that may lie beneath the surface of the wall. It is strongly recommended that you use a cable/ pipe detector, which can be bought from most major </w:t>
      </w:r>
      <w:r>
        <w:rPr>
          <w:rFonts w:ascii="Arial" w:hAnsi="Arial" w:cs="Arial"/>
          <w:color w:val="000000" w:themeColor="text1"/>
          <w:sz w:val="22"/>
          <w:szCs w:val="22"/>
        </w:rPr>
        <w:t>DIY</w:t>
      </w:r>
      <w:r w:rsidRPr="00160B92">
        <w:rPr>
          <w:rFonts w:ascii="Arial" w:hAnsi="Arial" w:cs="Arial"/>
          <w:color w:val="000000" w:themeColor="text1"/>
          <w:sz w:val="22"/>
          <w:szCs w:val="22"/>
        </w:rPr>
        <w:t xml:space="preserve"> stores.</w:t>
      </w:r>
    </w:p>
    <w:p w14:paraId="04AAE52C" w14:textId="77777777" w:rsidR="00FD00EC" w:rsidRPr="00160B92" w:rsidRDefault="00FD00EC" w:rsidP="00FD00EC">
      <w:pPr>
        <w:jc w:val="both"/>
        <w:rPr>
          <w:rFonts w:ascii="Arial" w:hAnsi="Arial" w:cs="Arial"/>
          <w:color w:val="000000" w:themeColor="text1"/>
          <w:sz w:val="22"/>
          <w:szCs w:val="22"/>
        </w:rPr>
      </w:pPr>
      <w:r w:rsidRPr="00160B92">
        <w:rPr>
          <w:rFonts w:ascii="Arial" w:hAnsi="Arial" w:cs="Arial"/>
          <w:color w:val="000000" w:themeColor="text1"/>
          <w:sz w:val="22"/>
          <w:szCs w:val="22"/>
        </w:rPr>
        <w:t xml:space="preserve">Plasterboard should be able to take a weight of approximately 10kg using appropriate plasterboard fixings. </w:t>
      </w:r>
    </w:p>
    <w:p w14:paraId="2B26714C" w14:textId="77777777" w:rsidR="00FD00EC" w:rsidRDefault="00FD00EC" w:rsidP="00FD00EC">
      <w:pPr>
        <w:jc w:val="both"/>
        <w:rPr>
          <w:rFonts w:ascii="Arial" w:hAnsi="Arial" w:cs="Arial"/>
          <w:color w:val="000000" w:themeColor="text1"/>
          <w:sz w:val="22"/>
          <w:szCs w:val="22"/>
        </w:rPr>
      </w:pPr>
      <w:r w:rsidRPr="00160B92">
        <w:rPr>
          <w:rFonts w:ascii="Arial" w:hAnsi="Arial" w:cs="Arial"/>
          <w:color w:val="000000" w:themeColor="text1"/>
          <w:sz w:val="22"/>
          <w:szCs w:val="22"/>
        </w:rPr>
        <w:t>Due to this weight limitation, it is not advised that you fix heavy objects to plasterboard walls e.g. Flat screen tv unless the relevant provisions have been allowed for.</w:t>
      </w:r>
    </w:p>
    <w:p w14:paraId="7CD53FCE" w14:textId="71BA43DC" w:rsidR="00FD00EC" w:rsidRPr="00160B92" w:rsidRDefault="00044F75" w:rsidP="00FD00EC">
      <w:pPr>
        <w:jc w:val="both"/>
        <w:rPr>
          <w:rFonts w:ascii="Arial" w:hAnsi="Arial" w:cs="Arial"/>
          <w:color w:val="000000" w:themeColor="text1"/>
          <w:sz w:val="22"/>
          <w:szCs w:val="22"/>
        </w:rPr>
      </w:pPr>
      <w:r>
        <w:rPr>
          <w:noProof/>
        </w:rPr>
        <w:drawing>
          <wp:inline distT="0" distB="0" distL="0" distR="0" wp14:anchorId="11CA41CA" wp14:editId="4BE4CBAA">
            <wp:extent cx="5731510" cy="5635625"/>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5635625"/>
                    </a:xfrm>
                    <a:prstGeom prst="rect">
                      <a:avLst/>
                    </a:prstGeom>
                  </pic:spPr>
                </pic:pic>
              </a:graphicData>
            </a:graphic>
          </wp:inline>
        </w:drawing>
      </w:r>
    </w:p>
    <w:p w14:paraId="1BFDC1D1" w14:textId="77777777" w:rsidR="00FD00EC" w:rsidRPr="00CE7C18" w:rsidRDefault="00FD00EC" w:rsidP="00FD00EC">
      <w:pPr>
        <w:jc w:val="both"/>
        <w:rPr>
          <w:rFonts w:ascii="Arial" w:hAnsi="Arial" w:cs="Arial"/>
          <w:color w:val="000000" w:themeColor="text1"/>
          <w:sz w:val="22"/>
          <w:szCs w:val="22"/>
        </w:rPr>
        <w:sectPr w:rsidR="00FD00EC" w:rsidRPr="00CE7C18" w:rsidSect="00FD00EC">
          <w:type w:val="continuous"/>
          <w:pgSz w:w="11906" w:h="16838" w:code="9"/>
          <w:pgMar w:top="1440" w:right="1440" w:bottom="1440" w:left="1440" w:header="708" w:footer="708" w:gutter="0"/>
          <w:cols w:space="708"/>
          <w:docGrid w:linePitch="360"/>
        </w:sectPr>
      </w:pPr>
    </w:p>
    <w:p w14:paraId="71012BB1" w14:textId="77777777" w:rsidR="00FD00EC" w:rsidRDefault="00FD00EC" w:rsidP="00FD00EC">
      <w:pPr>
        <w:jc w:val="both"/>
        <w:rPr>
          <w:rFonts w:asciiTheme="majorHAnsi" w:eastAsiaTheme="majorEastAsia" w:hAnsiTheme="majorHAnsi" w:cstheme="majorBidi"/>
          <w:b/>
          <w:bCs/>
          <w:color w:val="70AD47" w:themeColor="accent6"/>
          <w:sz w:val="32"/>
          <w:szCs w:val="32"/>
        </w:rPr>
      </w:pPr>
      <w:r>
        <w:rPr>
          <w:rFonts w:ascii="Arial" w:hAnsi="Arial" w:cs="Arial"/>
          <w:color w:val="000000" w:themeColor="text1"/>
          <w:sz w:val="22"/>
          <w:szCs w:val="22"/>
        </w:rPr>
        <w:t xml:space="preserve">Here is an example of the TV </w:t>
      </w:r>
      <w:proofErr w:type="spellStart"/>
      <w:r>
        <w:rPr>
          <w:rFonts w:ascii="Arial" w:hAnsi="Arial" w:cs="Arial"/>
          <w:color w:val="000000" w:themeColor="text1"/>
          <w:sz w:val="22"/>
          <w:szCs w:val="22"/>
        </w:rPr>
        <w:t>Patressing</w:t>
      </w:r>
      <w:proofErr w:type="spellEnd"/>
      <w:r>
        <w:rPr>
          <w:rFonts w:ascii="Arial" w:hAnsi="Arial" w:cs="Arial"/>
          <w:color w:val="000000" w:themeColor="text1"/>
          <w:sz w:val="22"/>
          <w:szCs w:val="22"/>
        </w:rPr>
        <w:t xml:space="preserve"> in the apartments with the </w:t>
      </w:r>
      <w:r w:rsidRPr="00CE7C18">
        <w:rPr>
          <w:rFonts w:ascii="Arial" w:hAnsi="Arial" w:cs="Arial"/>
          <w:color w:val="000000" w:themeColor="text1"/>
          <w:sz w:val="22"/>
          <w:szCs w:val="22"/>
        </w:rPr>
        <w:t xml:space="preserve">area marked yellow </w:t>
      </w:r>
      <w:r>
        <w:rPr>
          <w:rFonts w:ascii="Arial" w:hAnsi="Arial" w:cs="Arial"/>
          <w:color w:val="000000" w:themeColor="text1"/>
          <w:sz w:val="22"/>
          <w:szCs w:val="22"/>
        </w:rPr>
        <w:t>as</w:t>
      </w:r>
      <w:r w:rsidRPr="00CE7C18">
        <w:rPr>
          <w:rFonts w:ascii="Arial" w:hAnsi="Arial" w:cs="Arial"/>
          <w:color w:val="000000" w:themeColor="text1"/>
          <w:sz w:val="22"/>
          <w:szCs w:val="22"/>
        </w:rPr>
        <w:t xml:space="preserve"> </w:t>
      </w:r>
      <w:r>
        <w:rPr>
          <w:rFonts w:ascii="Arial" w:hAnsi="Arial" w:cs="Arial"/>
          <w:color w:val="000000" w:themeColor="text1"/>
          <w:sz w:val="22"/>
          <w:szCs w:val="22"/>
        </w:rPr>
        <w:t xml:space="preserve">the TV </w:t>
      </w:r>
      <w:proofErr w:type="spellStart"/>
      <w:r>
        <w:rPr>
          <w:rFonts w:ascii="Arial" w:hAnsi="Arial" w:cs="Arial"/>
          <w:color w:val="000000" w:themeColor="text1"/>
          <w:sz w:val="22"/>
          <w:szCs w:val="22"/>
        </w:rPr>
        <w:t>Patressing</w:t>
      </w:r>
      <w:proofErr w:type="spellEnd"/>
      <w:r>
        <w:rPr>
          <w:b/>
          <w:bCs/>
          <w:color w:val="70AD47" w:themeColor="accent6"/>
        </w:rPr>
        <w:br w:type="page"/>
      </w:r>
    </w:p>
    <w:p w14:paraId="54F60B0D" w14:textId="77777777" w:rsidR="00FD00EC" w:rsidRDefault="00FD00EC" w:rsidP="00FD00EC">
      <w:pPr>
        <w:pStyle w:val="Heading2"/>
        <w:jc w:val="left"/>
        <w:rPr>
          <w:b/>
          <w:bCs/>
          <w:color w:val="70AD47" w:themeColor="accent6"/>
        </w:rPr>
      </w:pPr>
      <w:bookmarkStart w:id="38" w:name="_Toc182382643"/>
      <w:r w:rsidRPr="00660EE8">
        <w:rPr>
          <w:b/>
          <w:bCs/>
          <w:color w:val="70AD47" w:themeColor="accent6"/>
        </w:rPr>
        <w:lastRenderedPageBreak/>
        <w:t>Redecorating</w:t>
      </w:r>
      <w:bookmarkEnd w:id="38"/>
      <w:r w:rsidRPr="00660EE8">
        <w:rPr>
          <w:b/>
          <w:bCs/>
          <w:color w:val="70AD47" w:themeColor="accent6"/>
        </w:rPr>
        <w:t xml:space="preserve"> </w:t>
      </w:r>
    </w:p>
    <w:p w14:paraId="7E12E555" w14:textId="77777777" w:rsidR="00FD00EC" w:rsidRPr="00477290" w:rsidRDefault="00FD00EC" w:rsidP="00FD00EC"/>
    <w:p w14:paraId="35F4F87F" w14:textId="77777777" w:rsidR="00FD00EC" w:rsidRDefault="00FD00EC" w:rsidP="00FD00EC">
      <w:pPr>
        <w:jc w:val="both"/>
        <w:rPr>
          <w:rFonts w:ascii="Arial" w:hAnsi="Arial" w:cs="Arial"/>
          <w:color w:val="000000" w:themeColor="text1"/>
          <w:sz w:val="22"/>
          <w:szCs w:val="22"/>
        </w:rPr>
      </w:pPr>
      <w:r w:rsidRPr="00160B92">
        <w:rPr>
          <w:rFonts w:ascii="Arial" w:hAnsi="Arial" w:cs="Arial"/>
          <w:color w:val="000000" w:themeColor="text1"/>
          <w:sz w:val="22"/>
          <w:szCs w:val="22"/>
        </w:rPr>
        <w:t xml:space="preserve">If you plan to redecorate your home, we recommend that you wait for the drying out process is complete, which usually takes between 6 and 18 months. Paint that is applied too soon may crack as the moisture in the construction evaporates. Unfortunately, </w:t>
      </w:r>
      <w:r>
        <w:rPr>
          <w:rFonts w:ascii="Arial" w:hAnsi="Arial" w:cs="Arial"/>
          <w:color w:val="000000" w:themeColor="text1"/>
          <w:sz w:val="22"/>
          <w:szCs w:val="22"/>
        </w:rPr>
        <w:t>NHG</w:t>
      </w:r>
      <w:r w:rsidRPr="00160B92">
        <w:rPr>
          <w:rFonts w:ascii="Arial" w:hAnsi="Arial" w:cs="Arial"/>
          <w:color w:val="000000" w:themeColor="text1"/>
          <w:sz w:val="22"/>
          <w:szCs w:val="22"/>
        </w:rPr>
        <w:t xml:space="preserve"> cannot be held responsible for damage to decorations that have been applied too soon. We recommend using emulsion paint to assist in drying out process. </w:t>
      </w:r>
    </w:p>
    <w:p w14:paraId="11EDFB7A" w14:textId="77777777" w:rsidR="00FD00EC" w:rsidRPr="00160B92" w:rsidRDefault="00FD00EC" w:rsidP="00FD00EC">
      <w:pPr>
        <w:jc w:val="both"/>
        <w:rPr>
          <w:rFonts w:ascii="Arial" w:hAnsi="Arial" w:cs="Arial"/>
          <w:color w:val="000000" w:themeColor="text1"/>
          <w:sz w:val="22"/>
          <w:szCs w:val="22"/>
        </w:rPr>
      </w:pPr>
    </w:p>
    <w:p w14:paraId="71D53AE7" w14:textId="77777777" w:rsidR="00FD00EC" w:rsidRDefault="00FD00EC" w:rsidP="00FD00EC">
      <w:pPr>
        <w:pStyle w:val="Heading2"/>
        <w:jc w:val="left"/>
        <w:rPr>
          <w:b/>
          <w:bCs/>
          <w:color w:val="70AD47" w:themeColor="accent6"/>
        </w:rPr>
      </w:pPr>
      <w:bookmarkStart w:id="39" w:name="_Toc182382644"/>
      <w:r w:rsidRPr="00660EE8">
        <w:rPr>
          <w:b/>
          <w:bCs/>
          <w:color w:val="70AD47" w:themeColor="accent6"/>
        </w:rPr>
        <w:t>Alterations</w:t>
      </w:r>
      <w:bookmarkEnd w:id="39"/>
    </w:p>
    <w:p w14:paraId="1C41A9FB" w14:textId="77777777" w:rsidR="00FD00EC" w:rsidRPr="00477290" w:rsidRDefault="00FD00EC" w:rsidP="00FD00EC"/>
    <w:p w14:paraId="1E22B19E" w14:textId="77777777" w:rsidR="00FD00EC" w:rsidRPr="00CB30FD" w:rsidRDefault="00FD00EC" w:rsidP="00FD00EC">
      <w:pPr>
        <w:jc w:val="both"/>
        <w:rPr>
          <w:rFonts w:ascii="Arial" w:hAnsi="Arial" w:cs="Arial"/>
          <w:color w:val="000000" w:themeColor="text1"/>
          <w:sz w:val="22"/>
          <w:szCs w:val="22"/>
        </w:rPr>
        <w:sectPr w:rsidR="00FD00EC" w:rsidRPr="00CB30FD" w:rsidSect="00FD00EC">
          <w:type w:val="continuous"/>
          <w:pgSz w:w="11906" w:h="16838" w:code="9"/>
          <w:pgMar w:top="1440" w:right="1440" w:bottom="1440" w:left="1440" w:header="708" w:footer="708" w:gutter="0"/>
          <w:cols w:space="708"/>
          <w:docGrid w:linePitch="360"/>
        </w:sectPr>
      </w:pPr>
      <w:r w:rsidRPr="00160B92">
        <w:rPr>
          <w:rFonts w:ascii="Arial" w:hAnsi="Arial" w:cs="Arial"/>
          <w:color w:val="000000" w:themeColor="text1"/>
          <w:sz w:val="22"/>
          <w:szCs w:val="22"/>
        </w:rPr>
        <w:t xml:space="preserve">Please note that structural or material alterations are not permitted. Please contact your </w:t>
      </w:r>
      <w:r>
        <w:rPr>
          <w:rFonts w:ascii="Arial" w:hAnsi="Arial" w:cs="Arial"/>
          <w:color w:val="000000" w:themeColor="text1"/>
          <w:sz w:val="22"/>
          <w:szCs w:val="22"/>
        </w:rPr>
        <w:t>H</w:t>
      </w:r>
      <w:r w:rsidRPr="00160B92">
        <w:rPr>
          <w:rFonts w:ascii="Arial" w:hAnsi="Arial" w:cs="Arial"/>
          <w:color w:val="000000" w:themeColor="text1"/>
          <w:sz w:val="22"/>
          <w:szCs w:val="22"/>
        </w:rPr>
        <w:t xml:space="preserve">ousing </w:t>
      </w:r>
      <w:r>
        <w:rPr>
          <w:rFonts w:ascii="Arial" w:hAnsi="Arial" w:cs="Arial"/>
          <w:color w:val="000000" w:themeColor="text1"/>
          <w:sz w:val="22"/>
          <w:szCs w:val="22"/>
        </w:rPr>
        <w:t>O</w:t>
      </w:r>
      <w:r w:rsidRPr="00160B92">
        <w:rPr>
          <w:rFonts w:ascii="Arial" w:hAnsi="Arial" w:cs="Arial"/>
          <w:color w:val="000000" w:themeColor="text1"/>
          <w:sz w:val="22"/>
          <w:szCs w:val="22"/>
        </w:rPr>
        <w:t>fficer for further guidance.</w:t>
      </w:r>
      <w:bookmarkStart w:id="40" w:name="_TOC_250038"/>
    </w:p>
    <w:tbl>
      <w:tblPr>
        <w:tblStyle w:val="TableGrid2"/>
        <w:tblW w:w="9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FD00EC" w:rsidRPr="00160B92" w14:paraId="40977F74" w14:textId="77777777" w:rsidTr="002B3FE4">
        <w:tc>
          <w:tcPr>
            <w:tcW w:w="9519" w:type="dxa"/>
          </w:tcPr>
          <w:p w14:paraId="3404AD0D" w14:textId="77777777" w:rsidR="00FD00EC" w:rsidRPr="00660EE8" w:rsidRDefault="00FD00EC" w:rsidP="002B3FE4">
            <w:pPr>
              <w:pStyle w:val="Heading2"/>
              <w:jc w:val="left"/>
              <w:rPr>
                <w:b/>
                <w:bCs/>
                <w:color w:val="70AD47" w:themeColor="accent6"/>
              </w:rPr>
            </w:pPr>
            <w:bookmarkStart w:id="41" w:name="_TOC_250037"/>
            <w:bookmarkStart w:id="42" w:name="_Toc182382645"/>
            <w:bookmarkEnd w:id="40"/>
            <w:r w:rsidRPr="00660EE8">
              <w:rPr>
                <w:b/>
                <w:bCs/>
                <w:color w:val="70AD47" w:themeColor="accent6"/>
              </w:rPr>
              <w:lastRenderedPageBreak/>
              <w:t>Reducing condensation</w:t>
            </w:r>
            <w:bookmarkEnd w:id="41"/>
            <w:bookmarkEnd w:id="42"/>
          </w:p>
          <w:p w14:paraId="326F9D78" w14:textId="77777777" w:rsidR="00FD00EC" w:rsidRPr="00160B92" w:rsidRDefault="00FD00EC" w:rsidP="002B3FE4">
            <w:pPr>
              <w:jc w:val="both"/>
              <w:rPr>
                <w:rFonts w:ascii="Arial" w:eastAsia="Calibri" w:hAnsi="Arial" w:cs="Arial"/>
                <w:b/>
                <w:bCs/>
                <w:sz w:val="22"/>
                <w:szCs w:val="22"/>
              </w:rPr>
            </w:pPr>
          </w:p>
          <w:p w14:paraId="7EF8E4F3"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Condensation is caused by steam or water vapour when it comes into contact with cold surfaces (in the same way that steam in the bathroom condenses on the</w:t>
            </w:r>
            <w:r w:rsidRPr="00160B92">
              <w:rPr>
                <w:rFonts w:ascii="Arial" w:eastAsia="Calibri" w:hAnsi="Arial" w:cs="Arial"/>
                <w:spacing w:val="-21"/>
                <w:sz w:val="22"/>
                <w:szCs w:val="22"/>
              </w:rPr>
              <w:t xml:space="preserve"> </w:t>
            </w:r>
            <w:r w:rsidRPr="00160B92">
              <w:rPr>
                <w:rFonts w:ascii="Arial" w:eastAsia="Calibri" w:hAnsi="Arial" w:cs="Arial"/>
                <w:sz w:val="22"/>
                <w:szCs w:val="22"/>
              </w:rPr>
              <w:t>window).</w:t>
            </w:r>
          </w:p>
          <w:p w14:paraId="2D742EBF" w14:textId="77777777" w:rsidR="00FD00EC" w:rsidRPr="00160B92" w:rsidRDefault="00FD00EC" w:rsidP="002B3FE4">
            <w:pPr>
              <w:jc w:val="both"/>
              <w:rPr>
                <w:rFonts w:ascii="Arial" w:eastAsia="Calibri" w:hAnsi="Arial" w:cs="Arial"/>
                <w:sz w:val="22"/>
                <w:szCs w:val="22"/>
              </w:rPr>
            </w:pPr>
          </w:p>
          <w:p w14:paraId="5D322196"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Once materials have dried out, you should no longer experience significant condensation. However, normal daily activities produce a great deal of water vapour, which may cause condensation if allowed to spread around the</w:t>
            </w:r>
            <w:r w:rsidRPr="00160B92">
              <w:rPr>
                <w:rFonts w:ascii="Arial" w:eastAsia="Calibri" w:hAnsi="Arial" w:cs="Arial"/>
                <w:spacing w:val="-9"/>
                <w:sz w:val="22"/>
                <w:szCs w:val="22"/>
              </w:rPr>
              <w:t xml:space="preserve"> </w:t>
            </w:r>
            <w:r w:rsidRPr="00160B92">
              <w:rPr>
                <w:rFonts w:ascii="Arial" w:eastAsia="Calibri" w:hAnsi="Arial" w:cs="Arial"/>
                <w:sz w:val="22"/>
                <w:szCs w:val="22"/>
              </w:rPr>
              <w:t>home.</w:t>
            </w:r>
          </w:p>
          <w:p w14:paraId="673F6D47" w14:textId="77777777" w:rsidR="00FD00EC" w:rsidRPr="00160B92" w:rsidRDefault="00FD00EC" w:rsidP="002B3FE4">
            <w:pPr>
              <w:jc w:val="both"/>
              <w:rPr>
                <w:rFonts w:ascii="Arial" w:eastAsia="Calibri" w:hAnsi="Arial" w:cs="Arial"/>
                <w:sz w:val="22"/>
                <w:szCs w:val="22"/>
              </w:rPr>
            </w:pPr>
          </w:p>
          <w:p w14:paraId="07502B51"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Measures you can take to control</w:t>
            </w:r>
            <w:r w:rsidRPr="00160B92">
              <w:rPr>
                <w:rFonts w:ascii="Arial" w:eastAsia="Calibri" w:hAnsi="Arial" w:cs="Arial"/>
                <w:spacing w:val="-7"/>
                <w:sz w:val="22"/>
                <w:szCs w:val="22"/>
              </w:rPr>
              <w:t xml:space="preserve"> </w:t>
            </w:r>
            <w:r w:rsidRPr="00160B92">
              <w:rPr>
                <w:rFonts w:ascii="Arial" w:eastAsia="Calibri" w:hAnsi="Arial" w:cs="Arial"/>
                <w:sz w:val="22"/>
                <w:szCs w:val="22"/>
              </w:rPr>
              <w:t>condensation:</w:t>
            </w:r>
          </w:p>
          <w:p w14:paraId="299A72D5" w14:textId="77777777" w:rsidR="00FD00EC" w:rsidRPr="00160B92" w:rsidRDefault="00FD00EC" w:rsidP="002B3FE4">
            <w:pPr>
              <w:jc w:val="both"/>
              <w:rPr>
                <w:rFonts w:ascii="Arial" w:eastAsia="Calibri" w:hAnsi="Arial" w:cs="Arial"/>
                <w:sz w:val="22"/>
                <w:szCs w:val="22"/>
              </w:rPr>
            </w:pPr>
          </w:p>
          <w:p w14:paraId="253415E5" w14:textId="730CE1F5" w:rsidR="00FD00EC" w:rsidRPr="00160B92" w:rsidRDefault="00FD00EC" w:rsidP="002B3FE4">
            <w:pPr>
              <w:numPr>
                <w:ilvl w:val="1"/>
                <w:numId w:val="6"/>
              </w:numPr>
              <w:tabs>
                <w:tab w:val="left" w:pos="1401"/>
              </w:tabs>
              <w:ind w:left="284" w:hanging="284"/>
              <w:jc w:val="both"/>
              <w:rPr>
                <w:rFonts w:ascii="Arial" w:eastAsia="Calibri" w:hAnsi="Arial" w:cs="Arial"/>
                <w:sz w:val="22"/>
                <w:szCs w:val="22"/>
              </w:rPr>
            </w:pPr>
            <w:r w:rsidRPr="00160B92">
              <w:rPr>
                <w:rFonts w:ascii="Arial" w:eastAsia="Calibri" w:hAnsi="Arial" w:cs="Arial"/>
                <w:position w:val="1"/>
                <w:sz w:val="22"/>
                <w:szCs w:val="22"/>
              </w:rPr>
              <w:t>Cover pans when cooking and do not leave kettles</w:t>
            </w:r>
            <w:r w:rsidRPr="00160B92">
              <w:rPr>
                <w:rFonts w:ascii="Arial" w:eastAsia="Calibri" w:hAnsi="Arial" w:cs="Arial"/>
                <w:spacing w:val="-16"/>
                <w:position w:val="1"/>
                <w:sz w:val="22"/>
                <w:szCs w:val="22"/>
              </w:rPr>
              <w:t xml:space="preserve"> </w:t>
            </w:r>
            <w:r w:rsidR="007E22B7" w:rsidRPr="00160B92">
              <w:rPr>
                <w:rFonts w:ascii="Arial" w:eastAsia="Calibri" w:hAnsi="Arial" w:cs="Arial"/>
                <w:position w:val="1"/>
                <w:sz w:val="22"/>
                <w:szCs w:val="22"/>
              </w:rPr>
              <w:t>boiling.</w:t>
            </w:r>
          </w:p>
          <w:p w14:paraId="5A38B4BA" w14:textId="77777777" w:rsidR="00FD00EC" w:rsidRPr="00160B92" w:rsidRDefault="00FD00EC" w:rsidP="002B3FE4">
            <w:pPr>
              <w:numPr>
                <w:ilvl w:val="1"/>
                <w:numId w:val="6"/>
              </w:numPr>
              <w:tabs>
                <w:tab w:val="left" w:pos="1401"/>
              </w:tabs>
              <w:ind w:left="284" w:hanging="284"/>
              <w:jc w:val="both"/>
              <w:rPr>
                <w:rFonts w:ascii="Arial" w:eastAsia="Calibri" w:hAnsi="Arial" w:cs="Arial"/>
                <w:sz w:val="22"/>
                <w:szCs w:val="22"/>
              </w:rPr>
            </w:pPr>
            <w:r w:rsidRPr="00160B92">
              <w:rPr>
                <w:rFonts w:ascii="Arial" w:eastAsia="Calibri" w:hAnsi="Arial" w:cs="Arial"/>
                <w:position w:val="1"/>
                <w:sz w:val="22"/>
                <w:szCs w:val="22"/>
              </w:rPr>
              <w:t>Put washing outdoors to dry if you can.  If you use a tumble dryer, make sure that it is vented</w:t>
            </w:r>
            <w:r w:rsidRPr="00160B92">
              <w:rPr>
                <w:rFonts w:ascii="Arial" w:eastAsia="Calibri" w:hAnsi="Arial" w:cs="Arial"/>
                <w:sz w:val="22"/>
                <w:szCs w:val="22"/>
              </w:rPr>
              <w:t xml:space="preserve"> to the outside air (unless it is a self</w:t>
            </w:r>
            <w:r w:rsidRPr="00160B92">
              <w:rPr>
                <w:rFonts w:ascii="Cambria Math" w:eastAsia="Calibri" w:hAnsi="Cambria Math" w:cs="Cambria Math"/>
                <w:sz w:val="22"/>
                <w:szCs w:val="22"/>
              </w:rPr>
              <w:t>‐</w:t>
            </w:r>
            <w:r w:rsidRPr="00160B92">
              <w:rPr>
                <w:rFonts w:ascii="Arial" w:eastAsia="Calibri" w:hAnsi="Arial" w:cs="Arial"/>
                <w:sz w:val="22"/>
                <w:szCs w:val="22"/>
              </w:rPr>
              <w:t>condensing type).  D</w:t>
            </w:r>
            <w:r>
              <w:rPr>
                <w:rFonts w:ascii="Arial" w:eastAsia="Calibri" w:hAnsi="Arial" w:cs="Arial"/>
                <w:sz w:val="22"/>
                <w:szCs w:val="22"/>
              </w:rPr>
              <w:t>IY</w:t>
            </w:r>
            <w:r w:rsidRPr="00160B92">
              <w:rPr>
                <w:rFonts w:ascii="Arial" w:eastAsia="Calibri" w:hAnsi="Arial" w:cs="Arial"/>
                <w:sz w:val="22"/>
                <w:szCs w:val="22"/>
              </w:rPr>
              <w:t xml:space="preserve"> vent kits are</w:t>
            </w:r>
            <w:r w:rsidRPr="00160B92">
              <w:rPr>
                <w:rFonts w:ascii="Arial" w:eastAsia="Calibri" w:hAnsi="Arial" w:cs="Arial"/>
                <w:spacing w:val="-26"/>
                <w:sz w:val="22"/>
                <w:szCs w:val="22"/>
              </w:rPr>
              <w:t xml:space="preserve"> </w:t>
            </w:r>
            <w:r w:rsidRPr="00160B92">
              <w:rPr>
                <w:rFonts w:ascii="Arial" w:eastAsia="Calibri" w:hAnsi="Arial" w:cs="Arial"/>
                <w:sz w:val="22"/>
                <w:szCs w:val="22"/>
              </w:rPr>
              <w:t>available.</w:t>
            </w:r>
          </w:p>
          <w:p w14:paraId="4C7A28CC" w14:textId="77777777" w:rsidR="00FD00EC" w:rsidRPr="00160B92" w:rsidRDefault="00FD00EC" w:rsidP="002B3FE4">
            <w:pPr>
              <w:numPr>
                <w:ilvl w:val="1"/>
                <w:numId w:val="6"/>
              </w:numPr>
              <w:tabs>
                <w:tab w:val="left" w:pos="1401"/>
              </w:tabs>
              <w:ind w:left="284" w:hanging="284"/>
              <w:jc w:val="both"/>
              <w:rPr>
                <w:rFonts w:ascii="Arial" w:eastAsia="Calibri" w:hAnsi="Arial" w:cs="Arial"/>
                <w:sz w:val="22"/>
                <w:szCs w:val="22"/>
              </w:rPr>
            </w:pPr>
            <w:r w:rsidRPr="00160B92">
              <w:rPr>
                <w:rFonts w:ascii="Arial" w:eastAsia="Calibri" w:hAnsi="Arial" w:cs="Arial"/>
                <w:position w:val="1"/>
                <w:sz w:val="22"/>
                <w:szCs w:val="22"/>
              </w:rPr>
              <w:t xml:space="preserve">Use the cooker hood and/or extractor fans and keep the doors closed when cooking, </w:t>
            </w:r>
            <w:r w:rsidRPr="00160B92">
              <w:rPr>
                <w:rFonts w:ascii="Arial" w:eastAsia="Calibri" w:hAnsi="Arial" w:cs="Arial"/>
                <w:sz w:val="22"/>
                <w:szCs w:val="22"/>
              </w:rPr>
              <w:t>washing and</w:t>
            </w:r>
            <w:r w:rsidRPr="00160B92">
              <w:rPr>
                <w:rFonts w:ascii="Arial" w:eastAsia="Calibri" w:hAnsi="Arial" w:cs="Arial"/>
                <w:spacing w:val="-10"/>
                <w:sz w:val="22"/>
                <w:szCs w:val="22"/>
              </w:rPr>
              <w:t xml:space="preserve"> </w:t>
            </w:r>
            <w:r w:rsidRPr="00160B92">
              <w:rPr>
                <w:rFonts w:ascii="Arial" w:eastAsia="Calibri" w:hAnsi="Arial" w:cs="Arial"/>
                <w:sz w:val="22"/>
                <w:szCs w:val="22"/>
              </w:rPr>
              <w:t>bathing.</w:t>
            </w:r>
          </w:p>
          <w:p w14:paraId="057C032A" w14:textId="77777777" w:rsidR="00FD00EC" w:rsidRPr="00160B92" w:rsidRDefault="00FD00EC" w:rsidP="002B3FE4">
            <w:pPr>
              <w:numPr>
                <w:ilvl w:val="1"/>
                <w:numId w:val="6"/>
              </w:numPr>
              <w:tabs>
                <w:tab w:val="left" w:pos="1401"/>
              </w:tabs>
              <w:ind w:left="284" w:hanging="284"/>
              <w:jc w:val="both"/>
              <w:rPr>
                <w:rFonts w:ascii="Arial" w:eastAsia="Calibri" w:hAnsi="Arial" w:cs="Arial"/>
                <w:sz w:val="22"/>
                <w:szCs w:val="22"/>
              </w:rPr>
            </w:pPr>
            <w:r w:rsidRPr="00160B92">
              <w:rPr>
                <w:rFonts w:ascii="Arial" w:eastAsia="Calibri" w:hAnsi="Arial" w:cs="Arial"/>
                <w:position w:val="1"/>
                <w:sz w:val="22"/>
                <w:szCs w:val="22"/>
              </w:rPr>
              <w:t xml:space="preserve">Do not switch off the main isolator switch to the extractors in the bathroom or kitchen at </w:t>
            </w:r>
            <w:r w:rsidRPr="00160B92">
              <w:rPr>
                <w:rFonts w:ascii="Arial" w:eastAsia="Calibri" w:hAnsi="Arial" w:cs="Arial"/>
                <w:sz w:val="22"/>
                <w:szCs w:val="22"/>
              </w:rPr>
              <w:t>any time, as they are needed to ventilate these</w:t>
            </w:r>
            <w:r w:rsidRPr="00160B92">
              <w:rPr>
                <w:rFonts w:ascii="Arial" w:eastAsia="Calibri" w:hAnsi="Arial" w:cs="Arial"/>
                <w:spacing w:val="-19"/>
                <w:sz w:val="22"/>
                <w:szCs w:val="22"/>
              </w:rPr>
              <w:t xml:space="preserve"> </w:t>
            </w:r>
            <w:r w:rsidRPr="00160B92">
              <w:rPr>
                <w:rFonts w:ascii="Arial" w:eastAsia="Calibri" w:hAnsi="Arial" w:cs="Arial"/>
                <w:sz w:val="22"/>
                <w:szCs w:val="22"/>
              </w:rPr>
              <w:t>rooms.</w:t>
            </w:r>
          </w:p>
          <w:p w14:paraId="019208B3" w14:textId="77777777" w:rsidR="00FD00EC" w:rsidRPr="00160B92" w:rsidRDefault="00FD00EC" w:rsidP="002B3FE4">
            <w:pPr>
              <w:numPr>
                <w:ilvl w:val="1"/>
                <w:numId w:val="6"/>
              </w:numPr>
              <w:tabs>
                <w:tab w:val="left" w:pos="1401"/>
              </w:tabs>
              <w:ind w:left="284" w:hanging="284"/>
              <w:jc w:val="both"/>
              <w:rPr>
                <w:rFonts w:ascii="Arial" w:eastAsia="Calibri" w:hAnsi="Arial" w:cs="Arial"/>
                <w:sz w:val="22"/>
                <w:szCs w:val="22"/>
              </w:rPr>
            </w:pPr>
            <w:r w:rsidRPr="00160B92">
              <w:rPr>
                <w:rFonts w:ascii="Arial" w:eastAsia="Calibri" w:hAnsi="Arial" w:cs="Arial"/>
                <w:position w:val="1"/>
                <w:sz w:val="22"/>
                <w:szCs w:val="22"/>
              </w:rPr>
              <w:t>Regularly open windows to encourage air</w:t>
            </w:r>
            <w:r w:rsidRPr="00160B92">
              <w:rPr>
                <w:rFonts w:ascii="Arial" w:eastAsia="Calibri" w:hAnsi="Arial" w:cs="Arial"/>
                <w:spacing w:val="-13"/>
                <w:position w:val="1"/>
                <w:sz w:val="22"/>
                <w:szCs w:val="22"/>
              </w:rPr>
              <w:t xml:space="preserve"> </w:t>
            </w:r>
            <w:r w:rsidRPr="00160B92">
              <w:rPr>
                <w:rFonts w:ascii="Arial" w:eastAsia="Calibri" w:hAnsi="Arial" w:cs="Arial"/>
                <w:position w:val="1"/>
                <w:sz w:val="22"/>
                <w:szCs w:val="22"/>
              </w:rPr>
              <w:t>changes.</w:t>
            </w:r>
          </w:p>
          <w:p w14:paraId="5A647578" w14:textId="77777777" w:rsidR="00FD00EC" w:rsidRPr="00160B92" w:rsidRDefault="00FD00EC" w:rsidP="002B3FE4">
            <w:pPr>
              <w:jc w:val="both"/>
              <w:rPr>
                <w:rFonts w:ascii="Arial" w:eastAsia="Calibri" w:hAnsi="Arial" w:cs="Arial"/>
                <w:sz w:val="22"/>
                <w:szCs w:val="22"/>
              </w:rPr>
            </w:pPr>
          </w:p>
          <w:p w14:paraId="5AFB7082"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Ventilation is needed to get rid of the moisture that is naturally produced every day in your home. Your home will only maintain a healthy internal environment when ventilation systems are running. You risk damage to your health and home if you turn these off or block</w:t>
            </w:r>
            <w:r w:rsidRPr="00160B92">
              <w:rPr>
                <w:rFonts w:ascii="Arial" w:eastAsia="Calibri" w:hAnsi="Arial" w:cs="Arial"/>
                <w:spacing w:val="-30"/>
                <w:sz w:val="22"/>
                <w:szCs w:val="22"/>
              </w:rPr>
              <w:t xml:space="preserve"> </w:t>
            </w:r>
            <w:r w:rsidRPr="00160B92">
              <w:rPr>
                <w:rFonts w:ascii="Arial" w:eastAsia="Calibri" w:hAnsi="Arial" w:cs="Arial"/>
                <w:sz w:val="22"/>
                <w:szCs w:val="22"/>
              </w:rPr>
              <w:t>outlets.</w:t>
            </w:r>
          </w:p>
          <w:p w14:paraId="7B181074" w14:textId="77777777" w:rsidR="00FD00EC" w:rsidRPr="00160B92" w:rsidRDefault="00FD00EC" w:rsidP="002B3FE4">
            <w:pPr>
              <w:ind w:left="539" w:right="110" w:hanging="1"/>
              <w:jc w:val="both"/>
              <w:rPr>
                <w:rFonts w:ascii="Arial" w:eastAsia="Calibri" w:hAnsi="Arial" w:cs="Arial"/>
                <w:sz w:val="22"/>
                <w:szCs w:val="22"/>
              </w:rPr>
            </w:pPr>
          </w:p>
          <w:p w14:paraId="653C1B30"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Homes where the heating is off all day, because the occupants are out, are more likely to suffer condensation problems than those heated more continuously. This is because, when normal activities such as washing and cooking are carried out in the evening, the home has been unheated for long periods and the surfaces are</w:t>
            </w:r>
            <w:r w:rsidRPr="00160B92">
              <w:rPr>
                <w:rFonts w:ascii="Arial" w:eastAsia="Calibri" w:hAnsi="Arial" w:cs="Arial"/>
                <w:spacing w:val="-7"/>
                <w:sz w:val="22"/>
                <w:szCs w:val="22"/>
              </w:rPr>
              <w:t xml:space="preserve"> </w:t>
            </w:r>
            <w:r w:rsidRPr="00160B92">
              <w:rPr>
                <w:rFonts w:ascii="Arial" w:eastAsia="Calibri" w:hAnsi="Arial" w:cs="Arial"/>
                <w:sz w:val="22"/>
                <w:szCs w:val="22"/>
              </w:rPr>
              <w:t>cold.</w:t>
            </w:r>
          </w:p>
          <w:p w14:paraId="4DEBF3C0" w14:textId="77777777" w:rsidR="00FD00EC" w:rsidRPr="00160B92" w:rsidRDefault="00FD00EC" w:rsidP="002B3FE4">
            <w:pPr>
              <w:jc w:val="both"/>
              <w:rPr>
                <w:rFonts w:ascii="Arial" w:eastAsia="Calibri" w:hAnsi="Arial" w:cs="Arial"/>
                <w:sz w:val="22"/>
                <w:szCs w:val="22"/>
              </w:rPr>
            </w:pPr>
          </w:p>
          <w:p w14:paraId="6FF2FB7E"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Make sure the heating timer is set so that your home is warm by the time you return home. During very cold weather it is better to leave the heating on during the day to maintain an even temperature. The temperature can be set a few degrees lower and turned up when you</w:t>
            </w:r>
            <w:r w:rsidRPr="00160B92">
              <w:rPr>
                <w:rFonts w:ascii="Arial" w:eastAsia="Calibri" w:hAnsi="Arial" w:cs="Arial"/>
                <w:spacing w:val="-27"/>
                <w:sz w:val="22"/>
                <w:szCs w:val="22"/>
              </w:rPr>
              <w:t xml:space="preserve"> </w:t>
            </w:r>
            <w:r w:rsidRPr="00160B92">
              <w:rPr>
                <w:rFonts w:ascii="Arial" w:eastAsia="Calibri" w:hAnsi="Arial" w:cs="Arial"/>
                <w:sz w:val="22"/>
                <w:szCs w:val="22"/>
              </w:rPr>
              <w:t>return.</w:t>
            </w:r>
          </w:p>
          <w:p w14:paraId="57A6FC72" w14:textId="77777777" w:rsidR="00FD00EC" w:rsidRPr="00160B92" w:rsidRDefault="00FD00EC" w:rsidP="002B3FE4">
            <w:pPr>
              <w:jc w:val="both"/>
              <w:rPr>
                <w:rFonts w:ascii="Arial" w:eastAsia="Calibri" w:hAnsi="Arial" w:cs="Arial"/>
                <w:sz w:val="22"/>
                <w:szCs w:val="22"/>
              </w:rPr>
            </w:pPr>
          </w:p>
          <w:p w14:paraId="3C2F7C01"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Most heating systems operate inefficiently if turned completely on and off. Use your thermostat to control heating operation.  This will be more efficient and help to reduce fuel</w:t>
            </w:r>
            <w:r w:rsidRPr="00160B92">
              <w:rPr>
                <w:rFonts w:ascii="Arial" w:eastAsia="Calibri" w:hAnsi="Arial" w:cs="Arial"/>
                <w:spacing w:val="-32"/>
                <w:sz w:val="22"/>
                <w:szCs w:val="22"/>
              </w:rPr>
              <w:t xml:space="preserve"> </w:t>
            </w:r>
            <w:r w:rsidRPr="00160B92">
              <w:rPr>
                <w:rFonts w:ascii="Arial" w:eastAsia="Calibri" w:hAnsi="Arial" w:cs="Arial"/>
                <w:sz w:val="22"/>
                <w:szCs w:val="22"/>
              </w:rPr>
              <w:t>bills.</w:t>
            </w:r>
          </w:p>
          <w:p w14:paraId="04B4FCFF" w14:textId="77777777" w:rsidR="00FD00EC" w:rsidRPr="00160B92" w:rsidRDefault="00FD00EC" w:rsidP="002B3FE4">
            <w:pPr>
              <w:jc w:val="both"/>
              <w:rPr>
                <w:rFonts w:ascii="Arial" w:eastAsia="Calibri" w:hAnsi="Arial" w:cs="Arial"/>
                <w:sz w:val="22"/>
                <w:szCs w:val="22"/>
              </w:rPr>
            </w:pPr>
          </w:p>
          <w:p w14:paraId="2E5A72D1" w14:textId="77777777" w:rsidR="00FD00EC" w:rsidRPr="00160B92" w:rsidRDefault="00FD00EC" w:rsidP="002B3FE4">
            <w:pPr>
              <w:jc w:val="both"/>
              <w:rPr>
                <w:rFonts w:ascii="Arial" w:eastAsia="Calibri" w:hAnsi="Arial" w:cs="Arial"/>
                <w:sz w:val="22"/>
                <w:szCs w:val="22"/>
              </w:rPr>
            </w:pPr>
            <w:r w:rsidRPr="00160B92">
              <w:rPr>
                <w:rFonts w:ascii="Arial" w:eastAsia="Calibri" w:hAnsi="Arial" w:cs="Arial"/>
                <w:sz w:val="22"/>
                <w:szCs w:val="22"/>
              </w:rPr>
              <w:t>Remember that condensation is not normally a building fault. Learning to control moisture levels is a vital part of living in modern, well insulated,</w:t>
            </w:r>
            <w:r w:rsidRPr="00160B92">
              <w:rPr>
                <w:rFonts w:ascii="Arial" w:eastAsia="Calibri" w:hAnsi="Arial" w:cs="Arial"/>
                <w:spacing w:val="-21"/>
                <w:sz w:val="22"/>
                <w:szCs w:val="22"/>
              </w:rPr>
              <w:t xml:space="preserve"> </w:t>
            </w:r>
            <w:r w:rsidRPr="00160B92">
              <w:rPr>
                <w:rFonts w:ascii="Arial" w:eastAsia="Calibri" w:hAnsi="Arial" w:cs="Arial"/>
                <w:sz w:val="22"/>
                <w:szCs w:val="22"/>
              </w:rPr>
              <w:t>home.</w:t>
            </w:r>
          </w:p>
          <w:p w14:paraId="5EF38DE5" w14:textId="77777777" w:rsidR="00FD00EC" w:rsidRPr="00160B92" w:rsidRDefault="00FD00EC" w:rsidP="002B3FE4">
            <w:pPr>
              <w:jc w:val="both"/>
              <w:outlineLvl w:val="1"/>
              <w:rPr>
                <w:rFonts w:ascii="Arial" w:eastAsia="Calibri" w:hAnsi="Arial" w:cs="Arial"/>
                <w:b/>
                <w:bCs/>
                <w:sz w:val="22"/>
                <w:szCs w:val="22"/>
              </w:rPr>
            </w:pPr>
          </w:p>
        </w:tc>
      </w:tr>
    </w:tbl>
    <w:p w14:paraId="0F016940"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442F6323"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68FB19F7"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04201A49"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5E9D182B"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4BB5058F"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7AA313EA"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5D3FF776"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7A0542A7" w14:textId="77777777" w:rsidR="00FD00EC" w:rsidRPr="00160B92" w:rsidRDefault="00FD00EC" w:rsidP="00FD00EC">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36DB0A3D" w14:textId="77777777" w:rsidR="00FD00EC" w:rsidRPr="00660EE8" w:rsidRDefault="00FD00EC" w:rsidP="00FD00EC">
      <w:pPr>
        <w:pStyle w:val="Heading1"/>
        <w:jc w:val="left"/>
        <w:rPr>
          <w:rFonts w:eastAsia="Calibri"/>
          <w:b/>
          <w:bCs/>
          <w:caps/>
          <w:color w:val="70AD47" w:themeColor="accent6"/>
          <w:lang w:val="en-US"/>
        </w:rPr>
      </w:pPr>
      <w:bookmarkStart w:id="43" w:name="_Toc182382646"/>
      <w:r w:rsidRPr="00660EE8">
        <w:rPr>
          <w:rFonts w:eastAsia="Calibri"/>
          <w:b/>
          <w:bCs/>
          <w:color w:val="70AD47" w:themeColor="accent6"/>
          <w:lang w:val="en-US"/>
        </w:rPr>
        <w:lastRenderedPageBreak/>
        <w:t>Bathroom &amp; kitchen care</w:t>
      </w:r>
      <w:bookmarkEnd w:id="43"/>
    </w:p>
    <w:p w14:paraId="0C248C85" w14:textId="77777777" w:rsidR="00FD00EC" w:rsidRPr="009749ED" w:rsidRDefault="00FD00EC" w:rsidP="00FD00EC">
      <w:pPr>
        <w:suppressAutoHyphens/>
        <w:autoSpaceDE w:val="0"/>
        <w:autoSpaceDN w:val="0"/>
        <w:adjustRightInd w:val="0"/>
        <w:spacing w:after="0" w:line="288" w:lineRule="auto"/>
        <w:jc w:val="both"/>
        <w:textAlignment w:val="center"/>
        <w:rPr>
          <w:rFonts w:ascii="Arial" w:eastAsia="Calibri" w:hAnsi="Arial" w:cs="Arial"/>
          <w:b/>
          <w:bCs/>
          <w:caps/>
          <w:color w:val="70AD47" w:themeColor="accent6"/>
          <w:sz w:val="24"/>
          <w:szCs w:val="24"/>
          <w:lang w:val="en-US"/>
        </w:rPr>
      </w:pPr>
    </w:p>
    <w:p w14:paraId="712F934B" w14:textId="77777777" w:rsidR="00FD00EC" w:rsidRPr="00660EE8" w:rsidRDefault="00FD00EC" w:rsidP="00FD00EC">
      <w:pPr>
        <w:pStyle w:val="Heading2"/>
        <w:jc w:val="left"/>
        <w:rPr>
          <w:rFonts w:eastAsia="Calibri"/>
          <w:b/>
          <w:bCs/>
          <w:caps/>
          <w:color w:val="70AD47" w:themeColor="accent6"/>
          <w:sz w:val="22"/>
          <w:szCs w:val="22"/>
          <w:lang w:val="en-US"/>
        </w:rPr>
      </w:pPr>
      <w:bookmarkStart w:id="44" w:name="_Toc182382647"/>
      <w:r w:rsidRPr="00660EE8">
        <w:rPr>
          <w:rFonts w:eastAsia="Calibri"/>
          <w:b/>
          <w:bCs/>
          <w:color w:val="70AD47" w:themeColor="accent6"/>
          <w:lang w:val="en-US"/>
        </w:rPr>
        <w:t>Sanitaryware</w:t>
      </w:r>
      <w:bookmarkEnd w:id="44"/>
      <w:r w:rsidRPr="00660EE8">
        <w:rPr>
          <w:rFonts w:eastAsia="Calibri"/>
          <w:b/>
          <w:bCs/>
          <w:color w:val="70AD47" w:themeColor="accent6"/>
          <w:lang w:val="en-US"/>
        </w:rPr>
        <w:t xml:space="preserve"> </w:t>
      </w:r>
    </w:p>
    <w:p w14:paraId="4932A14D"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3662E6F5"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 xml:space="preserve">To prevent a build-up of dirt and limescale, acrylic and ceramic sanitaryware should be wiped down immediately after use with a soft cloth and thoroughly cleaned with warm soapy water, a cream cleaner or multi-purpose surface cleaner on a weekly basis. </w:t>
      </w:r>
    </w:p>
    <w:p w14:paraId="0B4312A2"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272E8B39"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 xml:space="preserve">Many household chemicals such as paint stripper, nail varnish remover, household bleach, abrasive cleaning agents, perfume, aftershave or strong disinfectants can cause damage and should not be allowed to come into contact with your sanitaryware. </w:t>
      </w:r>
    </w:p>
    <w:p w14:paraId="3F9FD04A"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710684C4"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 xml:space="preserve">If such chemicals do accidentally come into contact with your sanitaryware then it is advised that you rinse the affected area with sufficient water to completely remove the chemical. </w:t>
      </w:r>
    </w:p>
    <w:p w14:paraId="222043E6"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4AD98939"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In hard water areas mild lime-scale remover may be used from time to time.</w:t>
      </w:r>
    </w:p>
    <w:p w14:paraId="1672322A"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35FB42A9"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 xml:space="preserve">Never leave strong bleach or cleaners in the </w:t>
      </w:r>
      <w:proofErr w:type="spellStart"/>
      <w:r w:rsidRPr="00160B92">
        <w:rPr>
          <w:rFonts w:ascii="Arial" w:eastAsia="Calibri" w:hAnsi="Arial" w:cs="Arial"/>
          <w:color w:val="000000"/>
          <w:sz w:val="22"/>
          <w:szCs w:val="22"/>
          <w:lang w:val="en-US"/>
        </w:rPr>
        <w:t>wc</w:t>
      </w:r>
      <w:proofErr w:type="spellEnd"/>
      <w:r w:rsidRPr="00160B92">
        <w:rPr>
          <w:rFonts w:ascii="Arial" w:eastAsia="Calibri" w:hAnsi="Arial" w:cs="Arial"/>
          <w:color w:val="000000"/>
          <w:sz w:val="22"/>
          <w:szCs w:val="22"/>
          <w:lang w:val="en-US"/>
        </w:rPr>
        <w:t xml:space="preserve"> bowl for extended periods of time or overnight. Never mix different cleaners in the </w:t>
      </w:r>
      <w:proofErr w:type="spellStart"/>
      <w:r w:rsidRPr="00160B92">
        <w:rPr>
          <w:rFonts w:ascii="Arial" w:eastAsia="Calibri" w:hAnsi="Arial" w:cs="Arial"/>
          <w:color w:val="000000"/>
          <w:sz w:val="22"/>
          <w:szCs w:val="22"/>
          <w:lang w:val="en-US"/>
        </w:rPr>
        <w:t>wc</w:t>
      </w:r>
      <w:proofErr w:type="spellEnd"/>
      <w:r w:rsidRPr="00160B92">
        <w:rPr>
          <w:rFonts w:ascii="Arial" w:eastAsia="Calibri" w:hAnsi="Arial" w:cs="Arial"/>
          <w:color w:val="000000"/>
          <w:sz w:val="22"/>
          <w:szCs w:val="22"/>
          <w:lang w:val="en-US"/>
        </w:rPr>
        <w:t xml:space="preserve"> bowl as this may give off poisonous or volatile gases. </w:t>
      </w:r>
    </w:p>
    <w:p w14:paraId="0339193A"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408972A7"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To avoid damaging internal fittings do not put bleach products in the cistern.</w:t>
      </w:r>
    </w:p>
    <w:p w14:paraId="74004D6E"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4AA760DB"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When cleaning your sanitaryware the manufacturer’s instructions take precedent over the above recommendations and should be followed at all times. The item should be rinsed and dried with a soft cloth after cleaning to provide the best finish.</w:t>
      </w:r>
    </w:p>
    <w:p w14:paraId="123BA0FB"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149B747C" w14:textId="77777777" w:rsidR="00FD00EC" w:rsidRPr="00660EE8" w:rsidRDefault="00FD00EC" w:rsidP="00FD00EC">
      <w:pPr>
        <w:pStyle w:val="Heading2"/>
        <w:jc w:val="left"/>
        <w:rPr>
          <w:rFonts w:eastAsia="Calibri"/>
          <w:b/>
          <w:bCs/>
          <w:color w:val="70AD47" w:themeColor="accent6"/>
          <w:lang w:val="en-US"/>
        </w:rPr>
      </w:pPr>
      <w:bookmarkStart w:id="45" w:name="_Toc182382648"/>
      <w:r w:rsidRPr="00660EE8">
        <w:rPr>
          <w:rFonts w:eastAsia="Calibri"/>
          <w:b/>
          <w:bCs/>
          <w:color w:val="70AD47" w:themeColor="accent6"/>
          <w:lang w:val="en-US"/>
        </w:rPr>
        <w:t>Kitchen sink</w:t>
      </w:r>
      <w:bookmarkEnd w:id="45"/>
    </w:p>
    <w:p w14:paraId="2AD06E79"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192ADEFE"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Your stainless-steel kitchen sink is generally resistant to most household items and is very hard wearing, however the following substances should not be allowed to come into contact with the stainless-steel surface, mortar, cement, plaster, concrete, tile cement, grout, undiluted bleach, acids, silver dip.</w:t>
      </w:r>
    </w:p>
    <w:p w14:paraId="1CB9713F"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113A2F7E"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 xml:space="preserve">Daily cleaning of your sink should be carried out using cream-based cleaners on a soft cloth. This should be adequate to remove such marks as tea stains and grease. More abrasive cleaners such as scouring powders, should not be used. The everyday film of limescale, which in hard-water areas, can be quickly removed using a standard cream cleaner but, should a thicker limescale layer form, then this will require treatment with a proprietary limescale remover and a soft brush. </w:t>
      </w:r>
    </w:p>
    <w:p w14:paraId="003CB1B2"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3379A0A1"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It is likely that during its use the stainless-steel surface will scratch, you can reduce the appearance of scratches by using a stainless-steel cleaner.</w:t>
      </w:r>
    </w:p>
    <w:p w14:paraId="5C140559"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071E0CCA" w14:textId="77777777" w:rsidR="00FD00EC" w:rsidRPr="00660EE8" w:rsidRDefault="00FD00EC" w:rsidP="00FD00EC">
      <w:pPr>
        <w:pStyle w:val="Heading2"/>
        <w:jc w:val="left"/>
        <w:rPr>
          <w:rFonts w:eastAsia="Calibri"/>
          <w:b/>
          <w:bCs/>
          <w:color w:val="70AD47" w:themeColor="accent6"/>
          <w:lang w:val="en-US"/>
        </w:rPr>
      </w:pPr>
      <w:bookmarkStart w:id="46" w:name="_Toc182382649"/>
      <w:r w:rsidRPr="00660EE8">
        <w:rPr>
          <w:rFonts w:eastAsia="Calibri"/>
          <w:b/>
          <w:bCs/>
          <w:color w:val="70AD47" w:themeColor="accent6"/>
          <w:lang w:val="en-US"/>
        </w:rPr>
        <w:lastRenderedPageBreak/>
        <w:t>Units &amp; doors</w:t>
      </w:r>
      <w:bookmarkEnd w:id="46"/>
    </w:p>
    <w:p w14:paraId="26DD529D"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13B7117A"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It is important that you treat all cupboards with care to maintain their appearance and functionality. Units and doors can be cleaned by using a soft damp cloth with warm water and a mild detergent, ensure to wipe excess water off immediately to ensure water is not left ‘standing’ on the surfaces.</w:t>
      </w:r>
    </w:p>
    <w:p w14:paraId="712630E3" w14:textId="77777777" w:rsidR="00FD00EC" w:rsidRPr="00923121"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70AD47" w:themeColor="accent6"/>
          <w:sz w:val="24"/>
          <w:szCs w:val="24"/>
          <w:lang w:val="en-US"/>
        </w:rPr>
      </w:pPr>
    </w:p>
    <w:p w14:paraId="612E5DD0" w14:textId="77777777" w:rsidR="00FD00EC" w:rsidRPr="0030024B" w:rsidRDefault="00FD00EC" w:rsidP="00FD00EC">
      <w:pPr>
        <w:pStyle w:val="Heading2"/>
        <w:jc w:val="left"/>
        <w:rPr>
          <w:rFonts w:eastAsia="Calibri"/>
          <w:b/>
          <w:bCs/>
          <w:color w:val="70AD47" w:themeColor="accent6"/>
          <w:lang w:val="en-US"/>
        </w:rPr>
      </w:pPr>
      <w:bookmarkStart w:id="47" w:name="_Toc182382650"/>
      <w:r w:rsidRPr="00660EE8">
        <w:rPr>
          <w:rFonts w:eastAsia="Calibri"/>
          <w:b/>
          <w:bCs/>
          <w:color w:val="70AD47" w:themeColor="accent6"/>
          <w:lang w:val="en-US"/>
        </w:rPr>
        <w:t>Worktops</w:t>
      </w:r>
      <w:bookmarkEnd w:id="47"/>
    </w:p>
    <w:p w14:paraId="4AD1DD63"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7026FD39" w14:textId="6072958B" w:rsidR="00FD00EC" w:rsidRPr="007E0B8A" w:rsidRDefault="00FD00EC" w:rsidP="00FD00EC">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160B92">
        <w:rPr>
          <w:rFonts w:ascii="Arial" w:eastAsia="Calibri" w:hAnsi="Arial" w:cs="Arial"/>
          <w:color w:val="000000"/>
          <w:sz w:val="22"/>
          <w:szCs w:val="22"/>
          <w:lang w:val="en-US"/>
        </w:rPr>
        <w:t xml:space="preserve">Your kitchen </w:t>
      </w:r>
      <w:r w:rsidRPr="008B39BB">
        <w:rPr>
          <w:rFonts w:ascii="Arial" w:eastAsia="Calibri" w:hAnsi="Arial" w:cs="Arial"/>
          <w:color w:val="000000" w:themeColor="text1"/>
          <w:sz w:val="22"/>
          <w:szCs w:val="22"/>
          <w:lang w:val="en-US"/>
        </w:rPr>
        <w:t xml:space="preserve">worktop has </w:t>
      </w:r>
      <w:r w:rsidR="00503A1E">
        <w:rPr>
          <w:rFonts w:ascii="Arial" w:eastAsia="Calibri" w:hAnsi="Arial" w:cs="Arial"/>
          <w:color w:val="000000" w:themeColor="text1"/>
          <w:sz w:val="22"/>
          <w:szCs w:val="22"/>
          <w:lang w:val="en-US"/>
        </w:rPr>
        <w:t>a</w:t>
      </w:r>
      <w:r w:rsidR="0054249A">
        <w:rPr>
          <w:rFonts w:ascii="Arial" w:eastAsia="Calibri" w:hAnsi="Arial" w:cs="Arial"/>
          <w:color w:val="000000" w:themeColor="text1"/>
          <w:sz w:val="22"/>
          <w:szCs w:val="22"/>
          <w:lang w:val="en-US"/>
        </w:rPr>
        <w:t xml:space="preserve"> reconstituted stone </w:t>
      </w:r>
      <w:r>
        <w:rPr>
          <w:rFonts w:ascii="Arial" w:eastAsia="Calibri" w:hAnsi="Arial" w:cs="Arial"/>
          <w:color w:val="000000" w:themeColor="text1"/>
          <w:sz w:val="22"/>
          <w:szCs w:val="22"/>
          <w:lang w:val="en-US"/>
        </w:rPr>
        <w:t xml:space="preserve">worktop </w:t>
      </w:r>
    </w:p>
    <w:p w14:paraId="22CD60E1" w14:textId="77777777" w:rsidR="00FD00EC" w:rsidRPr="00160B92"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3C0A643E" w14:textId="77777777" w:rsidR="00FD00EC" w:rsidRPr="00193ADD" w:rsidRDefault="00FD00EC" w:rsidP="00FD00EC">
      <w:pPr>
        <w:spacing w:after="0"/>
        <w:jc w:val="both"/>
        <w:rPr>
          <w:rFonts w:ascii="Arial" w:eastAsia="Calibri" w:hAnsi="Arial" w:cs="Arial"/>
          <w:sz w:val="22"/>
          <w:szCs w:val="22"/>
          <w:lang w:val="en-US"/>
        </w:rPr>
      </w:pPr>
      <w:r w:rsidRPr="00193ADD">
        <w:rPr>
          <w:rFonts w:ascii="Arial" w:eastAsia="Calibri" w:hAnsi="Arial" w:cs="Arial"/>
          <w:sz w:val="22"/>
          <w:szCs w:val="22"/>
          <w:lang w:val="en-US"/>
        </w:rPr>
        <w:t>The surfaces are generally easy to clean. As a general rule, dirt and spilled substances such as tea, coffee, wine etc. should be cleaned immediately as the cleaning effort increases if they are left to dry. When necessary, cleaning should be done with non-aggressive agents.</w:t>
      </w:r>
    </w:p>
    <w:p w14:paraId="75B46374" w14:textId="77777777" w:rsidR="00FD00EC" w:rsidRPr="00193ADD" w:rsidRDefault="00FD00EC" w:rsidP="00FD00EC">
      <w:pPr>
        <w:spacing w:after="0"/>
        <w:jc w:val="both"/>
        <w:rPr>
          <w:rFonts w:ascii="Arial" w:eastAsia="Calibri" w:hAnsi="Arial" w:cs="Arial"/>
          <w:sz w:val="22"/>
          <w:szCs w:val="22"/>
          <w:lang w:val="en-US"/>
        </w:rPr>
      </w:pPr>
    </w:p>
    <w:p w14:paraId="24585D8A" w14:textId="77777777" w:rsidR="00FD00EC" w:rsidRDefault="00FD00EC" w:rsidP="00FD00EC">
      <w:pPr>
        <w:spacing w:after="0"/>
        <w:jc w:val="both"/>
        <w:rPr>
          <w:rFonts w:ascii="Arial" w:eastAsia="Calibri" w:hAnsi="Arial" w:cs="Arial"/>
          <w:sz w:val="22"/>
          <w:szCs w:val="22"/>
          <w:lang w:val="en-US"/>
        </w:rPr>
      </w:pPr>
      <w:r w:rsidRPr="00193ADD">
        <w:rPr>
          <w:rFonts w:ascii="Arial" w:eastAsia="Calibri" w:hAnsi="Arial" w:cs="Arial"/>
          <w:sz w:val="22"/>
          <w:szCs w:val="22"/>
          <w:lang w:val="en-US"/>
        </w:rPr>
        <w:t>Please refer to the manufacturer’s recommendations for further information.</w:t>
      </w:r>
    </w:p>
    <w:p w14:paraId="6D094F79" w14:textId="77777777" w:rsidR="00FD00EC" w:rsidRDefault="00FD00EC" w:rsidP="00FD00EC">
      <w:pPr>
        <w:spacing w:after="0"/>
        <w:jc w:val="both"/>
        <w:rPr>
          <w:rFonts w:ascii="Arial" w:eastAsia="Calibri" w:hAnsi="Arial" w:cs="Arial"/>
          <w:sz w:val="22"/>
          <w:szCs w:val="22"/>
          <w:lang w:val="en-US"/>
        </w:rPr>
      </w:pPr>
    </w:p>
    <w:p w14:paraId="193AB4B8" w14:textId="77777777" w:rsidR="00FD00EC" w:rsidRDefault="00FD00EC" w:rsidP="00FD00EC">
      <w:pPr>
        <w:spacing w:after="0"/>
        <w:jc w:val="both"/>
        <w:rPr>
          <w:rFonts w:ascii="Arial" w:eastAsia="Calibri" w:hAnsi="Arial" w:cs="Arial"/>
          <w:sz w:val="22"/>
          <w:szCs w:val="22"/>
          <w:lang w:val="en-US"/>
        </w:rPr>
      </w:pPr>
    </w:p>
    <w:p w14:paraId="7C33AFB6" w14:textId="77777777" w:rsidR="00FD00EC" w:rsidRDefault="00FD00EC" w:rsidP="00FD00EC">
      <w:pPr>
        <w:spacing w:after="0"/>
        <w:jc w:val="both"/>
        <w:rPr>
          <w:rFonts w:ascii="Arial" w:eastAsia="Calibri" w:hAnsi="Arial" w:cs="Arial"/>
          <w:sz w:val="22"/>
          <w:szCs w:val="22"/>
          <w:lang w:val="en-US"/>
        </w:rPr>
      </w:pPr>
    </w:p>
    <w:p w14:paraId="65E8D426" w14:textId="77777777" w:rsidR="00FD00EC" w:rsidRDefault="00FD00EC" w:rsidP="00FD00EC">
      <w:pPr>
        <w:spacing w:after="0"/>
        <w:jc w:val="both"/>
        <w:rPr>
          <w:rFonts w:ascii="Arial" w:eastAsia="Calibri" w:hAnsi="Arial" w:cs="Arial"/>
          <w:sz w:val="22"/>
          <w:szCs w:val="22"/>
          <w:lang w:val="en-US"/>
        </w:rPr>
      </w:pPr>
    </w:p>
    <w:p w14:paraId="301F9989" w14:textId="77777777" w:rsidR="00FD00EC" w:rsidRDefault="00FD00EC" w:rsidP="00FD00EC">
      <w:pPr>
        <w:spacing w:after="0"/>
        <w:jc w:val="both"/>
        <w:rPr>
          <w:rFonts w:ascii="Arial" w:eastAsia="Calibri" w:hAnsi="Arial" w:cs="Arial"/>
          <w:sz w:val="22"/>
          <w:szCs w:val="22"/>
          <w:lang w:val="en-US"/>
        </w:rPr>
      </w:pPr>
    </w:p>
    <w:p w14:paraId="4751ED8B" w14:textId="77777777" w:rsidR="00FD00EC" w:rsidRDefault="00FD00EC" w:rsidP="00FD00EC">
      <w:pPr>
        <w:spacing w:after="0"/>
        <w:jc w:val="both"/>
        <w:rPr>
          <w:rFonts w:ascii="Arial" w:eastAsia="Calibri" w:hAnsi="Arial" w:cs="Arial"/>
          <w:sz w:val="22"/>
          <w:szCs w:val="22"/>
          <w:lang w:val="en-US"/>
        </w:rPr>
      </w:pPr>
    </w:p>
    <w:p w14:paraId="2D12BFFE" w14:textId="77777777" w:rsidR="00FD00EC" w:rsidRDefault="00FD00EC" w:rsidP="00FD00EC">
      <w:pPr>
        <w:spacing w:after="0"/>
        <w:jc w:val="both"/>
        <w:rPr>
          <w:rFonts w:ascii="Arial" w:eastAsia="Calibri" w:hAnsi="Arial" w:cs="Arial"/>
          <w:sz w:val="22"/>
          <w:szCs w:val="22"/>
          <w:lang w:val="en-US"/>
        </w:rPr>
      </w:pPr>
    </w:p>
    <w:p w14:paraId="435C4C97" w14:textId="77777777" w:rsidR="00FD00EC" w:rsidRDefault="00FD00EC" w:rsidP="00FD00EC">
      <w:pPr>
        <w:spacing w:after="0"/>
        <w:jc w:val="both"/>
        <w:rPr>
          <w:rFonts w:ascii="Arial" w:eastAsia="Calibri" w:hAnsi="Arial" w:cs="Arial"/>
          <w:sz w:val="22"/>
          <w:szCs w:val="22"/>
          <w:lang w:val="en-US"/>
        </w:rPr>
      </w:pPr>
    </w:p>
    <w:p w14:paraId="46F3041D" w14:textId="77777777" w:rsidR="00FD00EC" w:rsidRDefault="00FD00EC" w:rsidP="00FD00EC">
      <w:pPr>
        <w:spacing w:after="0"/>
        <w:jc w:val="both"/>
        <w:rPr>
          <w:rFonts w:ascii="Arial" w:eastAsia="Calibri" w:hAnsi="Arial" w:cs="Arial"/>
          <w:sz w:val="22"/>
          <w:szCs w:val="22"/>
          <w:lang w:val="en-US"/>
        </w:rPr>
      </w:pPr>
    </w:p>
    <w:p w14:paraId="73F19C68" w14:textId="77777777" w:rsidR="00FD00EC" w:rsidRDefault="00FD00EC" w:rsidP="00FD00EC">
      <w:pPr>
        <w:spacing w:after="0"/>
        <w:jc w:val="both"/>
        <w:rPr>
          <w:rFonts w:ascii="Arial" w:eastAsia="Calibri" w:hAnsi="Arial" w:cs="Arial"/>
          <w:sz w:val="22"/>
          <w:szCs w:val="22"/>
          <w:lang w:val="en-US"/>
        </w:rPr>
      </w:pPr>
    </w:p>
    <w:p w14:paraId="170A33C0" w14:textId="77777777" w:rsidR="00FD00EC" w:rsidRDefault="00FD00EC" w:rsidP="00FD00EC">
      <w:pPr>
        <w:spacing w:after="0"/>
        <w:jc w:val="both"/>
        <w:rPr>
          <w:rFonts w:ascii="Arial" w:eastAsia="Calibri" w:hAnsi="Arial" w:cs="Arial"/>
          <w:sz w:val="22"/>
          <w:szCs w:val="22"/>
          <w:lang w:val="en-US"/>
        </w:rPr>
      </w:pPr>
    </w:p>
    <w:p w14:paraId="7D700ADD" w14:textId="77777777" w:rsidR="00FD00EC" w:rsidRDefault="00FD00EC" w:rsidP="00FD00EC">
      <w:pPr>
        <w:spacing w:after="0"/>
        <w:jc w:val="both"/>
        <w:rPr>
          <w:rFonts w:ascii="Arial" w:eastAsia="Calibri" w:hAnsi="Arial" w:cs="Arial"/>
          <w:sz w:val="22"/>
          <w:szCs w:val="22"/>
          <w:lang w:val="en-US"/>
        </w:rPr>
      </w:pPr>
    </w:p>
    <w:p w14:paraId="4E5DB061" w14:textId="77777777" w:rsidR="00FD00EC" w:rsidRDefault="00FD00EC" w:rsidP="00FD00EC">
      <w:pPr>
        <w:spacing w:after="0"/>
        <w:jc w:val="both"/>
        <w:rPr>
          <w:rFonts w:ascii="Arial" w:eastAsia="Calibri" w:hAnsi="Arial" w:cs="Arial"/>
          <w:sz w:val="22"/>
          <w:szCs w:val="22"/>
          <w:lang w:val="en-US"/>
        </w:rPr>
      </w:pPr>
    </w:p>
    <w:p w14:paraId="7B4448E2" w14:textId="77777777" w:rsidR="00FD00EC" w:rsidRDefault="00FD00EC" w:rsidP="00FD00EC">
      <w:pPr>
        <w:spacing w:after="0"/>
        <w:jc w:val="both"/>
        <w:rPr>
          <w:rFonts w:ascii="Arial" w:eastAsia="Calibri" w:hAnsi="Arial" w:cs="Arial"/>
          <w:sz w:val="22"/>
          <w:szCs w:val="22"/>
          <w:lang w:val="en-US"/>
        </w:rPr>
      </w:pPr>
    </w:p>
    <w:p w14:paraId="05AD0988" w14:textId="77777777" w:rsidR="00FD00EC" w:rsidRDefault="00FD00EC" w:rsidP="00FD00EC">
      <w:pPr>
        <w:spacing w:after="0"/>
        <w:jc w:val="both"/>
        <w:rPr>
          <w:rFonts w:ascii="Arial" w:eastAsia="Calibri" w:hAnsi="Arial" w:cs="Arial"/>
          <w:sz w:val="22"/>
          <w:szCs w:val="22"/>
          <w:lang w:val="en-US"/>
        </w:rPr>
      </w:pPr>
    </w:p>
    <w:p w14:paraId="5A534A98" w14:textId="77777777" w:rsidR="00FD00EC" w:rsidRDefault="00FD00EC" w:rsidP="00FD00EC">
      <w:pPr>
        <w:spacing w:after="0"/>
        <w:jc w:val="both"/>
        <w:rPr>
          <w:rFonts w:ascii="Arial" w:eastAsia="Calibri" w:hAnsi="Arial" w:cs="Arial"/>
          <w:sz w:val="22"/>
          <w:szCs w:val="22"/>
          <w:lang w:val="en-US"/>
        </w:rPr>
      </w:pPr>
    </w:p>
    <w:p w14:paraId="48619F28" w14:textId="77777777" w:rsidR="00FD00EC" w:rsidRDefault="00FD00EC" w:rsidP="00FD00EC">
      <w:pPr>
        <w:spacing w:after="0"/>
        <w:jc w:val="both"/>
        <w:rPr>
          <w:rFonts w:ascii="Arial" w:eastAsia="Calibri" w:hAnsi="Arial" w:cs="Arial"/>
          <w:sz w:val="22"/>
          <w:szCs w:val="22"/>
          <w:lang w:val="en-US"/>
        </w:rPr>
      </w:pPr>
    </w:p>
    <w:p w14:paraId="6423979F" w14:textId="77777777" w:rsidR="00FD00EC" w:rsidRDefault="00FD00EC" w:rsidP="00FD00EC">
      <w:pPr>
        <w:spacing w:after="0"/>
        <w:jc w:val="both"/>
        <w:rPr>
          <w:rFonts w:ascii="Arial" w:eastAsia="Calibri" w:hAnsi="Arial" w:cs="Arial"/>
          <w:sz w:val="22"/>
          <w:szCs w:val="22"/>
          <w:lang w:val="en-US"/>
        </w:rPr>
      </w:pPr>
    </w:p>
    <w:p w14:paraId="447CA3A6" w14:textId="77777777" w:rsidR="00FD00EC" w:rsidRDefault="00FD00EC" w:rsidP="00FD00EC">
      <w:pPr>
        <w:spacing w:after="0"/>
        <w:jc w:val="both"/>
        <w:rPr>
          <w:rFonts w:ascii="Arial" w:eastAsia="Calibri" w:hAnsi="Arial" w:cs="Arial"/>
          <w:sz w:val="22"/>
          <w:szCs w:val="22"/>
          <w:lang w:val="en-US"/>
        </w:rPr>
      </w:pPr>
    </w:p>
    <w:p w14:paraId="7C9EFEED" w14:textId="77777777" w:rsidR="00FD00EC" w:rsidRDefault="00FD00EC" w:rsidP="00FD00EC">
      <w:pPr>
        <w:spacing w:after="0"/>
        <w:jc w:val="both"/>
        <w:rPr>
          <w:rFonts w:ascii="Arial" w:eastAsia="Calibri" w:hAnsi="Arial" w:cs="Arial"/>
          <w:sz w:val="22"/>
          <w:szCs w:val="22"/>
          <w:lang w:val="en-US"/>
        </w:rPr>
      </w:pPr>
    </w:p>
    <w:p w14:paraId="7AA6D250" w14:textId="77777777" w:rsidR="00FD00EC" w:rsidRDefault="00FD00EC" w:rsidP="00FD00EC">
      <w:pPr>
        <w:spacing w:after="0"/>
        <w:jc w:val="both"/>
        <w:rPr>
          <w:rFonts w:ascii="Arial" w:eastAsia="Calibri" w:hAnsi="Arial" w:cs="Arial"/>
          <w:sz w:val="22"/>
          <w:szCs w:val="22"/>
          <w:lang w:val="en-US"/>
        </w:rPr>
      </w:pPr>
    </w:p>
    <w:p w14:paraId="6CDF4FF4" w14:textId="77777777" w:rsidR="00FD00EC" w:rsidRDefault="00FD00EC" w:rsidP="00FD00EC">
      <w:pPr>
        <w:spacing w:after="0"/>
        <w:jc w:val="both"/>
        <w:rPr>
          <w:rFonts w:ascii="Arial" w:eastAsia="Calibri" w:hAnsi="Arial" w:cs="Arial"/>
          <w:sz w:val="22"/>
          <w:szCs w:val="22"/>
          <w:lang w:val="en-US"/>
        </w:rPr>
      </w:pPr>
    </w:p>
    <w:p w14:paraId="4E0B3E73" w14:textId="77777777" w:rsidR="00FD00EC" w:rsidRDefault="00FD00EC" w:rsidP="00FD00EC">
      <w:pPr>
        <w:rPr>
          <w:rFonts w:ascii="Arial" w:eastAsia="Calibri" w:hAnsi="Arial" w:cs="Arial"/>
          <w:sz w:val="22"/>
          <w:szCs w:val="22"/>
          <w:lang w:val="en-US"/>
        </w:rPr>
      </w:pPr>
      <w:r>
        <w:rPr>
          <w:rFonts w:ascii="Arial" w:eastAsia="Calibri" w:hAnsi="Arial" w:cs="Arial"/>
          <w:sz w:val="22"/>
          <w:szCs w:val="22"/>
          <w:lang w:val="en-US"/>
        </w:rPr>
        <w:br w:type="page"/>
      </w:r>
    </w:p>
    <w:p w14:paraId="20679087" w14:textId="77777777" w:rsidR="00FD00EC" w:rsidRDefault="00FD00EC" w:rsidP="00FD00EC">
      <w:pPr>
        <w:pStyle w:val="Heading1"/>
        <w:jc w:val="left"/>
        <w:rPr>
          <w:rFonts w:eastAsia="Calibri"/>
          <w:b/>
          <w:bCs/>
          <w:color w:val="70AD47" w:themeColor="accent6"/>
          <w:lang w:val="en-US"/>
        </w:rPr>
      </w:pPr>
      <w:bookmarkStart w:id="48" w:name="_Toc182382651"/>
      <w:r w:rsidRPr="00DC4286">
        <w:rPr>
          <w:rFonts w:eastAsia="Calibri"/>
          <w:b/>
          <w:bCs/>
          <w:color w:val="70AD47" w:themeColor="accent6"/>
          <w:lang w:val="en-US"/>
        </w:rPr>
        <w:lastRenderedPageBreak/>
        <w:t>Finishes</w:t>
      </w:r>
      <w:bookmarkEnd w:id="48"/>
    </w:p>
    <w:p w14:paraId="40206136" w14:textId="77777777" w:rsidR="00FD00EC" w:rsidRPr="008A49ED" w:rsidRDefault="00FD00EC" w:rsidP="00FD00EC">
      <w:pPr>
        <w:rPr>
          <w:lang w:val="en-US"/>
        </w:rPr>
      </w:pPr>
      <w:r>
        <w:rPr>
          <w:lang w:val="en-US"/>
        </w:rPr>
        <w:t xml:space="preserve"> </w:t>
      </w:r>
    </w:p>
    <w:tbl>
      <w:tblPr>
        <w:tblStyle w:val="TableGrid"/>
        <w:tblW w:w="0" w:type="auto"/>
        <w:tblLook w:val="04A0" w:firstRow="1" w:lastRow="0" w:firstColumn="1" w:lastColumn="0" w:noHBand="0" w:noVBand="1"/>
      </w:tblPr>
      <w:tblGrid>
        <w:gridCol w:w="3702"/>
        <w:gridCol w:w="1977"/>
        <w:gridCol w:w="3337"/>
      </w:tblGrid>
      <w:tr w:rsidR="00FD00EC" w:rsidRPr="00E427CD" w14:paraId="7BD4601F" w14:textId="77777777" w:rsidTr="002B3FE4">
        <w:tc>
          <w:tcPr>
            <w:tcW w:w="0" w:type="auto"/>
          </w:tcPr>
          <w:p w14:paraId="353E2A1D" w14:textId="77777777" w:rsidR="00FD00EC" w:rsidRPr="00E427CD" w:rsidRDefault="00FD00EC" w:rsidP="002B3FE4">
            <w:pPr>
              <w:autoSpaceDE w:val="0"/>
              <w:autoSpaceDN w:val="0"/>
              <w:adjustRightInd w:val="0"/>
              <w:spacing w:line="288" w:lineRule="auto"/>
              <w:jc w:val="both"/>
              <w:textAlignment w:val="center"/>
              <w:rPr>
                <w:rFonts w:ascii="Arial" w:eastAsia="Calibri" w:hAnsi="Arial" w:cs="Arial"/>
                <w:caps/>
                <w:color w:val="000000"/>
                <w:sz w:val="22"/>
                <w:szCs w:val="22"/>
                <w:lang w:val="en-US"/>
              </w:rPr>
            </w:pPr>
            <w:r w:rsidRPr="00E427CD">
              <w:rPr>
                <w:rFonts w:ascii="Arial" w:eastAsia="Calibri" w:hAnsi="Arial" w:cs="Arial"/>
                <w:caps/>
                <w:color w:val="000000"/>
                <w:sz w:val="22"/>
                <w:szCs w:val="22"/>
                <w:lang w:val="en-US"/>
              </w:rPr>
              <w:t>L</w:t>
            </w:r>
            <w:r w:rsidRPr="00E427CD">
              <w:rPr>
                <w:rFonts w:ascii="Arial" w:eastAsia="Calibri" w:hAnsi="Arial" w:cs="Arial"/>
                <w:color w:val="000000"/>
                <w:sz w:val="22"/>
                <w:szCs w:val="22"/>
                <w:lang w:val="en-US"/>
              </w:rPr>
              <w:t>ocation/ Room</w:t>
            </w:r>
          </w:p>
        </w:tc>
        <w:tc>
          <w:tcPr>
            <w:tcW w:w="0" w:type="auto"/>
          </w:tcPr>
          <w:p w14:paraId="2CE257AE" w14:textId="77777777" w:rsidR="00FD00EC" w:rsidRPr="00E427CD" w:rsidRDefault="00FD00EC" w:rsidP="002B3FE4">
            <w:pPr>
              <w:autoSpaceDE w:val="0"/>
              <w:autoSpaceDN w:val="0"/>
              <w:adjustRightInd w:val="0"/>
              <w:spacing w:line="288" w:lineRule="auto"/>
              <w:jc w:val="both"/>
              <w:textAlignment w:val="center"/>
              <w:rPr>
                <w:rFonts w:ascii="Arial" w:eastAsia="Calibri" w:hAnsi="Arial" w:cs="Arial"/>
                <w:caps/>
                <w:color w:val="000000"/>
                <w:sz w:val="22"/>
                <w:szCs w:val="22"/>
                <w:lang w:val="en-US"/>
              </w:rPr>
            </w:pPr>
            <w:r w:rsidRPr="00E427CD">
              <w:rPr>
                <w:rFonts w:ascii="Arial" w:eastAsia="Calibri" w:hAnsi="Arial" w:cs="Arial"/>
                <w:color w:val="000000"/>
                <w:sz w:val="22"/>
                <w:szCs w:val="22"/>
                <w:lang w:val="en-US"/>
              </w:rPr>
              <w:t>Type/ Finish</w:t>
            </w:r>
          </w:p>
        </w:tc>
        <w:tc>
          <w:tcPr>
            <w:tcW w:w="0" w:type="auto"/>
          </w:tcPr>
          <w:p w14:paraId="024A6A15" w14:textId="77777777" w:rsidR="00FD00EC" w:rsidRPr="00E427CD" w:rsidRDefault="00FD00EC" w:rsidP="002B3FE4">
            <w:pPr>
              <w:autoSpaceDE w:val="0"/>
              <w:autoSpaceDN w:val="0"/>
              <w:adjustRightInd w:val="0"/>
              <w:spacing w:line="288" w:lineRule="auto"/>
              <w:jc w:val="both"/>
              <w:textAlignment w:val="center"/>
              <w:rPr>
                <w:rFonts w:ascii="Arial" w:eastAsia="Calibri" w:hAnsi="Arial" w:cs="Arial"/>
                <w:caps/>
                <w:color w:val="000000"/>
                <w:sz w:val="22"/>
                <w:szCs w:val="22"/>
                <w:lang w:val="en-US"/>
              </w:rPr>
            </w:pPr>
            <w:r w:rsidRPr="00E427CD">
              <w:rPr>
                <w:rFonts w:ascii="Arial" w:eastAsia="Calibri" w:hAnsi="Arial" w:cs="Arial"/>
                <w:color w:val="000000"/>
                <w:sz w:val="22"/>
                <w:szCs w:val="22"/>
                <w:lang w:val="en-US"/>
              </w:rPr>
              <w:t>Description</w:t>
            </w:r>
          </w:p>
        </w:tc>
      </w:tr>
      <w:tr w:rsidR="00190ED5" w:rsidRPr="00E427CD" w14:paraId="4FED6E83" w14:textId="77777777" w:rsidTr="002B3FE4">
        <w:tc>
          <w:tcPr>
            <w:tcW w:w="0" w:type="auto"/>
          </w:tcPr>
          <w:p w14:paraId="1D7883D2" w14:textId="77777777" w:rsidR="00190ED5" w:rsidRPr="00E427CD" w:rsidRDefault="00190ED5" w:rsidP="00190ED5">
            <w:pPr>
              <w:autoSpaceDE w:val="0"/>
              <w:autoSpaceDN w:val="0"/>
              <w:adjustRightInd w:val="0"/>
              <w:spacing w:line="288" w:lineRule="auto"/>
              <w:jc w:val="both"/>
              <w:textAlignment w:val="center"/>
              <w:rPr>
                <w:rFonts w:ascii="Arial" w:eastAsia="Calibri" w:hAnsi="Arial" w:cs="Arial"/>
                <w:caps/>
                <w:color w:val="000000"/>
                <w:sz w:val="22"/>
                <w:szCs w:val="22"/>
                <w:lang w:val="en-US"/>
              </w:rPr>
            </w:pPr>
            <w:r>
              <w:rPr>
                <w:rFonts w:ascii="Arial" w:eastAsia="Calibri" w:hAnsi="Arial" w:cs="Arial"/>
                <w:color w:val="000000"/>
                <w:sz w:val="22"/>
                <w:szCs w:val="22"/>
                <w:lang w:val="en-US"/>
              </w:rPr>
              <w:t>Kitchen Floor</w:t>
            </w:r>
          </w:p>
        </w:tc>
        <w:tc>
          <w:tcPr>
            <w:tcW w:w="0" w:type="auto"/>
          </w:tcPr>
          <w:p w14:paraId="3365D1C0" w14:textId="47C1DF55" w:rsidR="00190ED5" w:rsidRPr="00E427CD" w:rsidRDefault="00190ED5" w:rsidP="00190ED5">
            <w:pPr>
              <w:autoSpaceDE w:val="0"/>
              <w:autoSpaceDN w:val="0"/>
              <w:adjustRightInd w:val="0"/>
              <w:spacing w:line="288" w:lineRule="auto"/>
              <w:jc w:val="both"/>
              <w:textAlignment w:val="center"/>
              <w:rPr>
                <w:rFonts w:ascii="Arial" w:eastAsia="Calibri" w:hAnsi="Arial" w:cs="Arial"/>
                <w:caps/>
                <w:color w:val="000000"/>
                <w:sz w:val="22"/>
                <w:szCs w:val="22"/>
                <w:lang w:val="en-US"/>
              </w:rPr>
            </w:pPr>
            <w:r>
              <w:rPr>
                <w:rFonts w:ascii="Arial" w:eastAsia="Calibri" w:hAnsi="Arial" w:cs="Arial"/>
                <w:color w:val="000000"/>
                <w:sz w:val="22"/>
                <w:szCs w:val="22"/>
                <w:lang w:val="en-US"/>
              </w:rPr>
              <w:t>Wood Flooring Effect</w:t>
            </w:r>
          </w:p>
        </w:tc>
        <w:tc>
          <w:tcPr>
            <w:tcW w:w="0" w:type="auto"/>
          </w:tcPr>
          <w:p w14:paraId="5DCD641A" w14:textId="77777777" w:rsidR="00190ED5" w:rsidRDefault="00190ED5" w:rsidP="00190ED5">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72BF">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r w:rsidRPr="009212D6">
              <w:rPr>
                <w:rFonts w:ascii="Arial" w:eastAsia="Calibri" w:hAnsi="Arial" w:cs="Arial"/>
                <w:color w:val="000000"/>
                <w:sz w:val="22"/>
                <w:szCs w:val="22"/>
                <w:lang w:val="en-US"/>
              </w:rPr>
              <w:t xml:space="preserve">Opus </w:t>
            </w:r>
            <w:proofErr w:type="spellStart"/>
            <w:r w:rsidRPr="009212D6">
              <w:rPr>
                <w:rFonts w:ascii="Arial" w:eastAsia="Calibri" w:hAnsi="Arial" w:cs="Arial"/>
                <w:color w:val="000000"/>
                <w:sz w:val="22"/>
                <w:szCs w:val="22"/>
                <w:lang w:val="en-US"/>
              </w:rPr>
              <w:t>Niveus</w:t>
            </w:r>
            <w:proofErr w:type="spellEnd"/>
            <w:r w:rsidRPr="009212D6">
              <w:rPr>
                <w:rFonts w:ascii="Arial" w:eastAsia="Calibri" w:hAnsi="Arial" w:cs="Arial"/>
                <w:color w:val="000000"/>
                <w:sz w:val="22"/>
                <w:szCs w:val="22"/>
                <w:lang w:val="en-US"/>
              </w:rPr>
              <w:t xml:space="preserve"> WP411</w:t>
            </w:r>
          </w:p>
          <w:p w14:paraId="2B861708" w14:textId="77777777" w:rsidR="00190ED5" w:rsidRDefault="00190ED5" w:rsidP="00190ED5">
            <w:pPr>
              <w:autoSpaceDE w:val="0"/>
              <w:autoSpaceDN w:val="0"/>
              <w:adjustRightInd w:val="0"/>
              <w:spacing w:line="288" w:lineRule="auto"/>
              <w:jc w:val="both"/>
              <w:textAlignment w:val="center"/>
              <w:rPr>
                <w:rFonts w:ascii="Arial" w:eastAsia="Calibri" w:hAnsi="Arial" w:cs="Arial"/>
                <w:caps/>
                <w:color w:val="000000"/>
                <w:sz w:val="22"/>
                <w:szCs w:val="22"/>
                <w:lang w:val="en-US"/>
              </w:rPr>
            </w:pPr>
            <w:r w:rsidRPr="004572BF">
              <w:rPr>
                <w:rFonts w:ascii="Arial" w:eastAsia="Calibri" w:hAnsi="Arial" w:cs="Arial"/>
                <w:b/>
                <w:bCs/>
                <w:color w:val="000000"/>
                <w:sz w:val="22"/>
                <w:szCs w:val="22"/>
                <w:lang w:val="en-US"/>
              </w:rPr>
              <w:t>Finish:</w:t>
            </w:r>
            <w:r>
              <w:rPr>
                <w:rFonts w:ascii="Arial" w:eastAsia="Calibri" w:hAnsi="Arial" w:cs="Arial"/>
                <w:color w:val="000000"/>
                <w:sz w:val="22"/>
                <w:szCs w:val="22"/>
                <w:lang w:val="en-US"/>
              </w:rPr>
              <w:t xml:space="preserve"> </w:t>
            </w:r>
            <w:r w:rsidRPr="00E26506">
              <w:rPr>
                <w:rFonts w:ascii="Arial" w:eastAsia="Calibri" w:hAnsi="Arial" w:cs="Arial"/>
                <w:color w:val="000000"/>
                <w:sz w:val="22"/>
                <w:szCs w:val="22"/>
                <w:lang w:val="en-US"/>
              </w:rPr>
              <w:t>Wood flooring effect</w:t>
            </w:r>
          </w:p>
          <w:p w14:paraId="227DD1FC" w14:textId="522E62B9" w:rsidR="00190ED5" w:rsidRPr="00E427CD" w:rsidRDefault="00190ED5" w:rsidP="00190ED5">
            <w:pPr>
              <w:autoSpaceDE w:val="0"/>
              <w:autoSpaceDN w:val="0"/>
              <w:adjustRightInd w:val="0"/>
              <w:spacing w:line="288" w:lineRule="auto"/>
              <w:jc w:val="both"/>
              <w:textAlignment w:val="center"/>
              <w:rPr>
                <w:rFonts w:ascii="Arial" w:eastAsia="Calibri" w:hAnsi="Arial" w:cs="Arial"/>
                <w:caps/>
                <w:color w:val="000000"/>
                <w:sz w:val="22"/>
                <w:szCs w:val="22"/>
                <w:lang w:val="en-US"/>
              </w:rPr>
            </w:pPr>
            <w:proofErr w:type="spellStart"/>
            <w:r w:rsidRPr="004572BF">
              <w:rPr>
                <w:rFonts w:ascii="Arial" w:eastAsia="Calibri" w:hAnsi="Arial" w:cs="Arial"/>
                <w:b/>
                <w:bCs/>
                <w:color w:val="000000"/>
                <w:sz w:val="22"/>
                <w:szCs w:val="22"/>
                <w:lang w:val="en-US"/>
              </w:rPr>
              <w:t>Colour</w:t>
            </w:r>
            <w:proofErr w:type="spellEnd"/>
            <w:r w:rsidRPr="004572BF">
              <w:rPr>
                <w:rFonts w:ascii="Arial" w:eastAsia="Calibri" w:hAnsi="Arial" w:cs="Arial"/>
                <w:b/>
                <w:bCs/>
                <w:color w:val="000000"/>
                <w:sz w:val="22"/>
                <w:szCs w:val="22"/>
                <w:lang w:val="en-US"/>
              </w:rPr>
              <w:t>:</w:t>
            </w:r>
            <w:r>
              <w:rPr>
                <w:rFonts w:ascii="Arial" w:eastAsia="Calibri" w:hAnsi="Arial" w:cs="Arial"/>
                <w:color w:val="000000"/>
                <w:sz w:val="22"/>
                <w:szCs w:val="22"/>
                <w:lang w:val="en-US"/>
              </w:rPr>
              <w:t xml:space="preserve"> </w:t>
            </w:r>
            <w:r w:rsidRPr="00E26506">
              <w:rPr>
                <w:rFonts w:ascii="Arial" w:eastAsia="Calibri" w:hAnsi="Arial" w:cs="Arial"/>
                <w:color w:val="000000"/>
                <w:sz w:val="22"/>
                <w:szCs w:val="22"/>
                <w:lang w:val="en-US"/>
              </w:rPr>
              <w:t>Light Brown</w:t>
            </w:r>
          </w:p>
        </w:tc>
      </w:tr>
      <w:tr w:rsidR="00190ED5" w:rsidRPr="00E427CD" w14:paraId="69BDC274" w14:textId="77777777" w:rsidTr="002B3FE4">
        <w:tc>
          <w:tcPr>
            <w:tcW w:w="0" w:type="auto"/>
          </w:tcPr>
          <w:p w14:paraId="62B579BE" w14:textId="77777777" w:rsidR="00190ED5" w:rsidRPr="00155F2A" w:rsidRDefault="00190ED5" w:rsidP="00190ED5">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155F2A">
              <w:rPr>
                <w:rFonts w:ascii="Arial" w:eastAsia="Calibri" w:hAnsi="Arial" w:cs="Arial"/>
                <w:color w:val="000000"/>
                <w:sz w:val="22"/>
                <w:szCs w:val="22"/>
                <w:lang w:val="en-US"/>
              </w:rPr>
              <w:t>Living Room/Hallway Floor</w:t>
            </w:r>
          </w:p>
        </w:tc>
        <w:tc>
          <w:tcPr>
            <w:tcW w:w="0" w:type="auto"/>
          </w:tcPr>
          <w:p w14:paraId="670C6C47" w14:textId="3B62F64F" w:rsidR="00190ED5" w:rsidRPr="00155F2A" w:rsidRDefault="00190ED5" w:rsidP="00190ED5">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Wood Flooring Effect</w:t>
            </w:r>
          </w:p>
        </w:tc>
        <w:tc>
          <w:tcPr>
            <w:tcW w:w="0" w:type="auto"/>
          </w:tcPr>
          <w:p w14:paraId="64EF4E2A" w14:textId="77777777" w:rsidR="00190ED5" w:rsidRDefault="00190ED5" w:rsidP="00190ED5">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72BF">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r w:rsidRPr="009212D6">
              <w:rPr>
                <w:rFonts w:ascii="Arial" w:eastAsia="Calibri" w:hAnsi="Arial" w:cs="Arial"/>
                <w:color w:val="000000"/>
                <w:sz w:val="22"/>
                <w:szCs w:val="22"/>
                <w:lang w:val="en-US"/>
              </w:rPr>
              <w:t xml:space="preserve">Opus </w:t>
            </w:r>
            <w:proofErr w:type="spellStart"/>
            <w:r w:rsidRPr="009212D6">
              <w:rPr>
                <w:rFonts w:ascii="Arial" w:eastAsia="Calibri" w:hAnsi="Arial" w:cs="Arial"/>
                <w:color w:val="000000"/>
                <w:sz w:val="22"/>
                <w:szCs w:val="22"/>
                <w:lang w:val="en-US"/>
              </w:rPr>
              <w:t>Niveus</w:t>
            </w:r>
            <w:proofErr w:type="spellEnd"/>
            <w:r w:rsidRPr="009212D6">
              <w:rPr>
                <w:rFonts w:ascii="Arial" w:eastAsia="Calibri" w:hAnsi="Arial" w:cs="Arial"/>
                <w:color w:val="000000"/>
                <w:sz w:val="22"/>
                <w:szCs w:val="22"/>
                <w:lang w:val="en-US"/>
              </w:rPr>
              <w:t xml:space="preserve"> WP411</w:t>
            </w:r>
          </w:p>
          <w:p w14:paraId="4B967CBF" w14:textId="77777777" w:rsidR="00190ED5" w:rsidRDefault="00190ED5" w:rsidP="00190ED5">
            <w:pPr>
              <w:autoSpaceDE w:val="0"/>
              <w:autoSpaceDN w:val="0"/>
              <w:adjustRightInd w:val="0"/>
              <w:spacing w:line="288" w:lineRule="auto"/>
              <w:jc w:val="both"/>
              <w:textAlignment w:val="center"/>
              <w:rPr>
                <w:rFonts w:ascii="Arial" w:eastAsia="Calibri" w:hAnsi="Arial" w:cs="Arial"/>
                <w:caps/>
                <w:color w:val="000000"/>
                <w:sz w:val="22"/>
                <w:szCs w:val="22"/>
                <w:lang w:val="en-US"/>
              </w:rPr>
            </w:pPr>
            <w:r w:rsidRPr="004572BF">
              <w:rPr>
                <w:rFonts w:ascii="Arial" w:eastAsia="Calibri" w:hAnsi="Arial" w:cs="Arial"/>
                <w:b/>
                <w:bCs/>
                <w:color w:val="000000"/>
                <w:sz w:val="22"/>
                <w:szCs w:val="22"/>
                <w:lang w:val="en-US"/>
              </w:rPr>
              <w:t>Finish:</w:t>
            </w:r>
            <w:r>
              <w:rPr>
                <w:rFonts w:ascii="Arial" w:eastAsia="Calibri" w:hAnsi="Arial" w:cs="Arial"/>
                <w:color w:val="000000"/>
                <w:sz w:val="22"/>
                <w:szCs w:val="22"/>
                <w:lang w:val="en-US"/>
              </w:rPr>
              <w:t xml:space="preserve"> </w:t>
            </w:r>
            <w:r w:rsidRPr="00E26506">
              <w:rPr>
                <w:rFonts w:ascii="Arial" w:eastAsia="Calibri" w:hAnsi="Arial" w:cs="Arial"/>
                <w:color w:val="000000"/>
                <w:sz w:val="22"/>
                <w:szCs w:val="22"/>
                <w:lang w:val="en-US"/>
              </w:rPr>
              <w:t>Wood flooring effect</w:t>
            </w:r>
          </w:p>
          <w:p w14:paraId="4B968D76" w14:textId="673C7CE8" w:rsidR="00190ED5" w:rsidRPr="00155F2A" w:rsidRDefault="00190ED5" w:rsidP="00190ED5">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4572BF">
              <w:rPr>
                <w:rFonts w:ascii="Arial" w:eastAsia="Calibri" w:hAnsi="Arial" w:cs="Arial"/>
                <w:b/>
                <w:bCs/>
                <w:color w:val="000000"/>
                <w:sz w:val="22"/>
                <w:szCs w:val="22"/>
                <w:lang w:val="en-US"/>
              </w:rPr>
              <w:t>Colour</w:t>
            </w:r>
            <w:proofErr w:type="spellEnd"/>
            <w:r w:rsidRPr="004572BF">
              <w:rPr>
                <w:rFonts w:ascii="Arial" w:eastAsia="Calibri" w:hAnsi="Arial" w:cs="Arial"/>
                <w:b/>
                <w:bCs/>
                <w:color w:val="000000"/>
                <w:sz w:val="22"/>
                <w:szCs w:val="22"/>
                <w:lang w:val="en-US"/>
              </w:rPr>
              <w:t>:</w:t>
            </w:r>
            <w:r>
              <w:rPr>
                <w:rFonts w:ascii="Arial" w:eastAsia="Calibri" w:hAnsi="Arial" w:cs="Arial"/>
                <w:color w:val="000000"/>
                <w:sz w:val="22"/>
                <w:szCs w:val="22"/>
                <w:lang w:val="en-US"/>
              </w:rPr>
              <w:t xml:space="preserve"> </w:t>
            </w:r>
            <w:r w:rsidRPr="00E26506">
              <w:rPr>
                <w:rFonts w:ascii="Arial" w:eastAsia="Calibri" w:hAnsi="Arial" w:cs="Arial"/>
                <w:color w:val="000000"/>
                <w:sz w:val="22"/>
                <w:szCs w:val="22"/>
                <w:lang w:val="en-US"/>
              </w:rPr>
              <w:t>Light Brown</w:t>
            </w:r>
          </w:p>
        </w:tc>
      </w:tr>
      <w:tr w:rsidR="00190ED5" w:rsidRPr="00E427CD" w14:paraId="5A996456" w14:textId="77777777" w:rsidTr="002B3FE4">
        <w:tc>
          <w:tcPr>
            <w:tcW w:w="0" w:type="auto"/>
          </w:tcPr>
          <w:p w14:paraId="2FD9CD22" w14:textId="2DFA1030" w:rsidR="00190ED5" w:rsidRPr="00155F2A" w:rsidRDefault="00190ED5" w:rsidP="00190ED5">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155F2A">
              <w:rPr>
                <w:rFonts w:ascii="Arial" w:eastAsia="Calibri" w:hAnsi="Arial" w:cs="Arial"/>
                <w:color w:val="000000"/>
                <w:sz w:val="22"/>
                <w:szCs w:val="22"/>
                <w:lang w:val="en-US"/>
              </w:rPr>
              <w:t>Storage/</w:t>
            </w:r>
            <w:r>
              <w:rPr>
                <w:rFonts w:ascii="Arial" w:eastAsia="Calibri" w:hAnsi="Arial" w:cs="Arial"/>
                <w:color w:val="000000"/>
                <w:sz w:val="22"/>
                <w:szCs w:val="22"/>
                <w:lang w:val="en-US"/>
              </w:rPr>
              <w:t xml:space="preserve">Utilities </w:t>
            </w:r>
            <w:r w:rsidRPr="00155F2A">
              <w:rPr>
                <w:rFonts w:ascii="Arial" w:eastAsia="Calibri" w:hAnsi="Arial" w:cs="Arial"/>
                <w:color w:val="000000"/>
                <w:sz w:val="22"/>
                <w:szCs w:val="22"/>
                <w:lang w:val="en-US"/>
              </w:rPr>
              <w:t>Cupboard Floor</w:t>
            </w:r>
          </w:p>
        </w:tc>
        <w:tc>
          <w:tcPr>
            <w:tcW w:w="0" w:type="auto"/>
          </w:tcPr>
          <w:p w14:paraId="519F67E5" w14:textId="49FDE0F3" w:rsidR="00190ED5" w:rsidRPr="00155F2A" w:rsidRDefault="00190ED5" w:rsidP="00190ED5">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Wood Flooring Effect</w:t>
            </w:r>
          </w:p>
        </w:tc>
        <w:tc>
          <w:tcPr>
            <w:tcW w:w="0" w:type="auto"/>
          </w:tcPr>
          <w:p w14:paraId="4A730F8D" w14:textId="77777777" w:rsidR="00190ED5" w:rsidRDefault="00190ED5" w:rsidP="00190ED5">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72BF">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r w:rsidRPr="009212D6">
              <w:rPr>
                <w:rFonts w:ascii="Arial" w:eastAsia="Calibri" w:hAnsi="Arial" w:cs="Arial"/>
                <w:color w:val="000000"/>
                <w:sz w:val="22"/>
                <w:szCs w:val="22"/>
                <w:lang w:val="en-US"/>
              </w:rPr>
              <w:t xml:space="preserve">Opus </w:t>
            </w:r>
            <w:proofErr w:type="spellStart"/>
            <w:r w:rsidRPr="009212D6">
              <w:rPr>
                <w:rFonts w:ascii="Arial" w:eastAsia="Calibri" w:hAnsi="Arial" w:cs="Arial"/>
                <w:color w:val="000000"/>
                <w:sz w:val="22"/>
                <w:szCs w:val="22"/>
                <w:lang w:val="en-US"/>
              </w:rPr>
              <w:t>Niveus</w:t>
            </w:r>
            <w:proofErr w:type="spellEnd"/>
            <w:r w:rsidRPr="009212D6">
              <w:rPr>
                <w:rFonts w:ascii="Arial" w:eastAsia="Calibri" w:hAnsi="Arial" w:cs="Arial"/>
                <w:color w:val="000000"/>
                <w:sz w:val="22"/>
                <w:szCs w:val="22"/>
                <w:lang w:val="en-US"/>
              </w:rPr>
              <w:t xml:space="preserve"> WP411</w:t>
            </w:r>
          </w:p>
          <w:p w14:paraId="3B285F3A" w14:textId="77777777" w:rsidR="00190ED5" w:rsidRDefault="00190ED5" w:rsidP="00190ED5">
            <w:pPr>
              <w:autoSpaceDE w:val="0"/>
              <w:autoSpaceDN w:val="0"/>
              <w:adjustRightInd w:val="0"/>
              <w:spacing w:line="288" w:lineRule="auto"/>
              <w:jc w:val="both"/>
              <w:textAlignment w:val="center"/>
              <w:rPr>
                <w:rFonts w:ascii="Arial" w:eastAsia="Calibri" w:hAnsi="Arial" w:cs="Arial"/>
                <w:caps/>
                <w:color w:val="000000"/>
                <w:sz w:val="22"/>
                <w:szCs w:val="22"/>
                <w:lang w:val="en-US"/>
              </w:rPr>
            </w:pPr>
            <w:r w:rsidRPr="004572BF">
              <w:rPr>
                <w:rFonts w:ascii="Arial" w:eastAsia="Calibri" w:hAnsi="Arial" w:cs="Arial"/>
                <w:b/>
                <w:bCs/>
                <w:color w:val="000000"/>
                <w:sz w:val="22"/>
                <w:szCs w:val="22"/>
                <w:lang w:val="en-US"/>
              </w:rPr>
              <w:t>Finish:</w:t>
            </w:r>
            <w:r>
              <w:rPr>
                <w:rFonts w:ascii="Arial" w:eastAsia="Calibri" w:hAnsi="Arial" w:cs="Arial"/>
                <w:color w:val="000000"/>
                <w:sz w:val="22"/>
                <w:szCs w:val="22"/>
                <w:lang w:val="en-US"/>
              </w:rPr>
              <w:t xml:space="preserve"> </w:t>
            </w:r>
            <w:r w:rsidRPr="00E26506">
              <w:rPr>
                <w:rFonts w:ascii="Arial" w:eastAsia="Calibri" w:hAnsi="Arial" w:cs="Arial"/>
                <w:color w:val="000000"/>
                <w:sz w:val="22"/>
                <w:szCs w:val="22"/>
                <w:lang w:val="en-US"/>
              </w:rPr>
              <w:t>Wood flooring effect</w:t>
            </w:r>
          </w:p>
          <w:p w14:paraId="0E4DD2B7" w14:textId="16DA0718" w:rsidR="00190ED5" w:rsidRPr="00155F2A" w:rsidRDefault="00190ED5" w:rsidP="00190ED5">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4572BF">
              <w:rPr>
                <w:rFonts w:ascii="Arial" w:eastAsia="Calibri" w:hAnsi="Arial" w:cs="Arial"/>
                <w:b/>
                <w:bCs/>
                <w:color w:val="000000"/>
                <w:sz w:val="22"/>
                <w:szCs w:val="22"/>
                <w:lang w:val="en-US"/>
              </w:rPr>
              <w:t>Colour</w:t>
            </w:r>
            <w:proofErr w:type="spellEnd"/>
            <w:r w:rsidRPr="004572BF">
              <w:rPr>
                <w:rFonts w:ascii="Arial" w:eastAsia="Calibri" w:hAnsi="Arial" w:cs="Arial"/>
                <w:b/>
                <w:bCs/>
                <w:color w:val="000000"/>
                <w:sz w:val="22"/>
                <w:szCs w:val="22"/>
                <w:lang w:val="en-US"/>
              </w:rPr>
              <w:t>:</w:t>
            </w:r>
            <w:r>
              <w:rPr>
                <w:rFonts w:ascii="Arial" w:eastAsia="Calibri" w:hAnsi="Arial" w:cs="Arial"/>
                <w:color w:val="000000"/>
                <w:sz w:val="22"/>
                <w:szCs w:val="22"/>
                <w:lang w:val="en-US"/>
              </w:rPr>
              <w:t xml:space="preserve"> </w:t>
            </w:r>
            <w:r w:rsidRPr="00E26506">
              <w:rPr>
                <w:rFonts w:ascii="Arial" w:eastAsia="Calibri" w:hAnsi="Arial" w:cs="Arial"/>
                <w:color w:val="000000"/>
                <w:sz w:val="22"/>
                <w:szCs w:val="22"/>
                <w:lang w:val="en-US"/>
              </w:rPr>
              <w:t>Light Brown</w:t>
            </w:r>
          </w:p>
        </w:tc>
      </w:tr>
      <w:tr w:rsidR="00190ED5" w:rsidRPr="00E427CD" w14:paraId="641A2596" w14:textId="77777777" w:rsidTr="00155F2A">
        <w:trPr>
          <w:trHeight w:val="700"/>
        </w:trPr>
        <w:tc>
          <w:tcPr>
            <w:tcW w:w="0" w:type="auto"/>
          </w:tcPr>
          <w:p w14:paraId="49AB1760" w14:textId="77777777" w:rsidR="00190ED5" w:rsidRPr="00155F2A" w:rsidRDefault="00190ED5" w:rsidP="00190ED5">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155F2A">
              <w:rPr>
                <w:rFonts w:ascii="Arial" w:eastAsia="Calibri" w:hAnsi="Arial" w:cs="Arial"/>
                <w:color w:val="000000"/>
                <w:sz w:val="22"/>
                <w:szCs w:val="22"/>
                <w:lang w:val="en-US"/>
              </w:rPr>
              <w:t>Bedroom Floor</w:t>
            </w:r>
          </w:p>
        </w:tc>
        <w:tc>
          <w:tcPr>
            <w:tcW w:w="0" w:type="auto"/>
          </w:tcPr>
          <w:p w14:paraId="43AC9970" w14:textId="77777777" w:rsidR="00190ED5" w:rsidRPr="00155F2A" w:rsidRDefault="00190ED5" w:rsidP="00190ED5">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155F2A">
              <w:rPr>
                <w:rFonts w:ascii="Arial" w:eastAsia="Calibri" w:hAnsi="Arial" w:cs="Arial"/>
                <w:color w:val="000000"/>
                <w:sz w:val="22"/>
                <w:szCs w:val="22"/>
                <w:lang w:val="en-US"/>
              </w:rPr>
              <w:t>Carpet</w:t>
            </w:r>
          </w:p>
        </w:tc>
        <w:tc>
          <w:tcPr>
            <w:tcW w:w="0" w:type="auto"/>
          </w:tcPr>
          <w:p w14:paraId="7E1DD9C3" w14:textId="77777777" w:rsidR="00190ED5" w:rsidRDefault="00190ED5" w:rsidP="00190ED5">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72BF">
              <w:rPr>
                <w:rFonts w:ascii="Arial" w:eastAsia="Calibri" w:hAnsi="Arial" w:cs="Arial"/>
                <w:b/>
                <w:bCs/>
                <w:color w:val="000000"/>
                <w:sz w:val="22"/>
                <w:szCs w:val="22"/>
                <w:lang w:val="en-US"/>
              </w:rPr>
              <w:t>Supplier</w:t>
            </w:r>
            <w:r>
              <w:rPr>
                <w:rFonts w:ascii="Arial" w:eastAsia="Calibri" w:hAnsi="Arial" w:cs="Arial"/>
                <w:color w:val="000000"/>
                <w:sz w:val="22"/>
                <w:szCs w:val="22"/>
                <w:lang w:val="en-US"/>
              </w:rPr>
              <w:t xml:space="preserve">: </w:t>
            </w:r>
            <w:r w:rsidRPr="009212D6">
              <w:rPr>
                <w:rFonts w:ascii="Arial" w:eastAsia="Calibri" w:hAnsi="Arial" w:cs="Arial"/>
                <w:color w:val="000000"/>
                <w:sz w:val="22"/>
                <w:szCs w:val="22"/>
                <w:lang w:val="en-US"/>
              </w:rPr>
              <w:t xml:space="preserve">Manx Tomkinson </w:t>
            </w:r>
            <w:r w:rsidRPr="00451A58">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r w:rsidRPr="009212D6">
              <w:rPr>
                <w:rFonts w:ascii="Arial" w:eastAsia="Calibri" w:hAnsi="Arial" w:cs="Arial"/>
                <w:color w:val="000000"/>
                <w:sz w:val="22"/>
                <w:szCs w:val="22"/>
                <w:lang w:val="en-US"/>
              </w:rPr>
              <w:t>Pennine Twist Grain Carpet</w:t>
            </w:r>
          </w:p>
          <w:p w14:paraId="6AC35ED6" w14:textId="5A3806B3" w:rsidR="00190ED5" w:rsidRPr="00155F2A" w:rsidRDefault="00190ED5" w:rsidP="00190ED5">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4572BF">
              <w:rPr>
                <w:rFonts w:ascii="Arial" w:eastAsia="Calibri" w:hAnsi="Arial" w:cs="Arial"/>
                <w:b/>
                <w:bCs/>
                <w:color w:val="000000"/>
                <w:sz w:val="22"/>
                <w:szCs w:val="22"/>
                <w:lang w:val="en-US"/>
              </w:rPr>
              <w:t>Colour</w:t>
            </w:r>
            <w:proofErr w:type="spellEnd"/>
            <w:r w:rsidRPr="004572BF">
              <w:rPr>
                <w:rFonts w:ascii="Arial" w:eastAsia="Calibri" w:hAnsi="Arial" w:cs="Arial"/>
                <w:b/>
                <w:bCs/>
                <w:color w:val="000000"/>
                <w:sz w:val="22"/>
                <w:szCs w:val="22"/>
                <w:lang w:val="en-US"/>
              </w:rPr>
              <w:t>:</w:t>
            </w:r>
            <w:r w:rsidRPr="00C920E8">
              <w:rPr>
                <w:rFonts w:ascii="Arial" w:eastAsia="Calibri" w:hAnsi="Arial" w:cs="Arial"/>
                <w:color w:val="000000"/>
                <w:sz w:val="22"/>
                <w:szCs w:val="22"/>
                <w:lang w:val="en-US"/>
              </w:rPr>
              <w:t xml:space="preserve"> </w:t>
            </w:r>
            <w:r w:rsidRPr="009212D6">
              <w:rPr>
                <w:rFonts w:ascii="Arial" w:eastAsia="Calibri" w:hAnsi="Arial" w:cs="Arial"/>
                <w:color w:val="000000"/>
                <w:sz w:val="22"/>
                <w:szCs w:val="22"/>
                <w:lang w:val="en-US"/>
              </w:rPr>
              <w:t>Grain</w:t>
            </w:r>
          </w:p>
        </w:tc>
      </w:tr>
      <w:tr w:rsidR="00190ED5" w:rsidRPr="00E427CD" w14:paraId="5DB53909" w14:textId="77777777" w:rsidTr="002B3FE4">
        <w:tc>
          <w:tcPr>
            <w:tcW w:w="0" w:type="auto"/>
          </w:tcPr>
          <w:p w14:paraId="5A20D045" w14:textId="77777777" w:rsidR="00190ED5" w:rsidRPr="007B67B1" w:rsidRDefault="00190ED5" w:rsidP="00190ED5">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B67B1">
              <w:rPr>
                <w:rFonts w:ascii="Arial" w:eastAsia="Calibri" w:hAnsi="Arial" w:cs="Arial"/>
                <w:color w:val="000000"/>
                <w:sz w:val="22"/>
                <w:szCs w:val="22"/>
                <w:lang w:val="en-US"/>
              </w:rPr>
              <w:t>Stair and upper landing Floor</w:t>
            </w:r>
          </w:p>
        </w:tc>
        <w:tc>
          <w:tcPr>
            <w:tcW w:w="0" w:type="auto"/>
          </w:tcPr>
          <w:p w14:paraId="37E2CCAC" w14:textId="6A7642A9" w:rsidR="00190ED5" w:rsidRPr="007B67B1" w:rsidRDefault="00190ED5" w:rsidP="00190ED5">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B67B1">
              <w:rPr>
                <w:rFonts w:ascii="Arial" w:eastAsia="Calibri" w:hAnsi="Arial" w:cs="Arial"/>
                <w:color w:val="000000"/>
                <w:sz w:val="22"/>
                <w:szCs w:val="22"/>
                <w:lang w:val="en-US"/>
              </w:rPr>
              <w:t>Carpet</w:t>
            </w:r>
          </w:p>
        </w:tc>
        <w:tc>
          <w:tcPr>
            <w:tcW w:w="0" w:type="auto"/>
          </w:tcPr>
          <w:p w14:paraId="0879091A" w14:textId="77777777" w:rsidR="00190ED5" w:rsidRDefault="00190ED5" w:rsidP="00190ED5">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Supplier</w:t>
            </w:r>
            <w:r>
              <w:rPr>
                <w:rFonts w:ascii="Arial" w:eastAsia="Calibri" w:hAnsi="Arial" w:cs="Arial"/>
                <w:color w:val="000000"/>
                <w:sz w:val="22"/>
                <w:szCs w:val="22"/>
                <w:lang w:val="en-US"/>
              </w:rPr>
              <w:t xml:space="preserve">: </w:t>
            </w:r>
            <w:r w:rsidRPr="009212D6">
              <w:rPr>
                <w:rFonts w:ascii="Arial" w:eastAsia="Calibri" w:hAnsi="Arial" w:cs="Arial"/>
                <w:color w:val="000000"/>
                <w:sz w:val="22"/>
                <w:szCs w:val="22"/>
                <w:lang w:val="en-US"/>
              </w:rPr>
              <w:t>Manx Tomkinson</w:t>
            </w:r>
          </w:p>
          <w:p w14:paraId="265ECFD6" w14:textId="77777777" w:rsidR="00190ED5" w:rsidRDefault="00190ED5" w:rsidP="00190ED5">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451A58">
              <w:rPr>
                <w:rFonts w:ascii="Arial" w:eastAsia="Calibri" w:hAnsi="Arial" w:cs="Arial"/>
                <w:b/>
                <w:bCs/>
                <w:color w:val="000000"/>
                <w:sz w:val="22"/>
                <w:szCs w:val="22"/>
                <w:lang w:val="en-US"/>
              </w:rPr>
              <w:t>Product Ref:</w:t>
            </w:r>
            <w:r>
              <w:rPr>
                <w:rFonts w:ascii="Arial" w:eastAsia="Calibri" w:hAnsi="Arial" w:cs="Arial"/>
                <w:color w:val="000000"/>
                <w:sz w:val="22"/>
                <w:szCs w:val="22"/>
                <w:lang w:val="en-US"/>
              </w:rPr>
              <w:t xml:space="preserve"> </w:t>
            </w:r>
            <w:r w:rsidRPr="009212D6">
              <w:rPr>
                <w:rFonts w:ascii="Arial" w:eastAsia="Calibri" w:hAnsi="Arial" w:cs="Arial"/>
                <w:color w:val="000000"/>
                <w:sz w:val="22"/>
                <w:szCs w:val="22"/>
                <w:lang w:val="en-US"/>
              </w:rPr>
              <w:t>Pennine Twist Grain Carpet</w:t>
            </w:r>
          </w:p>
          <w:p w14:paraId="79556FF6" w14:textId="1E5810B9" w:rsidR="00190ED5" w:rsidRPr="007B67B1" w:rsidRDefault="00190ED5" w:rsidP="00190ED5">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451A58">
              <w:rPr>
                <w:rFonts w:ascii="Arial" w:eastAsia="Calibri" w:hAnsi="Arial" w:cs="Arial"/>
                <w:b/>
                <w:bCs/>
                <w:color w:val="000000"/>
                <w:sz w:val="22"/>
                <w:szCs w:val="22"/>
                <w:lang w:val="en-US"/>
              </w:rPr>
              <w:t>Colour</w:t>
            </w:r>
            <w:proofErr w:type="spellEnd"/>
            <w:r w:rsidRPr="00451A58">
              <w:rPr>
                <w:rFonts w:ascii="Arial" w:eastAsia="Calibri" w:hAnsi="Arial" w:cs="Arial"/>
                <w:b/>
                <w:bCs/>
                <w:color w:val="000000"/>
                <w:sz w:val="22"/>
                <w:szCs w:val="22"/>
                <w:lang w:val="en-US"/>
              </w:rPr>
              <w:t>:</w:t>
            </w:r>
            <w:r w:rsidRPr="00C920E8">
              <w:rPr>
                <w:rFonts w:ascii="Arial" w:eastAsia="Calibri" w:hAnsi="Arial" w:cs="Arial"/>
                <w:color w:val="000000"/>
                <w:sz w:val="22"/>
                <w:szCs w:val="22"/>
                <w:lang w:val="en-US"/>
              </w:rPr>
              <w:t xml:space="preserve"> </w:t>
            </w:r>
            <w:r w:rsidRPr="009212D6">
              <w:rPr>
                <w:rFonts w:ascii="Arial" w:eastAsia="Calibri" w:hAnsi="Arial" w:cs="Arial"/>
                <w:color w:val="000000"/>
                <w:sz w:val="22"/>
                <w:szCs w:val="22"/>
                <w:lang w:val="en-US"/>
              </w:rPr>
              <w:t>Grain</w:t>
            </w:r>
          </w:p>
        </w:tc>
      </w:tr>
      <w:tr w:rsidR="00FD00EC" w:rsidRPr="00E427CD" w14:paraId="4401E988" w14:textId="77777777" w:rsidTr="002B3FE4">
        <w:tc>
          <w:tcPr>
            <w:tcW w:w="0" w:type="auto"/>
          </w:tcPr>
          <w:p w14:paraId="0C59F41A" w14:textId="77777777" w:rsidR="00FD00EC" w:rsidRPr="007B67B1"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B67B1">
              <w:rPr>
                <w:rFonts w:ascii="Arial" w:eastAsia="Calibri" w:hAnsi="Arial" w:cs="Arial"/>
                <w:color w:val="000000"/>
                <w:sz w:val="22"/>
                <w:szCs w:val="22"/>
                <w:lang w:val="en-US"/>
              </w:rPr>
              <w:t>Bathrooms/Ensuites/WC's Floor</w:t>
            </w:r>
          </w:p>
        </w:tc>
        <w:tc>
          <w:tcPr>
            <w:tcW w:w="0" w:type="auto"/>
          </w:tcPr>
          <w:p w14:paraId="71F63726" w14:textId="5004EE0A" w:rsidR="00FD00EC" w:rsidRPr="007B67B1" w:rsidRDefault="00155F2A"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B67B1">
              <w:rPr>
                <w:rFonts w:ascii="Arial" w:eastAsia="Calibri" w:hAnsi="Arial" w:cs="Arial"/>
                <w:color w:val="000000"/>
                <w:sz w:val="22"/>
                <w:szCs w:val="22"/>
                <w:lang w:val="en-US"/>
              </w:rPr>
              <w:t>Slip-resistant tiling (low slip potential)</w:t>
            </w:r>
          </w:p>
        </w:tc>
        <w:tc>
          <w:tcPr>
            <w:tcW w:w="0" w:type="auto"/>
          </w:tcPr>
          <w:p w14:paraId="000AC4AB" w14:textId="3448796A" w:rsidR="00FD00EC" w:rsidRPr="007B67B1"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B67B1">
              <w:rPr>
                <w:rFonts w:ascii="Arial" w:eastAsia="Calibri" w:hAnsi="Arial" w:cs="Arial"/>
                <w:b/>
                <w:bCs/>
                <w:color w:val="000000"/>
                <w:sz w:val="22"/>
                <w:szCs w:val="22"/>
                <w:lang w:val="en-US"/>
              </w:rPr>
              <w:t>Product Ref:</w:t>
            </w:r>
            <w:r w:rsidRPr="007B67B1">
              <w:rPr>
                <w:rFonts w:ascii="Arial" w:eastAsia="Calibri" w:hAnsi="Arial" w:cs="Arial"/>
                <w:color w:val="000000"/>
                <w:sz w:val="22"/>
                <w:szCs w:val="22"/>
                <w:lang w:val="en-US"/>
              </w:rPr>
              <w:t xml:space="preserve"> </w:t>
            </w:r>
            <w:r w:rsidR="00155F2A" w:rsidRPr="007B67B1">
              <w:rPr>
                <w:rFonts w:ascii="Arial" w:eastAsia="Calibri" w:hAnsi="Arial" w:cs="Arial"/>
                <w:color w:val="000000"/>
                <w:sz w:val="22"/>
                <w:szCs w:val="22"/>
                <w:lang w:val="en-US"/>
              </w:rPr>
              <w:t>Domus DACR 01 Matt (Mantle range)</w:t>
            </w:r>
          </w:p>
          <w:p w14:paraId="38278C78" w14:textId="77777777" w:rsidR="00FD00EC" w:rsidRPr="007B67B1"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B67B1">
              <w:rPr>
                <w:rFonts w:ascii="Arial" w:eastAsia="Calibri" w:hAnsi="Arial" w:cs="Arial"/>
                <w:b/>
                <w:bCs/>
                <w:color w:val="000000"/>
                <w:sz w:val="22"/>
                <w:szCs w:val="22"/>
                <w:lang w:val="en-US"/>
              </w:rPr>
              <w:t>Finish:</w:t>
            </w:r>
            <w:r w:rsidRPr="007B67B1">
              <w:rPr>
                <w:rFonts w:ascii="Arial" w:eastAsia="Calibri" w:hAnsi="Arial" w:cs="Arial"/>
                <w:color w:val="000000"/>
                <w:sz w:val="22"/>
                <w:szCs w:val="22"/>
                <w:lang w:val="en-US"/>
              </w:rPr>
              <w:t xml:space="preserve"> Slip-resistant vinyl sheet</w:t>
            </w:r>
          </w:p>
          <w:p w14:paraId="09AF230C" w14:textId="77777777" w:rsidR="00FD00EC" w:rsidRPr="007B67B1"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7B67B1">
              <w:rPr>
                <w:rFonts w:ascii="Arial" w:eastAsia="Calibri" w:hAnsi="Arial" w:cs="Arial"/>
                <w:b/>
                <w:bCs/>
                <w:color w:val="000000"/>
                <w:sz w:val="22"/>
                <w:szCs w:val="22"/>
                <w:lang w:val="en-US"/>
              </w:rPr>
              <w:t>Colour</w:t>
            </w:r>
            <w:proofErr w:type="spellEnd"/>
            <w:r w:rsidRPr="007B67B1">
              <w:rPr>
                <w:rFonts w:ascii="Arial" w:eastAsia="Calibri" w:hAnsi="Arial" w:cs="Arial"/>
                <w:b/>
                <w:bCs/>
                <w:color w:val="000000"/>
                <w:sz w:val="22"/>
                <w:szCs w:val="22"/>
                <w:lang w:val="en-US"/>
              </w:rPr>
              <w:t>:</w:t>
            </w:r>
            <w:r w:rsidRPr="007B67B1">
              <w:rPr>
                <w:rFonts w:ascii="Arial" w:eastAsia="Calibri" w:hAnsi="Arial" w:cs="Arial"/>
                <w:color w:val="000000"/>
                <w:sz w:val="22"/>
                <w:szCs w:val="22"/>
                <w:lang w:val="en-US"/>
              </w:rPr>
              <w:t xml:space="preserve"> </w:t>
            </w:r>
            <w:r w:rsidR="00155F2A" w:rsidRPr="007B67B1">
              <w:rPr>
                <w:rFonts w:ascii="Arial" w:eastAsia="Calibri" w:hAnsi="Arial" w:cs="Arial"/>
                <w:color w:val="000000"/>
                <w:sz w:val="22"/>
                <w:szCs w:val="22"/>
                <w:lang w:val="en-US"/>
              </w:rPr>
              <w:t>Organic</w:t>
            </w:r>
          </w:p>
          <w:p w14:paraId="084E881A" w14:textId="77777777" w:rsidR="00155F2A" w:rsidRPr="007B67B1" w:rsidRDefault="00155F2A"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B67B1">
              <w:rPr>
                <w:rFonts w:ascii="Arial" w:eastAsia="Calibri" w:hAnsi="Arial" w:cs="Arial"/>
                <w:b/>
                <w:bCs/>
                <w:color w:val="000000"/>
                <w:sz w:val="22"/>
                <w:szCs w:val="22"/>
                <w:lang w:val="en-US"/>
              </w:rPr>
              <w:t>Supplier:</w:t>
            </w:r>
            <w:r w:rsidRPr="007B67B1">
              <w:rPr>
                <w:rFonts w:ascii="Arial" w:eastAsia="Calibri" w:hAnsi="Arial" w:cs="Arial"/>
                <w:color w:val="000000"/>
                <w:sz w:val="22"/>
                <w:szCs w:val="22"/>
                <w:lang w:val="en-US"/>
              </w:rPr>
              <w:t xml:space="preserve"> Domus Group</w:t>
            </w:r>
          </w:p>
          <w:p w14:paraId="6044A1D9" w14:textId="1D1D0DDB" w:rsidR="00155F2A" w:rsidRPr="007B67B1" w:rsidRDefault="00155F2A"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B67B1">
              <w:rPr>
                <w:rFonts w:ascii="Arial" w:eastAsia="Calibri" w:hAnsi="Arial" w:cs="Arial"/>
                <w:color w:val="000000"/>
                <w:sz w:val="22"/>
                <w:szCs w:val="22"/>
                <w:lang w:val="en-US"/>
              </w:rPr>
              <w:t>Size: 600 x 600 x9mm</w:t>
            </w:r>
          </w:p>
        </w:tc>
      </w:tr>
      <w:tr w:rsidR="00FD00EC" w:rsidRPr="00E427CD" w14:paraId="74D8189D" w14:textId="77777777" w:rsidTr="002B3FE4">
        <w:tc>
          <w:tcPr>
            <w:tcW w:w="0" w:type="auto"/>
          </w:tcPr>
          <w:p w14:paraId="1868EF3C" w14:textId="77777777" w:rsidR="00FD00EC" w:rsidRPr="007B67B1"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B67B1">
              <w:rPr>
                <w:rFonts w:ascii="Arial" w:eastAsia="Calibri" w:hAnsi="Arial" w:cs="Arial"/>
                <w:color w:val="000000"/>
                <w:sz w:val="22"/>
                <w:szCs w:val="22"/>
                <w:lang w:val="en-US"/>
              </w:rPr>
              <w:t>Skirting/ Architraves and Trims</w:t>
            </w:r>
          </w:p>
        </w:tc>
        <w:tc>
          <w:tcPr>
            <w:tcW w:w="0" w:type="auto"/>
          </w:tcPr>
          <w:p w14:paraId="0CAE88B2" w14:textId="77777777" w:rsidR="00FD00EC" w:rsidRPr="007B67B1"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B67B1">
              <w:rPr>
                <w:rFonts w:ascii="Arial" w:eastAsia="Calibri" w:hAnsi="Arial" w:cs="Arial"/>
                <w:color w:val="000000"/>
                <w:sz w:val="22"/>
                <w:szCs w:val="22"/>
                <w:lang w:val="en-US"/>
              </w:rPr>
              <w:t>Skirting</w:t>
            </w:r>
          </w:p>
        </w:tc>
        <w:tc>
          <w:tcPr>
            <w:tcW w:w="0" w:type="auto"/>
          </w:tcPr>
          <w:p w14:paraId="1EBEDB79" w14:textId="7BAE1612" w:rsidR="00FD00EC" w:rsidRPr="007B67B1"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B67B1">
              <w:rPr>
                <w:rFonts w:ascii="Arial" w:eastAsia="Calibri" w:hAnsi="Arial" w:cs="Arial"/>
                <w:b/>
                <w:bCs/>
                <w:color w:val="000000"/>
                <w:sz w:val="22"/>
                <w:szCs w:val="22"/>
                <w:lang w:val="en-US"/>
              </w:rPr>
              <w:t>Product Ref:</w:t>
            </w:r>
            <w:r w:rsidR="00676209">
              <w:rPr>
                <w:rFonts w:ascii="Arial" w:eastAsia="Calibri" w:hAnsi="Arial" w:cs="Arial"/>
                <w:b/>
                <w:bCs/>
                <w:color w:val="000000"/>
                <w:sz w:val="22"/>
                <w:szCs w:val="22"/>
                <w:lang w:val="en-US"/>
              </w:rPr>
              <w:t xml:space="preserve"> </w:t>
            </w:r>
            <w:r w:rsidR="00676209" w:rsidRPr="00676209">
              <w:rPr>
                <w:rFonts w:ascii="Arial" w:eastAsia="Calibri" w:hAnsi="Arial" w:cs="Arial"/>
                <w:color w:val="000000"/>
                <w:sz w:val="22"/>
                <w:szCs w:val="22"/>
                <w:lang w:val="en-US"/>
              </w:rPr>
              <w:t xml:space="preserve">Dulux </w:t>
            </w:r>
          </w:p>
          <w:p w14:paraId="1AF67D63" w14:textId="12026D20" w:rsidR="00FD00EC" w:rsidRPr="007B67B1"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B67B1">
              <w:rPr>
                <w:rFonts w:ascii="Arial" w:eastAsia="Calibri" w:hAnsi="Arial" w:cs="Arial"/>
                <w:b/>
                <w:bCs/>
                <w:color w:val="000000"/>
                <w:sz w:val="22"/>
                <w:szCs w:val="22"/>
                <w:lang w:val="en-US"/>
              </w:rPr>
              <w:t xml:space="preserve">Finish: </w:t>
            </w:r>
            <w:r w:rsidRPr="007B67B1">
              <w:rPr>
                <w:rFonts w:ascii="Arial" w:eastAsia="Calibri" w:hAnsi="Arial" w:cs="Arial"/>
                <w:color w:val="000000"/>
                <w:sz w:val="22"/>
                <w:szCs w:val="22"/>
                <w:lang w:val="en-US"/>
              </w:rPr>
              <w:t>Painted finish to match walls</w:t>
            </w:r>
          </w:p>
          <w:p w14:paraId="7D34FCED" w14:textId="77777777" w:rsidR="00FD00EC" w:rsidRPr="007B67B1"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7B67B1">
              <w:rPr>
                <w:rFonts w:ascii="Arial" w:eastAsia="Calibri" w:hAnsi="Arial" w:cs="Arial"/>
                <w:b/>
                <w:bCs/>
                <w:color w:val="000000"/>
                <w:sz w:val="22"/>
                <w:szCs w:val="22"/>
                <w:lang w:val="en-US"/>
              </w:rPr>
              <w:t>Colour</w:t>
            </w:r>
            <w:proofErr w:type="spellEnd"/>
            <w:r w:rsidRPr="007B67B1">
              <w:rPr>
                <w:rFonts w:ascii="Arial" w:eastAsia="Calibri" w:hAnsi="Arial" w:cs="Arial"/>
                <w:b/>
                <w:bCs/>
                <w:color w:val="000000"/>
                <w:sz w:val="22"/>
                <w:szCs w:val="22"/>
                <w:lang w:val="en-US"/>
              </w:rPr>
              <w:t>:</w:t>
            </w:r>
            <w:r w:rsidRPr="007B67B1">
              <w:rPr>
                <w:rFonts w:ascii="Arial" w:eastAsia="Calibri" w:hAnsi="Arial" w:cs="Arial"/>
                <w:color w:val="000000"/>
                <w:sz w:val="22"/>
                <w:szCs w:val="22"/>
                <w:lang w:val="en-US"/>
              </w:rPr>
              <w:t xml:space="preserve"> White</w:t>
            </w:r>
          </w:p>
        </w:tc>
      </w:tr>
      <w:tr w:rsidR="00FD00EC" w:rsidRPr="00E427CD" w14:paraId="4B9699D8" w14:textId="77777777" w:rsidTr="002B3FE4">
        <w:tc>
          <w:tcPr>
            <w:tcW w:w="0" w:type="auto"/>
          </w:tcPr>
          <w:p w14:paraId="21353D71" w14:textId="77777777" w:rsidR="00FD00EC" w:rsidRPr="007B67B1"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B67B1">
              <w:rPr>
                <w:rFonts w:ascii="Arial" w:eastAsia="Calibri" w:hAnsi="Arial" w:cs="Arial"/>
                <w:color w:val="000000"/>
                <w:sz w:val="22"/>
                <w:szCs w:val="22"/>
                <w:lang w:val="en-US"/>
              </w:rPr>
              <w:t>Walls and ceilings (all areas except bathroom and ensuites)</w:t>
            </w:r>
          </w:p>
        </w:tc>
        <w:tc>
          <w:tcPr>
            <w:tcW w:w="0" w:type="auto"/>
          </w:tcPr>
          <w:p w14:paraId="1282DC04" w14:textId="77777777" w:rsidR="00FD00EC" w:rsidRPr="007B67B1"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B67B1">
              <w:rPr>
                <w:rFonts w:ascii="Arial" w:eastAsia="Calibri" w:hAnsi="Arial" w:cs="Arial"/>
                <w:color w:val="000000"/>
                <w:sz w:val="22"/>
                <w:szCs w:val="22"/>
                <w:lang w:val="en-US"/>
              </w:rPr>
              <w:t>Paint</w:t>
            </w:r>
          </w:p>
        </w:tc>
        <w:tc>
          <w:tcPr>
            <w:tcW w:w="0" w:type="auto"/>
          </w:tcPr>
          <w:p w14:paraId="413F2F43" w14:textId="77777777" w:rsidR="00FD00EC" w:rsidRPr="007B67B1"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B67B1">
              <w:rPr>
                <w:rFonts w:ascii="Arial" w:eastAsia="Calibri" w:hAnsi="Arial" w:cs="Arial"/>
                <w:b/>
                <w:bCs/>
                <w:color w:val="000000"/>
                <w:sz w:val="22"/>
                <w:szCs w:val="22"/>
                <w:lang w:val="en-US"/>
              </w:rPr>
              <w:t>Product Ref:</w:t>
            </w:r>
            <w:r w:rsidRPr="007B67B1">
              <w:rPr>
                <w:rFonts w:ascii="Arial" w:eastAsia="Calibri" w:hAnsi="Arial" w:cs="Arial"/>
                <w:color w:val="000000"/>
                <w:sz w:val="22"/>
                <w:szCs w:val="22"/>
                <w:lang w:val="en-US"/>
              </w:rPr>
              <w:t xml:space="preserve"> Dulux Trade Low VOC, </w:t>
            </w:r>
            <w:proofErr w:type="spellStart"/>
            <w:r w:rsidRPr="007B67B1">
              <w:rPr>
                <w:rFonts w:ascii="Arial" w:eastAsia="Calibri" w:hAnsi="Arial" w:cs="Arial"/>
                <w:color w:val="000000"/>
                <w:sz w:val="22"/>
                <w:szCs w:val="22"/>
                <w:lang w:val="en-US"/>
              </w:rPr>
              <w:t>Supermatt</w:t>
            </w:r>
            <w:proofErr w:type="spellEnd"/>
            <w:r w:rsidRPr="007B67B1">
              <w:rPr>
                <w:rFonts w:ascii="Arial" w:eastAsia="Calibri" w:hAnsi="Arial" w:cs="Arial"/>
                <w:color w:val="000000"/>
                <w:sz w:val="22"/>
                <w:szCs w:val="22"/>
                <w:lang w:val="en-US"/>
              </w:rPr>
              <w:t xml:space="preserve"> White, matt finish</w:t>
            </w:r>
          </w:p>
          <w:p w14:paraId="3D6494F3" w14:textId="77777777" w:rsidR="00FD00EC" w:rsidRPr="007B67B1"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7B67B1">
              <w:rPr>
                <w:rFonts w:ascii="Arial" w:eastAsia="Calibri" w:hAnsi="Arial" w:cs="Arial"/>
                <w:b/>
                <w:bCs/>
                <w:color w:val="000000"/>
                <w:sz w:val="22"/>
                <w:szCs w:val="22"/>
                <w:lang w:val="en-US"/>
              </w:rPr>
              <w:t>Colour</w:t>
            </w:r>
            <w:proofErr w:type="spellEnd"/>
            <w:r w:rsidRPr="007B67B1">
              <w:rPr>
                <w:rFonts w:ascii="Arial" w:eastAsia="Calibri" w:hAnsi="Arial" w:cs="Arial"/>
                <w:b/>
                <w:bCs/>
                <w:color w:val="000000"/>
                <w:sz w:val="22"/>
                <w:szCs w:val="22"/>
                <w:lang w:val="en-US"/>
              </w:rPr>
              <w:t>:</w:t>
            </w:r>
            <w:r w:rsidRPr="007B67B1">
              <w:rPr>
                <w:rFonts w:ascii="Arial" w:eastAsia="Calibri" w:hAnsi="Arial" w:cs="Arial"/>
                <w:color w:val="000000"/>
                <w:sz w:val="22"/>
                <w:szCs w:val="22"/>
                <w:lang w:val="en-US"/>
              </w:rPr>
              <w:t xml:space="preserve"> White</w:t>
            </w:r>
          </w:p>
          <w:p w14:paraId="300504D1" w14:textId="5EE1E87F" w:rsidR="00155F2A" w:rsidRPr="007B67B1" w:rsidRDefault="00155F2A"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B67B1">
              <w:rPr>
                <w:rFonts w:ascii="Arial" w:eastAsia="Calibri" w:hAnsi="Arial" w:cs="Arial"/>
                <w:b/>
                <w:bCs/>
                <w:color w:val="000000"/>
                <w:sz w:val="22"/>
                <w:szCs w:val="22"/>
                <w:lang w:val="en-US"/>
              </w:rPr>
              <w:t>Supplier:</w:t>
            </w:r>
            <w:r w:rsidRPr="007B67B1">
              <w:rPr>
                <w:rFonts w:ascii="Arial" w:eastAsia="Calibri" w:hAnsi="Arial" w:cs="Arial"/>
                <w:color w:val="000000"/>
                <w:sz w:val="22"/>
                <w:szCs w:val="22"/>
                <w:lang w:val="en-US"/>
              </w:rPr>
              <w:t xml:space="preserve"> Dulux</w:t>
            </w:r>
          </w:p>
        </w:tc>
      </w:tr>
      <w:tr w:rsidR="00FD00EC" w:rsidRPr="00E427CD" w14:paraId="5557FBA1" w14:textId="77777777" w:rsidTr="002B3FE4">
        <w:tc>
          <w:tcPr>
            <w:tcW w:w="0" w:type="auto"/>
          </w:tcPr>
          <w:p w14:paraId="6B98DE17" w14:textId="77777777" w:rsidR="00FD00EC" w:rsidRPr="007B67B1"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B67B1">
              <w:rPr>
                <w:rFonts w:ascii="Arial" w:eastAsia="Calibri" w:hAnsi="Arial" w:cs="Arial"/>
                <w:color w:val="000000"/>
                <w:sz w:val="22"/>
                <w:szCs w:val="22"/>
                <w:lang w:val="en-US"/>
              </w:rPr>
              <w:t xml:space="preserve">Walls (Kitchen </w:t>
            </w:r>
            <w:proofErr w:type="spellStart"/>
            <w:r w:rsidRPr="007B67B1">
              <w:rPr>
                <w:rFonts w:ascii="Arial" w:eastAsia="Calibri" w:hAnsi="Arial" w:cs="Arial"/>
                <w:color w:val="000000"/>
                <w:sz w:val="22"/>
                <w:szCs w:val="22"/>
                <w:lang w:val="en-US"/>
              </w:rPr>
              <w:t>splashback</w:t>
            </w:r>
            <w:proofErr w:type="spellEnd"/>
            <w:r w:rsidRPr="007B67B1">
              <w:rPr>
                <w:rFonts w:ascii="Arial" w:eastAsia="Calibri" w:hAnsi="Arial" w:cs="Arial"/>
                <w:color w:val="000000"/>
                <w:sz w:val="22"/>
                <w:szCs w:val="22"/>
                <w:lang w:val="en-US"/>
              </w:rPr>
              <w:t>)</w:t>
            </w:r>
          </w:p>
        </w:tc>
        <w:tc>
          <w:tcPr>
            <w:tcW w:w="0" w:type="auto"/>
          </w:tcPr>
          <w:p w14:paraId="0F87BCC1" w14:textId="77777777" w:rsidR="00FD00EC"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B67B1">
              <w:rPr>
                <w:rFonts w:ascii="Arial" w:eastAsia="Calibri" w:hAnsi="Arial" w:cs="Arial"/>
                <w:color w:val="000000"/>
                <w:sz w:val="22"/>
                <w:szCs w:val="22"/>
                <w:lang w:val="en-US"/>
              </w:rPr>
              <w:t>Tiles</w:t>
            </w:r>
          </w:p>
          <w:p w14:paraId="55CFC845" w14:textId="77777777" w:rsidR="003777BD" w:rsidRDefault="003777BD"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p>
          <w:p w14:paraId="66ACBE3B" w14:textId="77777777" w:rsidR="003777BD" w:rsidRDefault="003777BD"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p>
          <w:p w14:paraId="142852F5" w14:textId="77777777" w:rsidR="003777BD" w:rsidRDefault="003777BD"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p>
          <w:p w14:paraId="169F9444" w14:textId="77777777" w:rsidR="003777BD" w:rsidRDefault="003777BD"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p>
          <w:p w14:paraId="58F3D110" w14:textId="77777777" w:rsidR="003777BD" w:rsidRDefault="003777BD"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p>
          <w:p w14:paraId="2DB6E11C" w14:textId="7CF16E51" w:rsidR="003777BD" w:rsidRDefault="000375AB"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lastRenderedPageBreak/>
              <w:t>Apartment no:</w:t>
            </w:r>
            <w:r w:rsidR="003777BD">
              <w:rPr>
                <w:rFonts w:ascii="Arial" w:eastAsia="Calibri" w:hAnsi="Arial" w:cs="Arial"/>
                <w:color w:val="000000"/>
                <w:sz w:val="22"/>
                <w:szCs w:val="22"/>
                <w:lang w:val="en-US"/>
              </w:rPr>
              <w:t xml:space="preserve"> 120</w:t>
            </w:r>
            <w:r w:rsidR="00CD17A1">
              <w:rPr>
                <w:rFonts w:ascii="Arial" w:eastAsia="Calibri" w:hAnsi="Arial" w:cs="Arial"/>
                <w:color w:val="000000"/>
                <w:sz w:val="22"/>
                <w:szCs w:val="22"/>
                <w:lang w:val="en-US"/>
              </w:rPr>
              <w:t>-122</w:t>
            </w:r>
            <w:r>
              <w:rPr>
                <w:rFonts w:ascii="Arial" w:eastAsia="Calibri" w:hAnsi="Arial" w:cs="Arial"/>
                <w:color w:val="000000"/>
                <w:sz w:val="22"/>
                <w:szCs w:val="22"/>
                <w:lang w:val="en-US"/>
              </w:rPr>
              <w:t>,</w:t>
            </w:r>
          </w:p>
          <w:p w14:paraId="18550634" w14:textId="77777777" w:rsidR="000375AB" w:rsidRDefault="00CD17A1"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 xml:space="preserve">126-140 </w:t>
            </w:r>
          </w:p>
          <w:p w14:paraId="628D0466" w14:textId="55221A3A" w:rsidR="00CD17A1" w:rsidRPr="007B67B1" w:rsidRDefault="00CD17A1"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Skipper Building</w:t>
            </w:r>
          </w:p>
        </w:tc>
        <w:tc>
          <w:tcPr>
            <w:tcW w:w="0" w:type="auto"/>
          </w:tcPr>
          <w:p w14:paraId="56EEBA8F" w14:textId="030C951B" w:rsidR="00FD00EC" w:rsidRPr="007B67B1"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B67B1">
              <w:rPr>
                <w:rFonts w:ascii="Arial" w:eastAsia="Calibri" w:hAnsi="Arial" w:cs="Arial"/>
                <w:b/>
                <w:bCs/>
                <w:color w:val="000000"/>
                <w:sz w:val="22"/>
                <w:szCs w:val="22"/>
                <w:lang w:val="en-US"/>
              </w:rPr>
              <w:lastRenderedPageBreak/>
              <w:t>Product Ref:</w:t>
            </w:r>
            <w:r w:rsidRPr="007B67B1">
              <w:rPr>
                <w:rFonts w:ascii="Arial" w:eastAsia="Calibri" w:hAnsi="Arial" w:cs="Arial"/>
                <w:color w:val="000000"/>
                <w:sz w:val="22"/>
                <w:szCs w:val="22"/>
                <w:lang w:val="en-US"/>
              </w:rPr>
              <w:t xml:space="preserve"> </w:t>
            </w:r>
            <w:r w:rsidR="007B67B1" w:rsidRPr="007B67B1">
              <w:rPr>
                <w:rFonts w:ascii="Arial" w:eastAsia="Calibri" w:hAnsi="Arial" w:cs="Arial"/>
                <w:color w:val="000000"/>
                <w:sz w:val="22"/>
                <w:szCs w:val="22"/>
                <w:lang w:val="en-US"/>
              </w:rPr>
              <w:t>Blanco Infinite Blanco Matt</w:t>
            </w:r>
          </w:p>
          <w:p w14:paraId="7F84261F" w14:textId="77777777" w:rsidR="007B67B1" w:rsidRPr="007B67B1" w:rsidRDefault="007B67B1" w:rsidP="007B67B1">
            <w:pPr>
              <w:autoSpaceDE w:val="0"/>
              <w:autoSpaceDN w:val="0"/>
              <w:adjustRightInd w:val="0"/>
              <w:spacing w:line="288" w:lineRule="auto"/>
              <w:jc w:val="both"/>
              <w:textAlignment w:val="center"/>
              <w:rPr>
                <w:rFonts w:ascii="Arial" w:eastAsia="Calibri" w:hAnsi="Arial" w:cs="Arial"/>
                <w:b/>
                <w:bCs/>
                <w:color w:val="000000"/>
                <w:sz w:val="22"/>
                <w:szCs w:val="22"/>
                <w:lang w:val="en-US"/>
              </w:rPr>
            </w:pPr>
            <w:proofErr w:type="spellStart"/>
            <w:r w:rsidRPr="007B67B1">
              <w:rPr>
                <w:rFonts w:ascii="Arial" w:eastAsia="Calibri" w:hAnsi="Arial" w:cs="Arial"/>
                <w:b/>
                <w:bCs/>
                <w:color w:val="000000"/>
                <w:sz w:val="22"/>
                <w:szCs w:val="22"/>
                <w:lang w:val="en-US"/>
              </w:rPr>
              <w:t>Colour</w:t>
            </w:r>
            <w:proofErr w:type="spellEnd"/>
            <w:r w:rsidRPr="007B67B1">
              <w:rPr>
                <w:rFonts w:ascii="Arial" w:eastAsia="Calibri" w:hAnsi="Arial" w:cs="Arial"/>
                <w:b/>
                <w:bCs/>
                <w:color w:val="000000"/>
                <w:sz w:val="22"/>
                <w:szCs w:val="22"/>
                <w:lang w:val="en-US"/>
              </w:rPr>
              <w:t xml:space="preserve">: </w:t>
            </w:r>
            <w:r w:rsidRPr="007B67B1">
              <w:rPr>
                <w:rFonts w:ascii="Arial" w:eastAsia="Calibri" w:hAnsi="Arial" w:cs="Arial"/>
                <w:color w:val="000000"/>
                <w:sz w:val="22"/>
                <w:szCs w:val="22"/>
                <w:lang w:val="en-US"/>
              </w:rPr>
              <w:t>White</w:t>
            </w:r>
          </w:p>
          <w:p w14:paraId="0EB477FD" w14:textId="77777777" w:rsidR="00FD00EC" w:rsidRDefault="007B67B1" w:rsidP="007B67B1">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B67B1">
              <w:rPr>
                <w:rFonts w:ascii="Arial" w:eastAsia="Calibri" w:hAnsi="Arial" w:cs="Arial"/>
                <w:b/>
                <w:bCs/>
                <w:color w:val="000000"/>
                <w:sz w:val="22"/>
                <w:szCs w:val="22"/>
                <w:lang w:val="en-US"/>
              </w:rPr>
              <w:t>Size:</w:t>
            </w:r>
            <w:r>
              <w:rPr>
                <w:rFonts w:ascii="Arial" w:eastAsia="Calibri" w:hAnsi="Arial" w:cs="Arial"/>
                <w:b/>
                <w:bCs/>
                <w:color w:val="000000"/>
                <w:sz w:val="22"/>
                <w:szCs w:val="22"/>
                <w:lang w:val="en-US"/>
              </w:rPr>
              <w:t xml:space="preserve"> </w:t>
            </w:r>
            <w:r w:rsidRPr="007B67B1">
              <w:rPr>
                <w:rFonts w:ascii="Arial" w:eastAsia="Calibri" w:hAnsi="Arial" w:cs="Arial"/>
                <w:color w:val="000000"/>
                <w:sz w:val="22"/>
                <w:szCs w:val="22"/>
                <w:lang w:val="en-US"/>
              </w:rPr>
              <w:t>250x500x7.2mm thick</w:t>
            </w:r>
          </w:p>
          <w:p w14:paraId="149DF429" w14:textId="77777777" w:rsidR="000C008C" w:rsidRDefault="000C008C" w:rsidP="007B67B1">
            <w:pPr>
              <w:autoSpaceDE w:val="0"/>
              <w:autoSpaceDN w:val="0"/>
              <w:adjustRightInd w:val="0"/>
              <w:spacing w:line="288" w:lineRule="auto"/>
              <w:jc w:val="both"/>
              <w:textAlignment w:val="center"/>
              <w:rPr>
                <w:rFonts w:ascii="Arial" w:eastAsia="Calibri" w:hAnsi="Arial" w:cs="Arial"/>
                <w:color w:val="000000"/>
                <w:sz w:val="22"/>
                <w:szCs w:val="22"/>
                <w:lang w:val="en-US"/>
              </w:rPr>
            </w:pPr>
          </w:p>
          <w:p w14:paraId="7676E31A" w14:textId="1E77EE6F" w:rsidR="004F7F28" w:rsidRDefault="004F7F28" w:rsidP="007B67B1">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01722A">
              <w:rPr>
                <w:rFonts w:ascii="Arial" w:eastAsia="Calibri" w:hAnsi="Arial" w:cs="Arial"/>
                <w:b/>
                <w:bCs/>
                <w:color w:val="000000"/>
                <w:sz w:val="22"/>
                <w:szCs w:val="22"/>
                <w:lang w:val="en-US"/>
              </w:rPr>
              <w:lastRenderedPageBreak/>
              <w:t>Product Ref:</w:t>
            </w:r>
            <w:r>
              <w:rPr>
                <w:rFonts w:ascii="Arial" w:eastAsia="Calibri" w:hAnsi="Arial" w:cs="Arial"/>
                <w:color w:val="000000"/>
                <w:sz w:val="22"/>
                <w:szCs w:val="22"/>
                <w:lang w:val="en-US"/>
              </w:rPr>
              <w:t xml:space="preserve"> Johnson Tile</w:t>
            </w:r>
            <w:r w:rsidR="00D32BA0">
              <w:rPr>
                <w:rFonts w:ascii="Arial" w:eastAsia="Calibri" w:hAnsi="Arial" w:cs="Arial"/>
                <w:color w:val="000000"/>
                <w:sz w:val="22"/>
                <w:szCs w:val="22"/>
                <w:lang w:val="en-US"/>
              </w:rPr>
              <w:t xml:space="preserve"> CLAS1L</w:t>
            </w:r>
            <w:r w:rsidR="009F1EA6">
              <w:rPr>
                <w:rFonts w:ascii="Arial" w:eastAsia="Calibri" w:hAnsi="Arial" w:cs="Arial"/>
                <w:color w:val="000000"/>
                <w:sz w:val="22"/>
                <w:szCs w:val="22"/>
                <w:lang w:val="en-US"/>
              </w:rPr>
              <w:t>, polar white</w:t>
            </w:r>
          </w:p>
          <w:p w14:paraId="5B04C169" w14:textId="0C0BD4B4" w:rsidR="00D32BA0" w:rsidRDefault="00D32BA0" w:rsidP="007B67B1">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01722A">
              <w:rPr>
                <w:rFonts w:ascii="Arial" w:eastAsia="Calibri" w:hAnsi="Arial" w:cs="Arial"/>
                <w:b/>
                <w:bCs/>
                <w:color w:val="000000"/>
                <w:sz w:val="22"/>
                <w:szCs w:val="22"/>
                <w:lang w:val="en-US"/>
              </w:rPr>
              <w:t>Finish</w:t>
            </w:r>
            <w:r w:rsidR="009F1EA6" w:rsidRPr="0001722A">
              <w:rPr>
                <w:rFonts w:ascii="Arial" w:eastAsia="Calibri" w:hAnsi="Arial" w:cs="Arial"/>
                <w:b/>
                <w:bCs/>
                <w:color w:val="000000"/>
                <w:sz w:val="22"/>
                <w:szCs w:val="22"/>
                <w:lang w:val="en-US"/>
              </w:rPr>
              <w:t>:</w:t>
            </w:r>
            <w:r w:rsidR="009F1EA6">
              <w:rPr>
                <w:rFonts w:ascii="Arial" w:eastAsia="Calibri" w:hAnsi="Arial" w:cs="Arial"/>
                <w:color w:val="000000"/>
                <w:sz w:val="22"/>
                <w:szCs w:val="22"/>
                <w:lang w:val="en-US"/>
              </w:rPr>
              <w:t xml:space="preserve"> Satin structured )matt)</w:t>
            </w:r>
          </w:p>
          <w:p w14:paraId="1F77E34E" w14:textId="49927268" w:rsidR="004F7F28" w:rsidRPr="007B67B1" w:rsidRDefault="009F1EA6" w:rsidP="007B67B1">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01722A">
              <w:rPr>
                <w:rFonts w:ascii="Arial" w:eastAsia="Calibri" w:hAnsi="Arial" w:cs="Arial"/>
                <w:b/>
                <w:bCs/>
                <w:color w:val="000000"/>
                <w:sz w:val="22"/>
                <w:szCs w:val="22"/>
                <w:lang w:val="en-US"/>
              </w:rPr>
              <w:t>Size:</w:t>
            </w:r>
            <w:r>
              <w:rPr>
                <w:rFonts w:ascii="Arial" w:eastAsia="Calibri" w:hAnsi="Arial" w:cs="Arial"/>
                <w:color w:val="000000"/>
                <w:sz w:val="22"/>
                <w:szCs w:val="22"/>
                <w:lang w:val="en-US"/>
              </w:rPr>
              <w:t xml:space="preserve"> </w:t>
            </w:r>
            <w:r w:rsidR="0001722A">
              <w:rPr>
                <w:rFonts w:ascii="Arial" w:eastAsia="Calibri" w:hAnsi="Arial" w:cs="Arial"/>
                <w:color w:val="000000"/>
                <w:sz w:val="22"/>
                <w:szCs w:val="22"/>
                <w:lang w:val="en-US"/>
              </w:rPr>
              <w:t>300 x 200 x 8mm</w:t>
            </w:r>
          </w:p>
        </w:tc>
      </w:tr>
      <w:tr w:rsidR="00FD00EC" w:rsidRPr="00E427CD" w14:paraId="66C12A35" w14:textId="77777777" w:rsidTr="002B3FE4">
        <w:tc>
          <w:tcPr>
            <w:tcW w:w="0" w:type="auto"/>
          </w:tcPr>
          <w:p w14:paraId="2B5D3697" w14:textId="77777777" w:rsidR="00FD00EC" w:rsidRPr="0087795E"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87795E">
              <w:rPr>
                <w:rFonts w:ascii="Arial" w:eastAsia="Calibri" w:hAnsi="Arial" w:cs="Arial"/>
                <w:color w:val="000000"/>
                <w:sz w:val="22"/>
                <w:szCs w:val="22"/>
                <w:lang w:val="en-US"/>
              </w:rPr>
              <w:lastRenderedPageBreak/>
              <w:t xml:space="preserve">Grout </w:t>
            </w:r>
            <w:proofErr w:type="spellStart"/>
            <w:r w:rsidRPr="0087795E">
              <w:rPr>
                <w:rFonts w:ascii="Arial" w:eastAsia="Calibri" w:hAnsi="Arial" w:cs="Arial"/>
                <w:color w:val="000000"/>
                <w:sz w:val="22"/>
                <w:szCs w:val="22"/>
                <w:lang w:val="en-US"/>
              </w:rPr>
              <w:t>colour</w:t>
            </w:r>
            <w:proofErr w:type="spellEnd"/>
            <w:r w:rsidRPr="0087795E">
              <w:rPr>
                <w:rFonts w:ascii="Arial" w:eastAsia="Calibri" w:hAnsi="Arial" w:cs="Arial"/>
                <w:color w:val="000000"/>
                <w:sz w:val="22"/>
                <w:szCs w:val="22"/>
                <w:lang w:val="en-US"/>
              </w:rPr>
              <w:t xml:space="preserve"> to kitchen </w:t>
            </w:r>
            <w:proofErr w:type="spellStart"/>
            <w:r w:rsidRPr="0087795E">
              <w:rPr>
                <w:rFonts w:ascii="Arial" w:eastAsia="Calibri" w:hAnsi="Arial" w:cs="Arial"/>
                <w:color w:val="000000"/>
                <w:sz w:val="22"/>
                <w:szCs w:val="22"/>
                <w:lang w:val="en-US"/>
              </w:rPr>
              <w:t>splashback</w:t>
            </w:r>
            <w:proofErr w:type="spellEnd"/>
            <w:r w:rsidRPr="0087795E">
              <w:rPr>
                <w:rFonts w:ascii="Arial" w:eastAsia="Calibri" w:hAnsi="Arial" w:cs="Arial"/>
                <w:color w:val="000000"/>
                <w:sz w:val="22"/>
                <w:szCs w:val="22"/>
                <w:lang w:val="en-US"/>
              </w:rPr>
              <w:t xml:space="preserve"> tiles</w:t>
            </w:r>
          </w:p>
          <w:p w14:paraId="3204164C" w14:textId="77777777" w:rsidR="00FD00EC" w:rsidRPr="0087795E"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p>
        </w:tc>
        <w:tc>
          <w:tcPr>
            <w:tcW w:w="0" w:type="auto"/>
          </w:tcPr>
          <w:p w14:paraId="61D83A79" w14:textId="77777777" w:rsidR="00FD00EC" w:rsidRPr="0087795E"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87795E">
              <w:rPr>
                <w:rFonts w:ascii="Arial" w:eastAsia="Calibri" w:hAnsi="Arial" w:cs="Arial"/>
                <w:color w:val="000000"/>
                <w:sz w:val="22"/>
                <w:szCs w:val="22"/>
                <w:lang w:val="en-US"/>
              </w:rPr>
              <w:t>Ardex</w:t>
            </w:r>
            <w:proofErr w:type="spellEnd"/>
            <w:r w:rsidRPr="0087795E">
              <w:rPr>
                <w:rFonts w:ascii="Arial" w:eastAsia="Calibri" w:hAnsi="Arial" w:cs="Arial"/>
                <w:color w:val="000000"/>
                <w:sz w:val="22"/>
                <w:szCs w:val="22"/>
                <w:lang w:val="en-US"/>
              </w:rPr>
              <w:t xml:space="preserve"> – Flex Grout</w:t>
            </w:r>
          </w:p>
        </w:tc>
        <w:tc>
          <w:tcPr>
            <w:tcW w:w="0" w:type="auto"/>
          </w:tcPr>
          <w:p w14:paraId="3F481E21" w14:textId="77777777" w:rsidR="00FD00EC" w:rsidRPr="0087795E"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87795E">
              <w:rPr>
                <w:rFonts w:ascii="Arial" w:eastAsia="Calibri" w:hAnsi="Arial" w:cs="Arial"/>
                <w:b/>
                <w:bCs/>
                <w:color w:val="000000"/>
                <w:sz w:val="22"/>
                <w:szCs w:val="22"/>
                <w:lang w:val="en-US"/>
              </w:rPr>
              <w:t>Product Ref:</w:t>
            </w:r>
            <w:r w:rsidRPr="0087795E">
              <w:rPr>
                <w:rFonts w:ascii="Arial" w:eastAsia="Calibri" w:hAnsi="Arial" w:cs="Arial"/>
                <w:color w:val="000000"/>
                <w:sz w:val="22"/>
                <w:szCs w:val="22"/>
                <w:lang w:val="en-US"/>
              </w:rPr>
              <w:t xml:space="preserve"> </w:t>
            </w:r>
            <w:proofErr w:type="spellStart"/>
            <w:r w:rsidRPr="0087795E">
              <w:rPr>
                <w:rFonts w:ascii="Arial" w:eastAsia="Calibri" w:hAnsi="Arial" w:cs="Arial"/>
                <w:color w:val="000000"/>
                <w:sz w:val="22"/>
                <w:szCs w:val="22"/>
                <w:lang w:val="en-US"/>
              </w:rPr>
              <w:t>Ardex</w:t>
            </w:r>
            <w:proofErr w:type="spellEnd"/>
            <w:r w:rsidRPr="0087795E">
              <w:rPr>
                <w:rFonts w:ascii="Arial" w:eastAsia="Calibri" w:hAnsi="Arial" w:cs="Arial"/>
                <w:color w:val="000000"/>
                <w:sz w:val="22"/>
                <w:szCs w:val="22"/>
                <w:lang w:val="en-US"/>
              </w:rPr>
              <w:t xml:space="preserve"> – Flex Grout, </w:t>
            </w:r>
          </w:p>
          <w:p w14:paraId="4CB8C096" w14:textId="77777777" w:rsidR="00FD00EC" w:rsidRPr="0087795E"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87795E">
              <w:rPr>
                <w:rFonts w:ascii="Arial" w:eastAsia="Calibri" w:hAnsi="Arial" w:cs="Arial"/>
                <w:b/>
                <w:bCs/>
                <w:color w:val="000000"/>
                <w:sz w:val="22"/>
                <w:szCs w:val="22"/>
                <w:lang w:val="en-US"/>
              </w:rPr>
              <w:t>Colour</w:t>
            </w:r>
            <w:proofErr w:type="spellEnd"/>
            <w:r w:rsidRPr="0087795E">
              <w:rPr>
                <w:rFonts w:ascii="Arial" w:eastAsia="Calibri" w:hAnsi="Arial" w:cs="Arial"/>
                <w:b/>
                <w:bCs/>
                <w:color w:val="000000"/>
                <w:sz w:val="22"/>
                <w:szCs w:val="22"/>
                <w:lang w:val="en-US"/>
              </w:rPr>
              <w:t>:</w:t>
            </w:r>
            <w:r w:rsidRPr="0087795E">
              <w:rPr>
                <w:rFonts w:ascii="Arial" w:eastAsia="Calibri" w:hAnsi="Arial" w:cs="Arial"/>
                <w:color w:val="000000"/>
                <w:sz w:val="22"/>
                <w:szCs w:val="22"/>
                <w:lang w:val="en-US"/>
              </w:rPr>
              <w:t xml:space="preserve"> 01 Brilliant White</w:t>
            </w:r>
          </w:p>
        </w:tc>
      </w:tr>
    </w:tbl>
    <w:p w14:paraId="6B52E1F5" w14:textId="77777777" w:rsidR="0087795E" w:rsidRDefault="0087795E">
      <w:r>
        <w:br w:type="page"/>
      </w:r>
    </w:p>
    <w:tbl>
      <w:tblPr>
        <w:tblStyle w:val="TableGrid"/>
        <w:tblW w:w="0" w:type="auto"/>
        <w:tblLook w:val="04A0" w:firstRow="1" w:lastRow="0" w:firstColumn="1" w:lastColumn="0" w:noHBand="0" w:noVBand="1"/>
      </w:tblPr>
      <w:tblGrid>
        <w:gridCol w:w="2466"/>
        <w:gridCol w:w="2454"/>
        <w:gridCol w:w="4096"/>
      </w:tblGrid>
      <w:tr w:rsidR="00FD00EC" w:rsidRPr="00E427CD" w14:paraId="44748460" w14:textId="77777777" w:rsidTr="002B3FE4">
        <w:tc>
          <w:tcPr>
            <w:tcW w:w="0" w:type="auto"/>
          </w:tcPr>
          <w:p w14:paraId="1B7D2CCA" w14:textId="5DE312BE" w:rsidR="00FD00EC" w:rsidRPr="0059725A" w:rsidRDefault="00FD00EC" w:rsidP="0059725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59725A">
              <w:rPr>
                <w:rFonts w:ascii="Arial" w:eastAsia="Calibri" w:hAnsi="Arial" w:cs="Arial"/>
                <w:color w:val="000000"/>
                <w:sz w:val="22"/>
                <w:szCs w:val="22"/>
                <w:lang w:val="en-US"/>
              </w:rPr>
              <w:lastRenderedPageBreak/>
              <w:t>Walls (Bathroom)</w:t>
            </w:r>
          </w:p>
        </w:tc>
        <w:tc>
          <w:tcPr>
            <w:tcW w:w="0" w:type="auto"/>
          </w:tcPr>
          <w:p w14:paraId="4273C7E5" w14:textId="77777777" w:rsidR="00FD00EC" w:rsidRDefault="0059725A" w:rsidP="0059725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59725A">
              <w:rPr>
                <w:rFonts w:ascii="Arial" w:eastAsia="Calibri" w:hAnsi="Arial" w:cs="Arial"/>
                <w:color w:val="000000"/>
                <w:sz w:val="22"/>
                <w:szCs w:val="22"/>
                <w:lang w:val="en-US"/>
              </w:rPr>
              <w:t>Domus tiles</w:t>
            </w:r>
          </w:p>
          <w:p w14:paraId="18A1C265" w14:textId="77777777" w:rsidR="00FE57C9" w:rsidRDefault="00FE57C9" w:rsidP="0059725A">
            <w:pPr>
              <w:autoSpaceDE w:val="0"/>
              <w:autoSpaceDN w:val="0"/>
              <w:adjustRightInd w:val="0"/>
              <w:spacing w:line="288" w:lineRule="auto"/>
              <w:jc w:val="both"/>
              <w:textAlignment w:val="center"/>
              <w:rPr>
                <w:rFonts w:ascii="Arial" w:eastAsia="Calibri" w:hAnsi="Arial" w:cs="Arial"/>
                <w:color w:val="000000"/>
                <w:sz w:val="22"/>
                <w:szCs w:val="22"/>
                <w:lang w:val="en-US"/>
              </w:rPr>
            </w:pPr>
          </w:p>
          <w:p w14:paraId="1990B7E1" w14:textId="77777777" w:rsidR="00FE57C9" w:rsidRDefault="00FE57C9" w:rsidP="0059725A">
            <w:pPr>
              <w:autoSpaceDE w:val="0"/>
              <w:autoSpaceDN w:val="0"/>
              <w:adjustRightInd w:val="0"/>
              <w:spacing w:line="288" w:lineRule="auto"/>
              <w:jc w:val="both"/>
              <w:textAlignment w:val="center"/>
              <w:rPr>
                <w:rFonts w:ascii="Arial" w:eastAsia="Calibri" w:hAnsi="Arial" w:cs="Arial"/>
                <w:color w:val="000000"/>
                <w:sz w:val="22"/>
                <w:szCs w:val="22"/>
                <w:lang w:val="en-US"/>
              </w:rPr>
            </w:pPr>
          </w:p>
          <w:p w14:paraId="52CACF6D" w14:textId="77777777" w:rsidR="00FE57C9" w:rsidRDefault="00FE57C9" w:rsidP="0059725A">
            <w:pPr>
              <w:autoSpaceDE w:val="0"/>
              <w:autoSpaceDN w:val="0"/>
              <w:adjustRightInd w:val="0"/>
              <w:spacing w:line="288" w:lineRule="auto"/>
              <w:jc w:val="both"/>
              <w:textAlignment w:val="center"/>
              <w:rPr>
                <w:rFonts w:ascii="Arial" w:eastAsia="Calibri" w:hAnsi="Arial" w:cs="Arial"/>
                <w:color w:val="000000"/>
                <w:sz w:val="22"/>
                <w:szCs w:val="22"/>
                <w:lang w:val="en-US"/>
              </w:rPr>
            </w:pPr>
          </w:p>
          <w:p w14:paraId="2C2C0CB0" w14:textId="49846908" w:rsidR="00FE57C9" w:rsidRPr="0059725A" w:rsidRDefault="00FE57C9" w:rsidP="0059725A">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Pr>
                <w:rFonts w:ascii="Arial" w:eastAsia="Calibri" w:hAnsi="Arial" w:cs="Arial"/>
                <w:color w:val="000000"/>
                <w:sz w:val="22"/>
                <w:szCs w:val="22"/>
                <w:lang w:val="en-US"/>
              </w:rPr>
              <w:t>Gretsec</w:t>
            </w:r>
            <w:proofErr w:type="spellEnd"/>
            <w:r>
              <w:rPr>
                <w:rFonts w:ascii="Arial" w:eastAsia="Calibri" w:hAnsi="Arial" w:cs="Arial"/>
                <w:color w:val="000000"/>
                <w:sz w:val="22"/>
                <w:szCs w:val="22"/>
                <w:lang w:val="en-US"/>
              </w:rPr>
              <w:t xml:space="preserve"> feature tiles</w:t>
            </w:r>
          </w:p>
        </w:tc>
        <w:tc>
          <w:tcPr>
            <w:tcW w:w="0" w:type="auto"/>
          </w:tcPr>
          <w:p w14:paraId="294D18DD" w14:textId="77777777" w:rsidR="00017C81" w:rsidRPr="00B41370" w:rsidRDefault="00017C81" w:rsidP="00017C81">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B41370">
              <w:rPr>
                <w:rFonts w:ascii="Arial" w:eastAsia="Calibri" w:hAnsi="Arial" w:cs="Arial"/>
                <w:b/>
                <w:bCs/>
                <w:color w:val="000000"/>
                <w:sz w:val="22"/>
                <w:szCs w:val="22"/>
                <w:lang w:val="en-US"/>
              </w:rPr>
              <w:t>Product Ref:</w:t>
            </w:r>
            <w:r w:rsidRPr="00B41370">
              <w:rPr>
                <w:rFonts w:ascii="Arial" w:eastAsia="Calibri" w:hAnsi="Arial" w:cs="Arial"/>
                <w:color w:val="000000"/>
                <w:sz w:val="22"/>
                <w:szCs w:val="22"/>
                <w:lang w:val="en-US"/>
              </w:rPr>
              <w:t xml:space="preserve">  </w:t>
            </w:r>
            <w:r w:rsidRPr="000F146B">
              <w:rPr>
                <w:rFonts w:ascii="Arial" w:eastAsia="Calibri" w:hAnsi="Arial" w:cs="Arial"/>
                <w:color w:val="000000"/>
                <w:sz w:val="22"/>
                <w:szCs w:val="22"/>
                <w:lang w:val="en-US"/>
              </w:rPr>
              <w:t>Domus DACR 01 Matt, (Mantle range)</w:t>
            </w:r>
            <w:r w:rsidRPr="00B41370">
              <w:rPr>
                <w:rFonts w:ascii="Arial" w:eastAsia="Calibri" w:hAnsi="Arial" w:cs="Arial"/>
                <w:color w:val="000000"/>
                <w:sz w:val="22"/>
                <w:szCs w:val="22"/>
                <w:lang w:val="en-US"/>
              </w:rPr>
              <w:t>,</w:t>
            </w:r>
          </w:p>
          <w:p w14:paraId="0DBFA5DD" w14:textId="77777777" w:rsidR="00017C81" w:rsidRDefault="00017C81" w:rsidP="00017C81">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B41370">
              <w:rPr>
                <w:rFonts w:ascii="Arial" w:eastAsia="Calibri" w:hAnsi="Arial" w:cs="Arial"/>
                <w:b/>
                <w:bCs/>
                <w:color w:val="000000"/>
                <w:sz w:val="22"/>
                <w:szCs w:val="22"/>
                <w:lang w:val="en-US"/>
              </w:rPr>
              <w:t>Colour</w:t>
            </w:r>
            <w:proofErr w:type="spellEnd"/>
            <w:r w:rsidRPr="00B41370">
              <w:rPr>
                <w:rFonts w:ascii="Arial" w:eastAsia="Calibri" w:hAnsi="Arial" w:cs="Arial"/>
                <w:b/>
                <w:bCs/>
                <w:color w:val="000000"/>
                <w:sz w:val="22"/>
                <w:szCs w:val="22"/>
                <w:lang w:val="en-US"/>
              </w:rPr>
              <w:t>:</w:t>
            </w:r>
            <w:r w:rsidRPr="00B41370">
              <w:rPr>
                <w:rFonts w:ascii="Arial" w:eastAsia="Calibri" w:hAnsi="Arial" w:cs="Arial"/>
                <w:color w:val="000000"/>
                <w:sz w:val="22"/>
                <w:szCs w:val="22"/>
                <w:lang w:val="en-US"/>
              </w:rPr>
              <w:t xml:space="preserve"> </w:t>
            </w:r>
            <w:r w:rsidRPr="000F146B">
              <w:rPr>
                <w:rFonts w:ascii="Arial" w:eastAsia="Calibri" w:hAnsi="Arial" w:cs="Arial"/>
                <w:color w:val="000000"/>
                <w:sz w:val="22"/>
                <w:szCs w:val="22"/>
                <w:lang w:val="en-US"/>
              </w:rPr>
              <w:t>Organic</w:t>
            </w:r>
          </w:p>
          <w:p w14:paraId="0C4ABF05" w14:textId="77777777" w:rsidR="00017C81" w:rsidRDefault="00017C81" w:rsidP="00017C81">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0F146B">
              <w:rPr>
                <w:rFonts w:ascii="Arial" w:eastAsia="Calibri" w:hAnsi="Arial" w:cs="Arial"/>
                <w:b/>
                <w:bCs/>
                <w:color w:val="000000"/>
                <w:sz w:val="22"/>
                <w:szCs w:val="22"/>
                <w:lang w:val="en-US"/>
              </w:rPr>
              <w:t>Supplier:</w:t>
            </w:r>
            <w:r w:rsidRPr="000F146B">
              <w:rPr>
                <w:rFonts w:ascii="Arial" w:eastAsia="Calibri" w:hAnsi="Arial" w:cs="Arial"/>
                <w:color w:val="000000"/>
                <w:sz w:val="22"/>
                <w:szCs w:val="22"/>
                <w:lang w:val="en-US"/>
              </w:rPr>
              <w:t xml:space="preserve"> Domus Group,</w:t>
            </w:r>
          </w:p>
          <w:p w14:paraId="7A4F8141" w14:textId="77777777" w:rsidR="0059725A" w:rsidRPr="0059725A" w:rsidRDefault="0059725A" w:rsidP="0059725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59725A">
              <w:rPr>
                <w:rFonts w:ascii="Arial" w:eastAsia="Calibri" w:hAnsi="Arial" w:cs="Arial"/>
                <w:b/>
                <w:bCs/>
                <w:color w:val="000000"/>
                <w:sz w:val="22"/>
                <w:szCs w:val="22"/>
                <w:lang w:val="en-US"/>
              </w:rPr>
              <w:t xml:space="preserve">Supplier: </w:t>
            </w:r>
            <w:proofErr w:type="spellStart"/>
            <w:r w:rsidRPr="0059725A">
              <w:rPr>
                <w:rFonts w:ascii="Arial" w:eastAsia="Calibri" w:hAnsi="Arial" w:cs="Arial"/>
                <w:color w:val="000000"/>
                <w:sz w:val="22"/>
                <w:szCs w:val="22"/>
                <w:lang w:val="en-US"/>
              </w:rPr>
              <w:t>Grestec</w:t>
            </w:r>
            <w:proofErr w:type="spellEnd"/>
          </w:p>
          <w:p w14:paraId="571E993E" w14:textId="77777777" w:rsidR="0059725A" w:rsidRPr="0059725A" w:rsidRDefault="0059725A" w:rsidP="0059725A">
            <w:pPr>
              <w:autoSpaceDE w:val="0"/>
              <w:autoSpaceDN w:val="0"/>
              <w:adjustRightInd w:val="0"/>
              <w:spacing w:line="288" w:lineRule="auto"/>
              <w:jc w:val="both"/>
              <w:textAlignment w:val="center"/>
              <w:rPr>
                <w:rFonts w:ascii="Arial" w:eastAsia="Calibri" w:hAnsi="Arial" w:cs="Arial"/>
                <w:b/>
                <w:bCs/>
                <w:color w:val="000000"/>
                <w:sz w:val="22"/>
                <w:szCs w:val="22"/>
                <w:lang w:val="en-US"/>
              </w:rPr>
            </w:pPr>
            <w:proofErr w:type="spellStart"/>
            <w:r w:rsidRPr="0059725A">
              <w:rPr>
                <w:rFonts w:ascii="Arial" w:eastAsia="Calibri" w:hAnsi="Arial" w:cs="Arial"/>
                <w:b/>
                <w:bCs/>
                <w:color w:val="000000"/>
                <w:sz w:val="22"/>
                <w:szCs w:val="22"/>
                <w:lang w:val="en-US"/>
              </w:rPr>
              <w:t>Colour</w:t>
            </w:r>
            <w:proofErr w:type="spellEnd"/>
            <w:r w:rsidRPr="0059725A">
              <w:rPr>
                <w:rFonts w:ascii="Arial" w:eastAsia="Calibri" w:hAnsi="Arial" w:cs="Arial"/>
                <w:b/>
                <w:bCs/>
                <w:color w:val="000000"/>
                <w:sz w:val="22"/>
                <w:szCs w:val="22"/>
                <w:lang w:val="en-US"/>
              </w:rPr>
              <w:t xml:space="preserve">: </w:t>
            </w:r>
            <w:r w:rsidRPr="0059725A">
              <w:rPr>
                <w:rFonts w:ascii="Arial" w:eastAsia="Calibri" w:hAnsi="Arial" w:cs="Arial"/>
                <w:color w:val="000000"/>
                <w:sz w:val="22"/>
                <w:szCs w:val="22"/>
                <w:lang w:val="en-US"/>
              </w:rPr>
              <w:t xml:space="preserve">Grey </w:t>
            </w:r>
          </w:p>
          <w:p w14:paraId="4BE9B877" w14:textId="77777777" w:rsidR="0059725A" w:rsidRPr="0059725A" w:rsidRDefault="0059725A" w:rsidP="0059725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59725A">
              <w:rPr>
                <w:rFonts w:ascii="Arial" w:eastAsia="Calibri" w:hAnsi="Arial" w:cs="Arial"/>
                <w:b/>
                <w:bCs/>
                <w:color w:val="000000"/>
                <w:sz w:val="22"/>
                <w:szCs w:val="22"/>
                <w:lang w:val="en-US"/>
              </w:rPr>
              <w:t xml:space="preserve">Tile Code: </w:t>
            </w:r>
            <w:r w:rsidRPr="0059725A">
              <w:rPr>
                <w:rFonts w:ascii="Arial" w:eastAsia="Calibri" w:hAnsi="Arial" w:cs="Arial"/>
                <w:color w:val="000000"/>
                <w:sz w:val="22"/>
                <w:szCs w:val="22"/>
                <w:lang w:val="en-US"/>
              </w:rPr>
              <w:t xml:space="preserve">ZBC45137 </w:t>
            </w:r>
          </w:p>
          <w:p w14:paraId="60567802" w14:textId="77777777" w:rsidR="0059725A" w:rsidRPr="0059725A" w:rsidRDefault="0059725A" w:rsidP="0059725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59725A">
              <w:rPr>
                <w:rFonts w:ascii="Arial" w:eastAsia="Calibri" w:hAnsi="Arial" w:cs="Arial"/>
                <w:b/>
                <w:bCs/>
                <w:color w:val="000000"/>
                <w:sz w:val="22"/>
                <w:szCs w:val="22"/>
                <w:lang w:val="en-US"/>
              </w:rPr>
              <w:t xml:space="preserve">Range Name: </w:t>
            </w:r>
            <w:proofErr w:type="spellStart"/>
            <w:r w:rsidRPr="0059725A">
              <w:rPr>
                <w:rFonts w:ascii="Arial" w:eastAsia="Calibri" w:hAnsi="Arial" w:cs="Arial"/>
                <w:color w:val="000000"/>
                <w:sz w:val="22"/>
                <w:szCs w:val="22"/>
                <w:lang w:val="en-US"/>
              </w:rPr>
              <w:t>Rodillo</w:t>
            </w:r>
            <w:proofErr w:type="spellEnd"/>
            <w:r w:rsidRPr="0059725A">
              <w:rPr>
                <w:rFonts w:ascii="Arial" w:eastAsia="Calibri" w:hAnsi="Arial" w:cs="Arial"/>
                <w:color w:val="000000"/>
                <w:sz w:val="22"/>
                <w:szCs w:val="22"/>
                <w:lang w:val="en-US"/>
              </w:rPr>
              <w:t xml:space="preserve"> Collection</w:t>
            </w:r>
          </w:p>
          <w:p w14:paraId="6FB9C2D6" w14:textId="29FF9B69" w:rsidR="00FD00EC" w:rsidRPr="00CD1FDC" w:rsidRDefault="0059725A" w:rsidP="0059725A">
            <w:pPr>
              <w:autoSpaceDE w:val="0"/>
              <w:autoSpaceDN w:val="0"/>
              <w:adjustRightInd w:val="0"/>
              <w:spacing w:line="288" w:lineRule="auto"/>
              <w:jc w:val="both"/>
              <w:textAlignment w:val="center"/>
              <w:rPr>
                <w:rFonts w:ascii="Arial" w:eastAsia="Calibri" w:hAnsi="Arial" w:cs="Arial"/>
                <w:color w:val="000000"/>
                <w:sz w:val="22"/>
                <w:szCs w:val="22"/>
                <w:highlight w:val="yellow"/>
                <w:lang w:val="en-US"/>
              </w:rPr>
            </w:pPr>
            <w:r w:rsidRPr="0059725A">
              <w:rPr>
                <w:rFonts w:ascii="Arial" w:eastAsia="Calibri" w:hAnsi="Arial" w:cs="Arial"/>
                <w:b/>
                <w:bCs/>
                <w:color w:val="000000"/>
                <w:sz w:val="22"/>
                <w:szCs w:val="22"/>
                <w:lang w:val="en-US"/>
              </w:rPr>
              <w:t xml:space="preserve">Size: </w:t>
            </w:r>
            <w:r w:rsidRPr="0059725A">
              <w:rPr>
                <w:rFonts w:ascii="Arial" w:eastAsia="Calibri" w:hAnsi="Arial" w:cs="Arial"/>
                <w:color w:val="000000"/>
                <w:sz w:val="22"/>
                <w:szCs w:val="22"/>
                <w:lang w:val="en-US"/>
              </w:rPr>
              <w:t>75</w:t>
            </w:r>
            <w:r w:rsidR="0052151A">
              <w:rPr>
                <w:rFonts w:ascii="Arial" w:eastAsia="Calibri" w:hAnsi="Arial" w:cs="Arial"/>
                <w:color w:val="000000"/>
                <w:sz w:val="22"/>
                <w:szCs w:val="22"/>
                <w:lang w:val="en-US"/>
              </w:rPr>
              <w:t xml:space="preserve"> </w:t>
            </w:r>
            <w:r w:rsidRPr="0059725A">
              <w:rPr>
                <w:rFonts w:ascii="Arial" w:eastAsia="Calibri" w:hAnsi="Arial" w:cs="Arial"/>
                <w:color w:val="000000"/>
                <w:sz w:val="22"/>
                <w:szCs w:val="22"/>
                <w:lang w:val="en-US"/>
              </w:rPr>
              <w:t>x</w:t>
            </w:r>
            <w:r w:rsidR="0052151A">
              <w:rPr>
                <w:rFonts w:ascii="Arial" w:eastAsia="Calibri" w:hAnsi="Arial" w:cs="Arial"/>
                <w:color w:val="000000"/>
                <w:sz w:val="22"/>
                <w:szCs w:val="22"/>
                <w:lang w:val="en-US"/>
              </w:rPr>
              <w:t xml:space="preserve"> </w:t>
            </w:r>
            <w:r w:rsidRPr="0059725A">
              <w:rPr>
                <w:rFonts w:ascii="Arial" w:eastAsia="Calibri" w:hAnsi="Arial" w:cs="Arial"/>
                <w:color w:val="000000"/>
                <w:sz w:val="22"/>
                <w:szCs w:val="22"/>
                <w:lang w:val="en-US"/>
              </w:rPr>
              <w:t>15</w:t>
            </w:r>
            <w:r w:rsidR="0052151A">
              <w:rPr>
                <w:rFonts w:ascii="Arial" w:eastAsia="Calibri" w:hAnsi="Arial" w:cs="Arial"/>
                <w:color w:val="000000"/>
                <w:sz w:val="22"/>
                <w:szCs w:val="22"/>
                <w:lang w:val="en-US"/>
              </w:rPr>
              <w:t>0</w:t>
            </w:r>
            <w:r w:rsidR="00EA4375">
              <w:rPr>
                <w:rFonts w:ascii="Arial" w:eastAsia="Calibri" w:hAnsi="Arial" w:cs="Arial"/>
                <w:color w:val="000000"/>
                <w:sz w:val="22"/>
                <w:szCs w:val="22"/>
                <w:lang w:val="en-US"/>
              </w:rPr>
              <w:t xml:space="preserve"> x 10mm</w:t>
            </w:r>
          </w:p>
        </w:tc>
      </w:tr>
      <w:tr w:rsidR="00FD00EC" w:rsidRPr="00E427CD" w14:paraId="616C853B" w14:textId="77777777" w:rsidTr="002B3FE4">
        <w:tc>
          <w:tcPr>
            <w:tcW w:w="0" w:type="auto"/>
          </w:tcPr>
          <w:p w14:paraId="450741CC" w14:textId="77777777" w:rsidR="00FD00EC" w:rsidRPr="0059725A"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59725A">
              <w:rPr>
                <w:rFonts w:ascii="Arial" w:eastAsia="Calibri" w:hAnsi="Arial" w:cs="Arial"/>
                <w:color w:val="000000"/>
                <w:sz w:val="22"/>
                <w:szCs w:val="22"/>
                <w:lang w:val="en-US"/>
              </w:rPr>
              <w:t>Walls and Ceilings (Bathrooms and ensuites)</w:t>
            </w:r>
            <w:r w:rsidRPr="0059725A" w:rsidDel="00E73194">
              <w:rPr>
                <w:rFonts w:ascii="Arial" w:eastAsia="Calibri" w:hAnsi="Arial" w:cs="Arial"/>
                <w:color w:val="000000"/>
                <w:sz w:val="22"/>
                <w:szCs w:val="22"/>
                <w:lang w:val="en-US"/>
              </w:rPr>
              <w:t xml:space="preserve"> </w:t>
            </w:r>
          </w:p>
        </w:tc>
        <w:tc>
          <w:tcPr>
            <w:tcW w:w="0" w:type="auto"/>
          </w:tcPr>
          <w:p w14:paraId="427410AB" w14:textId="77777777" w:rsidR="00FD00EC" w:rsidRPr="0059725A"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59725A">
              <w:rPr>
                <w:rFonts w:ascii="Arial" w:eastAsia="Calibri" w:hAnsi="Arial" w:cs="Arial"/>
                <w:color w:val="000000"/>
                <w:sz w:val="22"/>
                <w:szCs w:val="22"/>
                <w:lang w:val="en-US"/>
              </w:rPr>
              <w:t>Plasterboard and Paint</w:t>
            </w:r>
          </w:p>
        </w:tc>
        <w:tc>
          <w:tcPr>
            <w:tcW w:w="0" w:type="auto"/>
          </w:tcPr>
          <w:p w14:paraId="050ED7DB" w14:textId="684607F8" w:rsidR="0059725A" w:rsidRPr="0059725A" w:rsidRDefault="0059725A" w:rsidP="0059725A">
            <w:pPr>
              <w:autoSpaceDE w:val="0"/>
              <w:autoSpaceDN w:val="0"/>
              <w:adjustRightInd w:val="0"/>
              <w:spacing w:line="288" w:lineRule="auto"/>
              <w:jc w:val="both"/>
              <w:textAlignment w:val="center"/>
              <w:rPr>
                <w:rFonts w:ascii="Arial" w:eastAsia="Calibri" w:hAnsi="Arial" w:cs="Arial"/>
                <w:b/>
                <w:bCs/>
                <w:color w:val="000000"/>
                <w:sz w:val="22"/>
                <w:szCs w:val="22"/>
                <w:lang w:val="en-US"/>
              </w:rPr>
            </w:pPr>
            <w:proofErr w:type="spellStart"/>
            <w:r>
              <w:rPr>
                <w:rFonts w:ascii="Arial" w:eastAsia="Calibri" w:hAnsi="Arial" w:cs="Arial"/>
                <w:b/>
                <w:bCs/>
                <w:color w:val="000000"/>
                <w:sz w:val="22"/>
                <w:szCs w:val="22"/>
                <w:lang w:val="en-US"/>
              </w:rPr>
              <w:t>C</w:t>
            </w:r>
            <w:r w:rsidRPr="0059725A">
              <w:rPr>
                <w:rFonts w:ascii="Arial" w:eastAsia="Calibri" w:hAnsi="Arial" w:cs="Arial"/>
                <w:b/>
                <w:bCs/>
                <w:color w:val="000000"/>
                <w:sz w:val="22"/>
                <w:szCs w:val="22"/>
                <w:lang w:val="en-US"/>
              </w:rPr>
              <w:t>olour</w:t>
            </w:r>
            <w:proofErr w:type="spellEnd"/>
            <w:r w:rsidRPr="0059725A">
              <w:rPr>
                <w:rFonts w:ascii="Arial" w:eastAsia="Calibri" w:hAnsi="Arial" w:cs="Arial"/>
                <w:b/>
                <w:bCs/>
                <w:color w:val="000000"/>
                <w:sz w:val="22"/>
                <w:szCs w:val="22"/>
                <w:lang w:val="en-US"/>
              </w:rPr>
              <w:t xml:space="preserve">: </w:t>
            </w:r>
            <w:r w:rsidRPr="0059725A">
              <w:rPr>
                <w:rFonts w:ascii="Arial" w:eastAsia="Calibri" w:hAnsi="Arial" w:cs="Arial"/>
                <w:color w:val="000000"/>
                <w:sz w:val="22"/>
                <w:szCs w:val="22"/>
                <w:lang w:val="en-US"/>
              </w:rPr>
              <w:t>White</w:t>
            </w:r>
          </w:p>
          <w:p w14:paraId="257B941F" w14:textId="77777777" w:rsidR="0059725A" w:rsidRPr="0059725A" w:rsidRDefault="0059725A" w:rsidP="0059725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59725A">
              <w:rPr>
                <w:rFonts w:ascii="Arial" w:eastAsia="Calibri" w:hAnsi="Arial" w:cs="Arial"/>
                <w:b/>
                <w:bCs/>
                <w:color w:val="000000"/>
                <w:sz w:val="22"/>
                <w:szCs w:val="22"/>
                <w:lang w:val="en-US"/>
              </w:rPr>
              <w:t xml:space="preserve">Size: </w:t>
            </w:r>
            <w:r w:rsidRPr="0059725A">
              <w:rPr>
                <w:rFonts w:ascii="Arial" w:eastAsia="Calibri" w:hAnsi="Arial" w:cs="Arial"/>
                <w:color w:val="000000"/>
                <w:sz w:val="22"/>
                <w:szCs w:val="22"/>
                <w:lang w:val="en-US"/>
              </w:rPr>
              <w:t>N/A</w:t>
            </w:r>
          </w:p>
          <w:p w14:paraId="10EE3F82" w14:textId="62BD94BE" w:rsidR="0059725A" w:rsidRPr="0059725A" w:rsidRDefault="0059725A" w:rsidP="0059725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59725A">
              <w:rPr>
                <w:rFonts w:ascii="Arial" w:eastAsia="Calibri" w:hAnsi="Arial" w:cs="Arial"/>
                <w:b/>
                <w:bCs/>
                <w:color w:val="000000"/>
                <w:sz w:val="22"/>
                <w:szCs w:val="22"/>
                <w:lang w:val="en-US"/>
              </w:rPr>
              <w:t>Product Ref/</w:t>
            </w:r>
            <w:proofErr w:type="spellStart"/>
            <w:r w:rsidRPr="0059725A">
              <w:rPr>
                <w:rFonts w:ascii="Arial" w:eastAsia="Calibri" w:hAnsi="Arial" w:cs="Arial"/>
                <w:b/>
                <w:bCs/>
                <w:color w:val="000000"/>
                <w:sz w:val="22"/>
                <w:szCs w:val="22"/>
                <w:lang w:val="en-US"/>
              </w:rPr>
              <w:t>Colour</w:t>
            </w:r>
            <w:proofErr w:type="spellEnd"/>
            <w:r w:rsidRPr="0059725A">
              <w:rPr>
                <w:rFonts w:ascii="Arial" w:eastAsia="Calibri" w:hAnsi="Arial" w:cs="Arial"/>
                <w:b/>
                <w:bCs/>
                <w:color w:val="000000"/>
                <w:sz w:val="22"/>
                <w:szCs w:val="22"/>
                <w:lang w:val="en-US"/>
              </w:rPr>
              <w:t xml:space="preserve">: </w:t>
            </w:r>
            <w:r w:rsidRPr="0059725A">
              <w:rPr>
                <w:rFonts w:ascii="Arial" w:eastAsia="Calibri" w:hAnsi="Arial" w:cs="Arial"/>
                <w:color w:val="000000"/>
                <w:sz w:val="22"/>
                <w:szCs w:val="22"/>
                <w:lang w:val="en-US"/>
              </w:rPr>
              <w:t>Plasterboard</w:t>
            </w:r>
            <w:r w:rsidR="00FE57C9">
              <w:rPr>
                <w:rFonts w:ascii="Arial" w:eastAsia="Calibri" w:hAnsi="Arial" w:cs="Arial"/>
                <w:color w:val="000000"/>
                <w:sz w:val="22"/>
                <w:szCs w:val="22"/>
                <w:lang w:val="en-US"/>
              </w:rPr>
              <w:t xml:space="preserve"> w</w:t>
            </w:r>
            <w:r w:rsidRPr="0059725A">
              <w:rPr>
                <w:rFonts w:ascii="Arial" w:eastAsia="Calibri" w:hAnsi="Arial" w:cs="Arial"/>
                <w:color w:val="000000"/>
                <w:sz w:val="22"/>
                <w:szCs w:val="22"/>
                <w:lang w:val="en-US"/>
              </w:rPr>
              <w:t xml:space="preserve">ith recessed light fitting and ventilation grills </w:t>
            </w:r>
            <w:proofErr w:type="spellStart"/>
            <w:r w:rsidRPr="0059725A">
              <w:rPr>
                <w:rFonts w:ascii="Arial" w:eastAsia="Calibri" w:hAnsi="Arial" w:cs="Arial"/>
                <w:color w:val="000000"/>
                <w:sz w:val="22"/>
                <w:szCs w:val="22"/>
                <w:lang w:val="en-US"/>
              </w:rPr>
              <w:t>Ultra low</w:t>
            </w:r>
            <w:proofErr w:type="spellEnd"/>
            <w:r w:rsidRPr="0059725A">
              <w:rPr>
                <w:rFonts w:ascii="Arial" w:eastAsia="Calibri" w:hAnsi="Arial" w:cs="Arial"/>
                <w:color w:val="000000"/>
                <w:sz w:val="22"/>
                <w:szCs w:val="22"/>
                <w:lang w:val="en-US"/>
              </w:rPr>
              <w:t xml:space="preserve"> VOC</w:t>
            </w:r>
          </w:p>
          <w:p w14:paraId="782C9567" w14:textId="7E62804D" w:rsidR="00FD00EC" w:rsidRPr="00CD1FDC" w:rsidRDefault="0059725A" w:rsidP="0059725A">
            <w:pPr>
              <w:autoSpaceDE w:val="0"/>
              <w:autoSpaceDN w:val="0"/>
              <w:adjustRightInd w:val="0"/>
              <w:spacing w:line="288" w:lineRule="auto"/>
              <w:jc w:val="both"/>
              <w:textAlignment w:val="center"/>
              <w:rPr>
                <w:rFonts w:ascii="Arial" w:eastAsia="Calibri" w:hAnsi="Arial" w:cs="Arial"/>
                <w:color w:val="000000"/>
                <w:sz w:val="22"/>
                <w:szCs w:val="22"/>
                <w:highlight w:val="yellow"/>
                <w:lang w:val="en-US"/>
              </w:rPr>
            </w:pPr>
            <w:r w:rsidRPr="0059725A">
              <w:rPr>
                <w:rFonts w:ascii="Arial" w:eastAsia="Calibri" w:hAnsi="Arial" w:cs="Arial"/>
                <w:b/>
                <w:bCs/>
                <w:color w:val="000000"/>
                <w:sz w:val="22"/>
                <w:szCs w:val="22"/>
                <w:lang w:val="en-US"/>
              </w:rPr>
              <w:t xml:space="preserve">Supplier: </w:t>
            </w:r>
            <w:proofErr w:type="spellStart"/>
            <w:r w:rsidRPr="0059725A">
              <w:rPr>
                <w:rFonts w:ascii="Arial" w:eastAsia="Calibri" w:hAnsi="Arial" w:cs="Arial"/>
                <w:color w:val="000000"/>
                <w:sz w:val="22"/>
                <w:szCs w:val="22"/>
                <w:lang w:val="en-US"/>
              </w:rPr>
              <w:t>Dulux</w:t>
            </w:r>
            <w:r w:rsidR="00867D52">
              <w:rPr>
                <w:rFonts w:ascii="Arial" w:eastAsia="Calibri" w:hAnsi="Arial" w:cs="Arial"/>
                <w:color w:val="000000"/>
                <w:sz w:val="22"/>
                <w:szCs w:val="22"/>
                <w:lang w:val="en-US"/>
              </w:rPr>
              <w:t>Akzo</w:t>
            </w:r>
            <w:proofErr w:type="spellEnd"/>
            <w:r w:rsidRPr="0059725A">
              <w:rPr>
                <w:rFonts w:ascii="Arial" w:eastAsia="Calibri" w:hAnsi="Arial" w:cs="Arial"/>
                <w:color w:val="000000"/>
                <w:sz w:val="22"/>
                <w:szCs w:val="22"/>
                <w:lang w:val="en-US"/>
              </w:rPr>
              <w:t xml:space="preserve"> </w:t>
            </w:r>
          </w:p>
        </w:tc>
      </w:tr>
      <w:tr w:rsidR="00FD00EC" w:rsidRPr="00E427CD" w14:paraId="730FFB7F" w14:textId="77777777" w:rsidTr="002B3FE4">
        <w:tc>
          <w:tcPr>
            <w:tcW w:w="0" w:type="auto"/>
          </w:tcPr>
          <w:p w14:paraId="1B40092B" w14:textId="77777777" w:rsidR="00FD00EC" w:rsidRPr="007C18C0"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18C0">
              <w:rPr>
                <w:rFonts w:ascii="Arial" w:eastAsia="Calibri" w:hAnsi="Arial" w:cs="Arial"/>
                <w:color w:val="000000"/>
                <w:sz w:val="22"/>
                <w:szCs w:val="22"/>
                <w:lang w:val="en-US"/>
              </w:rPr>
              <w:t>Roller Blinds (Wall/Window)</w:t>
            </w:r>
          </w:p>
        </w:tc>
        <w:tc>
          <w:tcPr>
            <w:tcW w:w="0" w:type="auto"/>
          </w:tcPr>
          <w:p w14:paraId="02AC7D35" w14:textId="72D5C938" w:rsidR="00FD00EC" w:rsidRPr="007C18C0"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18C0">
              <w:rPr>
                <w:rFonts w:ascii="Arial" w:eastAsia="Calibri" w:hAnsi="Arial" w:cs="Arial"/>
                <w:color w:val="000000"/>
                <w:sz w:val="22"/>
                <w:szCs w:val="22"/>
                <w:lang w:val="en-US"/>
              </w:rPr>
              <w:t xml:space="preserve">Fabric </w:t>
            </w:r>
          </w:p>
        </w:tc>
        <w:tc>
          <w:tcPr>
            <w:tcW w:w="0" w:type="auto"/>
          </w:tcPr>
          <w:p w14:paraId="589EF489" w14:textId="68060789" w:rsidR="00E664FD" w:rsidRDefault="00867D52" w:rsidP="0059725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Pr>
                <w:rFonts w:ascii="Arial" w:eastAsia="Calibri" w:hAnsi="Arial" w:cs="Arial"/>
                <w:b/>
                <w:bCs/>
                <w:color w:val="000000"/>
                <w:sz w:val="22"/>
                <w:szCs w:val="22"/>
                <w:lang w:val="en-US"/>
              </w:rPr>
              <w:t>Supplier</w:t>
            </w:r>
            <w:r w:rsidR="00E664FD">
              <w:rPr>
                <w:rFonts w:ascii="Arial" w:eastAsia="Calibri" w:hAnsi="Arial" w:cs="Arial"/>
                <w:b/>
                <w:bCs/>
                <w:color w:val="000000"/>
                <w:sz w:val="22"/>
                <w:szCs w:val="22"/>
                <w:lang w:val="en-US"/>
              </w:rPr>
              <w:t xml:space="preserve">: </w:t>
            </w:r>
            <w:r w:rsidR="00E664FD" w:rsidRPr="00E664FD">
              <w:rPr>
                <w:rFonts w:ascii="Arial" w:eastAsia="Calibri" w:hAnsi="Arial" w:cs="Arial"/>
                <w:color w:val="000000"/>
                <w:sz w:val="22"/>
                <w:szCs w:val="22"/>
                <w:lang w:val="en-US"/>
              </w:rPr>
              <w:t>Rowan House</w:t>
            </w:r>
            <w:r w:rsidR="00E664FD">
              <w:rPr>
                <w:rFonts w:ascii="Arial" w:eastAsia="Calibri" w:hAnsi="Arial" w:cs="Arial"/>
                <w:b/>
                <w:bCs/>
                <w:color w:val="000000"/>
                <w:sz w:val="22"/>
                <w:szCs w:val="22"/>
                <w:lang w:val="en-US"/>
              </w:rPr>
              <w:t xml:space="preserve"> </w:t>
            </w:r>
          </w:p>
          <w:p w14:paraId="493BF459" w14:textId="3B6624CF" w:rsidR="0059725A" w:rsidRPr="007C18C0" w:rsidRDefault="0059725A" w:rsidP="0059725A">
            <w:pPr>
              <w:autoSpaceDE w:val="0"/>
              <w:autoSpaceDN w:val="0"/>
              <w:adjustRightInd w:val="0"/>
              <w:spacing w:line="288" w:lineRule="auto"/>
              <w:jc w:val="both"/>
              <w:textAlignment w:val="center"/>
              <w:rPr>
                <w:rFonts w:ascii="Arial" w:eastAsia="Calibri" w:hAnsi="Arial" w:cs="Arial"/>
                <w:b/>
                <w:bCs/>
                <w:color w:val="000000"/>
                <w:sz w:val="22"/>
                <w:szCs w:val="22"/>
                <w:lang w:val="en-US"/>
              </w:rPr>
            </w:pPr>
            <w:proofErr w:type="spellStart"/>
            <w:r w:rsidRPr="007C18C0">
              <w:rPr>
                <w:rFonts w:ascii="Arial" w:eastAsia="Calibri" w:hAnsi="Arial" w:cs="Arial"/>
                <w:b/>
                <w:bCs/>
                <w:color w:val="000000"/>
                <w:sz w:val="22"/>
                <w:szCs w:val="22"/>
                <w:lang w:val="en-US"/>
              </w:rPr>
              <w:t>Colour</w:t>
            </w:r>
            <w:proofErr w:type="spellEnd"/>
            <w:r w:rsidRPr="007C18C0">
              <w:rPr>
                <w:rFonts w:ascii="Arial" w:eastAsia="Calibri" w:hAnsi="Arial" w:cs="Arial"/>
                <w:b/>
                <w:bCs/>
                <w:color w:val="000000"/>
                <w:sz w:val="22"/>
                <w:szCs w:val="22"/>
                <w:lang w:val="en-US"/>
              </w:rPr>
              <w:t xml:space="preserve">: </w:t>
            </w:r>
            <w:r w:rsidRPr="007C18C0">
              <w:rPr>
                <w:rFonts w:ascii="Arial" w:eastAsia="Calibri" w:hAnsi="Arial" w:cs="Arial"/>
                <w:color w:val="000000"/>
                <w:sz w:val="22"/>
                <w:szCs w:val="22"/>
                <w:lang w:val="en-US"/>
              </w:rPr>
              <w:t>Cream</w:t>
            </w:r>
          </w:p>
          <w:p w14:paraId="2726BF90" w14:textId="77777777" w:rsidR="0059725A" w:rsidRPr="007C18C0" w:rsidRDefault="0059725A" w:rsidP="0059725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18C0">
              <w:rPr>
                <w:rFonts w:ascii="Arial" w:eastAsia="Calibri" w:hAnsi="Arial" w:cs="Arial"/>
                <w:b/>
                <w:bCs/>
                <w:color w:val="000000"/>
                <w:sz w:val="22"/>
                <w:szCs w:val="22"/>
                <w:lang w:val="en-US"/>
              </w:rPr>
              <w:t xml:space="preserve">Product Ref: </w:t>
            </w:r>
            <w:proofErr w:type="spellStart"/>
            <w:r w:rsidRPr="007C18C0">
              <w:rPr>
                <w:rFonts w:ascii="Arial" w:eastAsia="Calibri" w:hAnsi="Arial" w:cs="Arial"/>
                <w:color w:val="000000"/>
                <w:sz w:val="22"/>
                <w:szCs w:val="22"/>
                <w:lang w:val="en-US"/>
              </w:rPr>
              <w:t>Waverlety</w:t>
            </w:r>
            <w:proofErr w:type="spellEnd"/>
            <w:r w:rsidRPr="007C18C0">
              <w:rPr>
                <w:rFonts w:ascii="Arial" w:eastAsia="Calibri" w:hAnsi="Arial" w:cs="Arial"/>
                <w:color w:val="000000"/>
                <w:sz w:val="22"/>
                <w:szCs w:val="22"/>
                <w:lang w:val="en-US"/>
              </w:rPr>
              <w:t xml:space="preserve"> Shade Tech </w:t>
            </w:r>
            <w:proofErr w:type="spellStart"/>
            <w:r w:rsidRPr="007C18C0">
              <w:rPr>
                <w:rFonts w:ascii="Arial" w:eastAsia="Calibri" w:hAnsi="Arial" w:cs="Arial"/>
                <w:color w:val="000000"/>
                <w:sz w:val="22"/>
                <w:szCs w:val="22"/>
                <w:lang w:val="en-US"/>
              </w:rPr>
              <w:t>DeltaBlock</w:t>
            </w:r>
            <w:proofErr w:type="spellEnd"/>
            <w:r w:rsidRPr="007C18C0">
              <w:rPr>
                <w:rFonts w:ascii="Arial" w:eastAsia="Calibri" w:hAnsi="Arial" w:cs="Arial"/>
                <w:color w:val="000000"/>
                <w:sz w:val="22"/>
                <w:szCs w:val="22"/>
                <w:lang w:val="en-US"/>
              </w:rPr>
              <w:t xml:space="preserve"> 40 Chain Operated Roller</w:t>
            </w:r>
          </w:p>
          <w:p w14:paraId="7E0DD0CB" w14:textId="6832E68F" w:rsidR="00FD00EC" w:rsidRPr="007C18C0" w:rsidRDefault="0059725A" w:rsidP="0059725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18C0">
              <w:rPr>
                <w:rFonts w:ascii="Arial" w:eastAsia="Calibri" w:hAnsi="Arial" w:cs="Arial"/>
                <w:color w:val="000000"/>
                <w:sz w:val="22"/>
                <w:szCs w:val="22"/>
                <w:lang w:val="en-US"/>
              </w:rPr>
              <w:t xml:space="preserve">Supplier: Rowan </w:t>
            </w:r>
          </w:p>
        </w:tc>
      </w:tr>
      <w:tr w:rsidR="00FD00EC" w:rsidRPr="00E427CD" w14:paraId="086D72F8" w14:textId="77777777" w:rsidTr="002B3FE4">
        <w:tc>
          <w:tcPr>
            <w:tcW w:w="0" w:type="auto"/>
          </w:tcPr>
          <w:p w14:paraId="47302BCD" w14:textId="77777777" w:rsidR="00FD00EC" w:rsidRPr="007C18C0"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18C0">
              <w:rPr>
                <w:rFonts w:ascii="Arial" w:eastAsia="Calibri" w:hAnsi="Arial" w:cs="Arial"/>
                <w:color w:val="000000"/>
                <w:sz w:val="22"/>
                <w:szCs w:val="22"/>
                <w:lang w:val="en-US"/>
              </w:rPr>
              <w:t>Door Threshold</w:t>
            </w:r>
          </w:p>
        </w:tc>
        <w:tc>
          <w:tcPr>
            <w:tcW w:w="0" w:type="auto"/>
          </w:tcPr>
          <w:p w14:paraId="1E0D2A45" w14:textId="75A1E14A" w:rsidR="00FD00EC" w:rsidRPr="007C18C0" w:rsidRDefault="0059725A"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18C0">
              <w:rPr>
                <w:rFonts w:ascii="Arial" w:eastAsia="Calibri" w:hAnsi="Arial" w:cs="Arial"/>
                <w:color w:val="000000"/>
                <w:sz w:val="22"/>
                <w:szCs w:val="22"/>
                <w:lang w:val="en-US"/>
              </w:rPr>
              <w:t>Timber</w:t>
            </w:r>
          </w:p>
        </w:tc>
        <w:tc>
          <w:tcPr>
            <w:tcW w:w="0" w:type="auto"/>
          </w:tcPr>
          <w:p w14:paraId="7A1B67E3" w14:textId="310650F5" w:rsidR="00FD00EC" w:rsidRPr="007C18C0"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7C18C0">
              <w:rPr>
                <w:rFonts w:ascii="Arial" w:eastAsia="Calibri" w:hAnsi="Arial" w:cs="Arial"/>
                <w:b/>
                <w:bCs/>
                <w:color w:val="000000"/>
                <w:sz w:val="22"/>
                <w:szCs w:val="22"/>
                <w:lang w:val="en-US"/>
              </w:rPr>
              <w:t>Colour</w:t>
            </w:r>
            <w:proofErr w:type="spellEnd"/>
            <w:r w:rsidRPr="007C18C0">
              <w:rPr>
                <w:rFonts w:ascii="Arial" w:eastAsia="Calibri" w:hAnsi="Arial" w:cs="Arial"/>
                <w:b/>
                <w:bCs/>
                <w:color w:val="000000"/>
                <w:sz w:val="22"/>
                <w:szCs w:val="22"/>
                <w:lang w:val="en-US"/>
              </w:rPr>
              <w:t>:</w:t>
            </w:r>
            <w:r w:rsidRPr="007C18C0">
              <w:rPr>
                <w:rFonts w:ascii="Arial" w:eastAsia="Calibri" w:hAnsi="Arial" w:cs="Arial"/>
                <w:color w:val="000000"/>
                <w:sz w:val="22"/>
                <w:szCs w:val="22"/>
                <w:lang w:val="en-US"/>
              </w:rPr>
              <w:t xml:space="preserve"> </w:t>
            </w:r>
            <w:r w:rsidR="0059725A" w:rsidRPr="007C18C0">
              <w:rPr>
                <w:rFonts w:ascii="Arial" w:eastAsia="Calibri" w:hAnsi="Arial" w:cs="Arial"/>
                <w:color w:val="000000"/>
                <w:sz w:val="22"/>
                <w:szCs w:val="22"/>
                <w:lang w:val="en-US"/>
              </w:rPr>
              <w:t>Timber</w:t>
            </w:r>
          </w:p>
        </w:tc>
      </w:tr>
      <w:tr w:rsidR="00FD00EC" w:rsidRPr="00E427CD" w14:paraId="210C29A6" w14:textId="77777777" w:rsidTr="002B3FE4">
        <w:tc>
          <w:tcPr>
            <w:tcW w:w="0" w:type="auto"/>
          </w:tcPr>
          <w:p w14:paraId="69E03F2D" w14:textId="77777777" w:rsidR="00FD00EC" w:rsidRPr="007C18C0"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18C0">
              <w:rPr>
                <w:rFonts w:ascii="Arial" w:eastAsia="Calibri" w:hAnsi="Arial" w:cs="Arial"/>
                <w:color w:val="000000"/>
                <w:sz w:val="22"/>
                <w:szCs w:val="22"/>
                <w:lang w:val="en-US"/>
              </w:rPr>
              <w:t>Main entrance Door</w:t>
            </w:r>
          </w:p>
        </w:tc>
        <w:tc>
          <w:tcPr>
            <w:tcW w:w="0" w:type="auto"/>
          </w:tcPr>
          <w:p w14:paraId="5AE48C32" w14:textId="77777777" w:rsidR="00FD00EC" w:rsidRPr="007C18C0"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18C0">
              <w:rPr>
                <w:rFonts w:ascii="Arial" w:eastAsia="Calibri" w:hAnsi="Arial" w:cs="Arial"/>
                <w:color w:val="000000"/>
                <w:sz w:val="22"/>
                <w:szCs w:val="22"/>
                <w:lang w:val="en-US"/>
              </w:rPr>
              <w:t>Walnut veneered solid core doors - matt class 0 finish</w:t>
            </w:r>
          </w:p>
        </w:tc>
        <w:tc>
          <w:tcPr>
            <w:tcW w:w="0" w:type="auto"/>
          </w:tcPr>
          <w:p w14:paraId="0CE334C1" w14:textId="77777777" w:rsidR="00FD00EC" w:rsidRPr="007C18C0"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18C0">
              <w:rPr>
                <w:rFonts w:ascii="Arial" w:eastAsia="Calibri" w:hAnsi="Arial" w:cs="Arial"/>
                <w:b/>
                <w:bCs/>
                <w:color w:val="000000"/>
                <w:sz w:val="22"/>
                <w:szCs w:val="22"/>
                <w:lang w:val="en-US"/>
              </w:rPr>
              <w:t>Product Ref:</w:t>
            </w:r>
            <w:r w:rsidRPr="007C18C0">
              <w:rPr>
                <w:rFonts w:ascii="Arial" w:eastAsia="Calibri" w:hAnsi="Arial" w:cs="Arial"/>
                <w:color w:val="000000"/>
                <w:sz w:val="22"/>
                <w:szCs w:val="22"/>
                <w:lang w:val="en-US"/>
              </w:rPr>
              <w:t xml:space="preserve"> IG Door XNG09</w:t>
            </w:r>
          </w:p>
          <w:p w14:paraId="036B9ABF" w14:textId="77777777" w:rsidR="00FD00EC" w:rsidRPr="007C18C0"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18C0">
              <w:rPr>
                <w:rFonts w:ascii="Arial" w:eastAsia="Calibri" w:hAnsi="Arial" w:cs="Arial"/>
                <w:b/>
                <w:bCs/>
                <w:color w:val="000000"/>
                <w:sz w:val="22"/>
                <w:szCs w:val="22"/>
                <w:lang w:val="en-US"/>
              </w:rPr>
              <w:t>Finish:</w:t>
            </w:r>
            <w:r w:rsidRPr="007C18C0">
              <w:rPr>
                <w:rFonts w:ascii="Arial" w:eastAsia="Calibri" w:hAnsi="Arial" w:cs="Arial"/>
                <w:color w:val="000000"/>
                <w:sz w:val="22"/>
                <w:szCs w:val="22"/>
                <w:lang w:val="en-US"/>
              </w:rPr>
              <w:t xml:space="preserve"> Walnut veneered solid core doors - matt class 0 finish</w:t>
            </w:r>
          </w:p>
          <w:p w14:paraId="521C4191" w14:textId="77777777" w:rsidR="00FD00EC" w:rsidRPr="007C18C0" w:rsidRDefault="00FD00EC" w:rsidP="002B3FE4">
            <w:pPr>
              <w:autoSpaceDE w:val="0"/>
              <w:autoSpaceDN w:val="0"/>
              <w:adjustRightInd w:val="0"/>
              <w:spacing w:line="288" w:lineRule="auto"/>
              <w:jc w:val="both"/>
              <w:textAlignment w:val="center"/>
              <w:rPr>
                <w:rFonts w:ascii="Arial" w:eastAsia="Calibri" w:hAnsi="Arial" w:cs="Arial"/>
                <w:b/>
                <w:bCs/>
                <w:color w:val="000000"/>
                <w:sz w:val="22"/>
                <w:szCs w:val="22"/>
                <w:lang w:val="en-US"/>
              </w:rPr>
            </w:pPr>
            <w:proofErr w:type="spellStart"/>
            <w:r w:rsidRPr="007C18C0">
              <w:rPr>
                <w:rFonts w:ascii="Arial" w:eastAsia="Calibri" w:hAnsi="Arial" w:cs="Arial"/>
                <w:b/>
                <w:bCs/>
                <w:color w:val="000000"/>
                <w:sz w:val="22"/>
                <w:szCs w:val="22"/>
                <w:lang w:val="en-US"/>
              </w:rPr>
              <w:t>Colour</w:t>
            </w:r>
            <w:proofErr w:type="spellEnd"/>
            <w:r w:rsidRPr="007C18C0">
              <w:rPr>
                <w:rFonts w:ascii="Arial" w:eastAsia="Calibri" w:hAnsi="Arial" w:cs="Arial"/>
                <w:b/>
                <w:bCs/>
                <w:color w:val="000000"/>
                <w:sz w:val="22"/>
                <w:szCs w:val="22"/>
                <w:lang w:val="en-US"/>
              </w:rPr>
              <w:t xml:space="preserve">: </w:t>
            </w:r>
            <w:r w:rsidRPr="007C18C0">
              <w:rPr>
                <w:rFonts w:ascii="Arial" w:eastAsia="Calibri" w:hAnsi="Arial" w:cs="Arial"/>
                <w:color w:val="000000"/>
                <w:sz w:val="22"/>
                <w:szCs w:val="22"/>
                <w:lang w:val="en-US"/>
              </w:rPr>
              <w:t>GRP finish white internally</w:t>
            </w:r>
          </w:p>
        </w:tc>
      </w:tr>
      <w:tr w:rsidR="00FD00EC" w:rsidRPr="00E427CD" w14:paraId="63C94B08" w14:textId="77777777" w:rsidTr="002B3FE4">
        <w:tc>
          <w:tcPr>
            <w:tcW w:w="0" w:type="auto"/>
          </w:tcPr>
          <w:p w14:paraId="6AA69434" w14:textId="77777777" w:rsidR="00FD00EC" w:rsidRPr="007C18C0"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18C0">
              <w:rPr>
                <w:rFonts w:ascii="Arial" w:eastAsia="Calibri" w:hAnsi="Arial" w:cs="Arial"/>
                <w:color w:val="000000"/>
                <w:sz w:val="22"/>
                <w:szCs w:val="22"/>
                <w:lang w:val="en-US"/>
              </w:rPr>
              <w:t>Ironmongery (Apartment FED)</w:t>
            </w:r>
          </w:p>
        </w:tc>
        <w:tc>
          <w:tcPr>
            <w:tcW w:w="0" w:type="auto"/>
          </w:tcPr>
          <w:p w14:paraId="139072FF" w14:textId="77777777" w:rsidR="00FD00EC" w:rsidRPr="007C18C0"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7C18C0">
              <w:rPr>
                <w:rFonts w:ascii="Arial" w:eastAsia="Calibri" w:hAnsi="Arial" w:cs="Arial"/>
                <w:color w:val="000000"/>
                <w:sz w:val="22"/>
                <w:szCs w:val="22"/>
                <w:lang w:val="en-US"/>
              </w:rPr>
              <w:t>Hardex</w:t>
            </w:r>
            <w:proofErr w:type="spellEnd"/>
            <w:r w:rsidRPr="007C18C0">
              <w:rPr>
                <w:rFonts w:ascii="Arial" w:eastAsia="Calibri" w:hAnsi="Arial" w:cs="Arial"/>
                <w:color w:val="000000"/>
                <w:sz w:val="22"/>
                <w:szCs w:val="22"/>
                <w:lang w:val="en-US"/>
              </w:rPr>
              <w:t xml:space="preserve"> Chrome</w:t>
            </w:r>
          </w:p>
        </w:tc>
        <w:tc>
          <w:tcPr>
            <w:tcW w:w="0" w:type="auto"/>
          </w:tcPr>
          <w:p w14:paraId="27986DE4" w14:textId="77777777" w:rsidR="00FD00EC" w:rsidRPr="007C18C0"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18C0">
              <w:rPr>
                <w:rFonts w:ascii="Arial" w:eastAsia="Calibri" w:hAnsi="Arial" w:cs="Arial"/>
                <w:b/>
                <w:bCs/>
                <w:color w:val="000000"/>
                <w:sz w:val="22"/>
                <w:szCs w:val="22"/>
                <w:lang w:val="en-US"/>
              </w:rPr>
              <w:t>Product Ref:</w:t>
            </w:r>
            <w:r w:rsidRPr="007C18C0">
              <w:rPr>
                <w:rFonts w:ascii="Arial" w:eastAsia="Calibri" w:hAnsi="Arial" w:cs="Arial"/>
                <w:color w:val="000000"/>
                <w:sz w:val="22"/>
                <w:szCs w:val="22"/>
                <w:lang w:val="en-US"/>
              </w:rPr>
              <w:t xml:space="preserve"> Windsor Lever Handle, </w:t>
            </w:r>
          </w:p>
          <w:p w14:paraId="1DBC81B9" w14:textId="77777777" w:rsidR="00FD00EC" w:rsidRPr="007C18C0"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18C0">
              <w:rPr>
                <w:rFonts w:ascii="Arial" w:eastAsia="Calibri" w:hAnsi="Arial" w:cs="Arial"/>
                <w:b/>
                <w:bCs/>
                <w:color w:val="000000"/>
                <w:sz w:val="22"/>
                <w:szCs w:val="22"/>
                <w:lang w:val="en-US"/>
              </w:rPr>
              <w:t>Finish:</w:t>
            </w:r>
            <w:r w:rsidRPr="007C18C0">
              <w:rPr>
                <w:rFonts w:ascii="Arial" w:eastAsia="Calibri" w:hAnsi="Arial" w:cs="Arial"/>
                <w:color w:val="000000"/>
                <w:sz w:val="22"/>
                <w:szCs w:val="22"/>
                <w:lang w:val="en-US"/>
              </w:rPr>
              <w:t xml:space="preserve"> </w:t>
            </w:r>
            <w:proofErr w:type="spellStart"/>
            <w:r w:rsidRPr="007C18C0">
              <w:rPr>
                <w:rFonts w:ascii="Arial" w:eastAsia="Calibri" w:hAnsi="Arial" w:cs="Arial"/>
                <w:color w:val="000000"/>
                <w:sz w:val="22"/>
                <w:szCs w:val="22"/>
                <w:lang w:val="en-US"/>
              </w:rPr>
              <w:t>Hardex</w:t>
            </w:r>
            <w:proofErr w:type="spellEnd"/>
            <w:r w:rsidRPr="007C18C0">
              <w:rPr>
                <w:rFonts w:ascii="Arial" w:eastAsia="Calibri" w:hAnsi="Arial" w:cs="Arial"/>
                <w:color w:val="000000"/>
                <w:sz w:val="22"/>
                <w:szCs w:val="22"/>
                <w:lang w:val="en-US"/>
              </w:rPr>
              <w:t xml:space="preserve"> Chrome</w:t>
            </w:r>
          </w:p>
        </w:tc>
      </w:tr>
      <w:tr w:rsidR="00FD00EC" w:rsidRPr="00E427CD" w14:paraId="53630E49" w14:textId="77777777" w:rsidTr="002B3FE4">
        <w:tc>
          <w:tcPr>
            <w:tcW w:w="0" w:type="auto"/>
          </w:tcPr>
          <w:p w14:paraId="3C504DEB" w14:textId="77777777" w:rsidR="00FD00EC" w:rsidRPr="007C18C0"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18C0">
              <w:rPr>
                <w:rFonts w:ascii="Arial" w:eastAsia="Calibri" w:hAnsi="Arial" w:cs="Arial"/>
                <w:color w:val="000000"/>
                <w:sz w:val="22"/>
                <w:szCs w:val="22"/>
                <w:lang w:val="en-US"/>
              </w:rPr>
              <w:t>Bedroom/ Bathroom/Store Doors</w:t>
            </w:r>
          </w:p>
        </w:tc>
        <w:tc>
          <w:tcPr>
            <w:tcW w:w="0" w:type="auto"/>
          </w:tcPr>
          <w:p w14:paraId="6FCA0C4E" w14:textId="77777777" w:rsidR="00FD00EC" w:rsidRPr="007C18C0"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18C0">
              <w:rPr>
                <w:rFonts w:ascii="Arial" w:eastAsia="Calibri" w:hAnsi="Arial" w:cs="Arial"/>
                <w:color w:val="000000"/>
                <w:sz w:val="22"/>
                <w:szCs w:val="22"/>
                <w:lang w:val="en-US"/>
              </w:rPr>
              <w:t>Painted plywood facings</w:t>
            </w:r>
          </w:p>
        </w:tc>
        <w:tc>
          <w:tcPr>
            <w:tcW w:w="0" w:type="auto"/>
          </w:tcPr>
          <w:p w14:paraId="354707AB" w14:textId="4C13EA53" w:rsidR="00FD00EC" w:rsidRPr="007C18C0"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18C0">
              <w:rPr>
                <w:rFonts w:ascii="Arial" w:eastAsia="Calibri" w:hAnsi="Arial" w:cs="Arial"/>
                <w:b/>
                <w:bCs/>
                <w:color w:val="000000"/>
                <w:sz w:val="22"/>
                <w:szCs w:val="22"/>
                <w:lang w:val="en-US"/>
              </w:rPr>
              <w:t>Supplier:</w:t>
            </w:r>
            <w:r w:rsidRPr="007C18C0">
              <w:rPr>
                <w:rFonts w:ascii="Arial" w:eastAsia="Calibri" w:hAnsi="Arial" w:cs="Arial"/>
                <w:color w:val="000000"/>
                <w:sz w:val="22"/>
                <w:szCs w:val="22"/>
                <w:lang w:val="en-US"/>
              </w:rPr>
              <w:t xml:space="preserve"> </w:t>
            </w:r>
            <w:r w:rsidR="0059725A" w:rsidRPr="007C18C0">
              <w:rPr>
                <w:rFonts w:ascii="Arial" w:eastAsia="Calibri" w:hAnsi="Arial" w:cs="Arial"/>
                <w:color w:val="000000"/>
                <w:sz w:val="22"/>
                <w:szCs w:val="22"/>
                <w:lang w:val="en-US"/>
              </w:rPr>
              <w:t xml:space="preserve">Midland Building Products, </w:t>
            </w:r>
          </w:p>
          <w:p w14:paraId="00FE045D" w14:textId="77777777" w:rsidR="00FD00EC" w:rsidRPr="007C18C0"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18C0">
              <w:rPr>
                <w:rFonts w:ascii="Arial" w:eastAsia="Calibri" w:hAnsi="Arial" w:cs="Arial"/>
                <w:b/>
                <w:bCs/>
                <w:color w:val="000000"/>
                <w:sz w:val="22"/>
                <w:szCs w:val="22"/>
                <w:lang w:val="en-US"/>
              </w:rPr>
              <w:t>Product Ref:</w:t>
            </w:r>
            <w:r w:rsidRPr="007C18C0">
              <w:rPr>
                <w:rFonts w:ascii="Arial" w:eastAsia="Calibri" w:hAnsi="Arial" w:cs="Arial"/>
                <w:color w:val="000000"/>
                <w:sz w:val="22"/>
                <w:szCs w:val="22"/>
                <w:lang w:val="en-US"/>
              </w:rPr>
              <w:t xml:space="preserve"> MBP </w:t>
            </w:r>
            <w:proofErr w:type="spellStart"/>
            <w:r w:rsidRPr="007C18C0">
              <w:rPr>
                <w:rFonts w:ascii="Arial" w:eastAsia="Calibri" w:hAnsi="Arial" w:cs="Arial"/>
                <w:color w:val="000000"/>
                <w:sz w:val="22"/>
                <w:szCs w:val="22"/>
                <w:lang w:val="en-US"/>
              </w:rPr>
              <w:t>Rapidfit</w:t>
            </w:r>
            <w:proofErr w:type="spellEnd"/>
            <w:r w:rsidRPr="007C18C0">
              <w:rPr>
                <w:rFonts w:ascii="Arial" w:eastAsia="Calibri" w:hAnsi="Arial" w:cs="Arial"/>
                <w:color w:val="000000"/>
                <w:sz w:val="22"/>
                <w:szCs w:val="22"/>
                <w:lang w:val="en-US"/>
              </w:rPr>
              <w:t xml:space="preserve"> Paint Grade Flush, </w:t>
            </w:r>
          </w:p>
          <w:p w14:paraId="2BFA2413" w14:textId="4C57987B" w:rsidR="00FD00EC" w:rsidRPr="007C18C0"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18C0">
              <w:rPr>
                <w:rFonts w:ascii="Arial" w:eastAsia="Calibri" w:hAnsi="Arial" w:cs="Arial"/>
                <w:b/>
                <w:bCs/>
                <w:color w:val="000000"/>
                <w:sz w:val="22"/>
                <w:szCs w:val="22"/>
                <w:lang w:val="en-US"/>
              </w:rPr>
              <w:t>Finish:</w:t>
            </w:r>
            <w:r w:rsidRPr="007C18C0">
              <w:rPr>
                <w:rFonts w:ascii="Arial" w:eastAsia="Calibri" w:hAnsi="Arial" w:cs="Arial"/>
                <w:color w:val="000000"/>
                <w:sz w:val="22"/>
                <w:szCs w:val="22"/>
                <w:lang w:val="en-US"/>
              </w:rPr>
              <w:t xml:space="preserve"> </w:t>
            </w:r>
            <w:r w:rsidR="00BE5F49">
              <w:rPr>
                <w:rFonts w:ascii="Arial" w:eastAsia="Calibri" w:hAnsi="Arial" w:cs="Arial"/>
                <w:color w:val="000000"/>
                <w:sz w:val="22"/>
                <w:szCs w:val="22"/>
                <w:lang w:val="en-US"/>
              </w:rPr>
              <w:t>Painted facings</w:t>
            </w:r>
          </w:p>
          <w:p w14:paraId="3646C0E6" w14:textId="77777777" w:rsidR="00FD00EC" w:rsidRPr="007C18C0"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7C18C0">
              <w:rPr>
                <w:rFonts w:ascii="Arial" w:eastAsia="Calibri" w:hAnsi="Arial" w:cs="Arial"/>
                <w:b/>
                <w:bCs/>
                <w:color w:val="000000"/>
                <w:sz w:val="22"/>
                <w:szCs w:val="22"/>
                <w:lang w:val="en-US"/>
              </w:rPr>
              <w:t>Colour</w:t>
            </w:r>
            <w:proofErr w:type="spellEnd"/>
            <w:r w:rsidRPr="007C18C0">
              <w:rPr>
                <w:rFonts w:ascii="Arial" w:eastAsia="Calibri" w:hAnsi="Arial" w:cs="Arial"/>
                <w:b/>
                <w:bCs/>
                <w:color w:val="000000"/>
                <w:sz w:val="22"/>
                <w:szCs w:val="22"/>
                <w:lang w:val="en-US"/>
              </w:rPr>
              <w:t>:</w:t>
            </w:r>
            <w:r w:rsidRPr="007C18C0">
              <w:rPr>
                <w:rFonts w:ascii="Arial" w:eastAsia="Calibri" w:hAnsi="Arial" w:cs="Arial"/>
                <w:color w:val="000000"/>
                <w:sz w:val="22"/>
                <w:szCs w:val="22"/>
                <w:lang w:val="en-US"/>
              </w:rPr>
              <w:t xml:space="preserve"> White</w:t>
            </w:r>
          </w:p>
        </w:tc>
      </w:tr>
      <w:tr w:rsidR="00FD00EC" w:rsidRPr="00E427CD" w14:paraId="129C133E" w14:textId="77777777" w:rsidTr="002B3FE4">
        <w:tc>
          <w:tcPr>
            <w:tcW w:w="0" w:type="auto"/>
          </w:tcPr>
          <w:p w14:paraId="1A27D6B2" w14:textId="77777777" w:rsidR="00FD00EC" w:rsidRPr="007C18C0"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18C0">
              <w:rPr>
                <w:rFonts w:ascii="Arial" w:eastAsia="Calibri" w:hAnsi="Arial" w:cs="Arial"/>
                <w:color w:val="000000"/>
                <w:sz w:val="22"/>
                <w:szCs w:val="22"/>
                <w:lang w:val="en-US"/>
              </w:rPr>
              <w:t>Ironmongery (Internal Doors)</w:t>
            </w:r>
          </w:p>
        </w:tc>
        <w:tc>
          <w:tcPr>
            <w:tcW w:w="0" w:type="auto"/>
          </w:tcPr>
          <w:p w14:paraId="05642BC8" w14:textId="77777777" w:rsidR="00FD00EC" w:rsidRPr="007C18C0"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18C0">
              <w:rPr>
                <w:rFonts w:ascii="Arial" w:eastAsia="Calibri" w:hAnsi="Arial" w:cs="Arial"/>
                <w:color w:val="000000"/>
                <w:sz w:val="22"/>
                <w:szCs w:val="22"/>
                <w:lang w:val="en-US"/>
              </w:rPr>
              <w:t>Lever Handle Satin Stainless steel</w:t>
            </w:r>
          </w:p>
        </w:tc>
        <w:tc>
          <w:tcPr>
            <w:tcW w:w="0" w:type="auto"/>
          </w:tcPr>
          <w:p w14:paraId="519855F0" w14:textId="371DAF7A" w:rsidR="0059725A" w:rsidRPr="007C18C0" w:rsidRDefault="0059725A" w:rsidP="0059725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7C18C0">
              <w:rPr>
                <w:rFonts w:ascii="Arial" w:eastAsia="Calibri" w:hAnsi="Arial" w:cs="Arial"/>
                <w:b/>
                <w:bCs/>
                <w:color w:val="000000"/>
                <w:sz w:val="22"/>
                <w:szCs w:val="22"/>
                <w:lang w:val="en-US"/>
              </w:rPr>
              <w:t xml:space="preserve">Supplier: </w:t>
            </w:r>
            <w:r w:rsidRPr="007C18C0">
              <w:rPr>
                <w:rFonts w:ascii="Arial" w:eastAsia="Calibri" w:hAnsi="Arial" w:cs="Arial"/>
                <w:color w:val="000000"/>
                <w:sz w:val="22"/>
                <w:szCs w:val="22"/>
                <w:lang w:val="en-US"/>
              </w:rPr>
              <w:t xml:space="preserve">Rosso </w:t>
            </w:r>
            <w:proofErr w:type="spellStart"/>
            <w:r w:rsidRPr="007C18C0">
              <w:rPr>
                <w:rFonts w:ascii="Arial" w:eastAsia="Calibri" w:hAnsi="Arial" w:cs="Arial"/>
                <w:color w:val="000000"/>
                <w:sz w:val="22"/>
                <w:szCs w:val="22"/>
                <w:lang w:val="en-US"/>
              </w:rPr>
              <w:t>Tecnica</w:t>
            </w:r>
            <w:proofErr w:type="spellEnd"/>
          </w:p>
          <w:p w14:paraId="5C25BB77" w14:textId="544381D7" w:rsidR="0059725A" w:rsidRPr="007C18C0" w:rsidRDefault="0059725A" w:rsidP="0059725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7C18C0">
              <w:rPr>
                <w:rFonts w:ascii="Arial" w:eastAsia="Calibri" w:hAnsi="Arial" w:cs="Arial"/>
                <w:b/>
                <w:bCs/>
                <w:color w:val="000000"/>
                <w:sz w:val="22"/>
                <w:szCs w:val="22"/>
                <w:lang w:val="en-US"/>
              </w:rPr>
              <w:t xml:space="preserve">Finish: </w:t>
            </w:r>
            <w:r w:rsidRPr="007C18C0">
              <w:rPr>
                <w:rFonts w:ascii="Arial" w:eastAsia="Calibri" w:hAnsi="Arial" w:cs="Arial"/>
                <w:color w:val="000000"/>
                <w:sz w:val="22"/>
                <w:szCs w:val="22"/>
                <w:lang w:val="en-US"/>
              </w:rPr>
              <w:t>Satin Stainless Steel</w:t>
            </w:r>
          </w:p>
          <w:p w14:paraId="2E95B7EC" w14:textId="67EF1B9F" w:rsidR="0059725A" w:rsidRPr="007C18C0" w:rsidRDefault="0059725A" w:rsidP="0059725A">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7C18C0">
              <w:rPr>
                <w:rFonts w:ascii="Arial" w:eastAsia="Calibri" w:hAnsi="Arial" w:cs="Arial"/>
                <w:b/>
                <w:bCs/>
                <w:color w:val="000000"/>
                <w:sz w:val="22"/>
                <w:szCs w:val="22"/>
                <w:lang w:val="en-US"/>
              </w:rPr>
              <w:t xml:space="preserve">Material: </w:t>
            </w:r>
            <w:r w:rsidRPr="007C18C0">
              <w:rPr>
                <w:rFonts w:ascii="Arial" w:eastAsia="Calibri" w:hAnsi="Arial" w:cs="Arial"/>
                <w:color w:val="000000"/>
                <w:sz w:val="22"/>
                <w:szCs w:val="22"/>
                <w:lang w:val="en-US"/>
              </w:rPr>
              <w:t>Stainless Steel</w:t>
            </w:r>
          </w:p>
          <w:p w14:paraId="40BD9D98" w14:textId="66EA6E83" w:rsidR="0059725A" w:rsidRPr="007C18C0" w:rsidRDefault="0059725A" w:rsidP="0059725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18C0">
              <w:rPr>
                <w:rFonts w:ascii="Arial" w:eastAsia="Calibri" w:hAnsi="Arial" w:cs="Arial"/>
                <w:b/>
                <w:bCs/>
                <w:color w:val="000000"/>
                <w:sz w:val="22"/>
                <w:szCs w:val="22"/>
                <w:lang w:val="en-US"/>
              </w:rPr>
              <w:t>Brand:</w:t>
            </w:r>
            <w:r w:rsidRPr="007C18C0">
              <w:rPr>
                <w:rFonts w:ascii="Arial" w:eastAsia="Calibri" w:hAnsi="Arial" w:cs="Arial"/>
                <w:b/>
                <w:bCs/>
                <w:color w:val="000000"/>
                <w:sz w:val="22"/>
                <w:szCs w:val="22"/>
                <w:lang w:val="en-US"/>
              </w:rPr>
              <w:tab/>
              <w:t xml:space="preserve"> </w:t>
            </w:r>
            <w:r w:rsidRPr="007C18C0">
              <w:rPr>
                <w:rFonts w:ascii="Arial" w:eastAsia="Calibri" w:hAnsi="Arial" w:cs="Arial"/>
                <w:color w:val="000000"/>
                <w:sz w:val="22"/>
                <w:szCs w:val="22"/>
                <w:lang w:val="en-US"/>
              </w:rPr>
              <w:t xml:space="preserve">Rosso </w:t>
            </w:r>
            <w:proofErr w:type="spellStart"/>
            <w:r w:rsidRPr="007C18C0">
              <w:rPr>
                <w:rFonts w:ascii="Arial" w:eastAsia="Calibri" w:hAnsi="Arial" w:cs="Arial"/>
                <w:color w:val="000000"/>
                <w:sz w:val="22"/>
                <w:szCs w:val="22"/>
                <w:lang w:val="en-US"/>
              </w:rPr>
              <w:t>Tecnica</w:t>
            </w:r>
            <w:proofErr w:type="spellEnd"/>
          </w:p>
          <w:p w14:paraId="6EF04536" w14:textId="31961D2F" w:rsidR="00FD00EC" w:rsidRPr="007C18C0" w:rsidRDefault="0059725A" w:rsidP="0059725A">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7C18C0">
              <w:rPr>
                <w:rFonts w:ascii="Arial" w:eastAsia="Calibri" w:hAnsi="Arial" w:cs="Arial"/>
                <w:b/>
                <w:bCs/>
                <w:color w:val="000000"/>
                <w:sz w:val="22"/>
                <w:szCs w:val="22"/>
                <w:lang w:val="en-US"/>
              </w:rPr>
              <w:t xml:space="preserve">Size: </w:t>
            </w:r>
            <w:r w:rsidRPr="007C18C0">
              <w:rPr>
                <w:rFonts w:ascii="Arial" w:eastAsia="Calibri" w:hAnsi="Arial" w:cs="Arial"/>
                <w:color w:val="000000"/>
                <w:sz w:val="22"/>
                <w:szCs w:val="22"/>
                <w:lang w:val="en-US"/>
              </w:rPr>
              <w:t>128mm</w:t>
            </w:r>
          </w:p>
        </w:tc>
      </w:tr>
      <w:tr w:rsidR="0059725A" w:rsidRPr="009D443B" w14:paraId="27346F00" w14:textId="77777777" w:rsidTr="002B3FE4">
        <w:tc>
          <w:tcPr>
            <w:tcW w:w="0" w:type="auto"/>
          </w:tcPr>
          <w:p w14:paraId="7B01F278" w14:textId="7B0CD863" w:rsidR="0059725A" w:rsidRPr="009D443B" w:rsidRDefault="0059725A"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color w:val="000000"/>
                <w:sz w:val="22"/>
                <w:szCs w:val="22"/>
                <w:lang w:val="en-US"/>
              </w:rPr>
              <w:t>Wardrobes</w:t>
            </w:r>
          </w:p>
        </w:tc>
        <w:tc>
          <w:tcPr>
            <w:tcW w:w="0" w:type="auto"/>
          </w:tcPr>
          <w:p w14:paraId="14BFD1DE" w14:textId="0CEF8972" w:rsidR="0059725A" w:rsidRPr="009D443B" w:rsidRDefault="0059725A"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color w:val="000000"/>
                <w:sz w:val="22"/>
                <w:szCs w:val="22"/>
                <w:lang w:val="en-US"/>
              </w:rPr>
              <w:t>Amari Pure White</w:t>
            </w:r>
          </w:p>
        </w:tc>
        <w:tc>
          <w:tcPr>
            <w:tcW w:w="0" w:type="auto"/>
          </w:tcPr>
          <w:p w14:paraId="2E193E2D" w14:textId="77777777" w:rsidR="0059725A" w:rsidRPr="009D443B" w:rsidRDefault="0059725A" w:rsidP="002B3FE4">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9D443B">
              <w:rPr>
                <w:rFonts w:ascii="Arial" w:eastAsia="Calibri" w:hAnsi="Arial" w:cs="Arial"/>
                <w:b/>
                <w:bCs/>
                <w:color w:val="000000"/>
                <w:sz w:val="22"/>
                <w:szCs w:val="22"/>
                <w:lang w:val="en-US"/>
              </w:rPr>
              <w:t xml:space="preserve">Product Ref: </w:t>
            </w:r>
          </w:p>
          <w:p w14:paraId="509669C7" w14:textId="77777777" w:rsidR="0059725A" w:rsidRPr="009D443B" w:rsidRDefault="0059725A"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9D443B">
              <w:rPr>
                <w:rFonts w:ascii="Arial" w:eastAsia="Calibri" w:hAnsi="Arial" w:cs="Arial"/>
                <w:color w:val="000000"/>
                <w:sz w:val="22"/>
                <w:szCs w:val="22"/>
                <w:lang w:val="en-US"/>
              </w:rPr>
              <w:t>Armarii</w:t>
            </w:r>
            <w:proofErr w:type="spellEnd"/>
            <w:r w:rsidRPr="009D443B">
              <w:rPr>
                <w:rFonts w:ascii="Arial" w:eastAsia="Calibri" w:hAnsi="Arial" w:cs="Arial"/>
                <w:color w:val="000000"/>
                <w:sz w:val="22"/>
                <w:szCs w:val="22"/>
                <w:lang w:val="en-US"/>
              </w:rPr>
              <w:t xml:space="preserve"> Pure White/Standard White </w:t>
            </w:r>
          </w:p>
          <w:p w14:paraId="1DE2F742" w14:textId="66150CBC" w:rsidR="0059725A" w:rsidRPr="009D443B" w:rsidRDefault="0059725A" w:rsidP="002B3FE4">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9D443B">
              <w:rPr>
                <w:rFonts w:ascii="Arial" w:eastAsia="Calibri" w:hAnsi="Arial" w:cs="Arial"/>
                <w:color w:val="000000"/>
                <w:sz w:val="22"/>
                <w:szCs w:val="22"/>
                <w:lang w:val="en-US"/>
              </w:rPr>
              <w:t>100/200/300/350/400 series</w:t>
            </w:r>
          </w:p>
        </w:tc>
      </w:tr>
      <w:tr w:rsidR="00FD00EC" w:rsidRPr="009D443B" w14:paraId="3C65BB2D" w14:textId="77777777" w:rsidTr="002B3FE4">
        <w:tc>
          <w:tcPr>
            <w:tcW w:w="0" w:type="auto"/>
          </w:tcPr>
          <w:p w14:paraId="089AF749" w14:textId="77777777" w:rsidR="00FD00EC" w:rsidRPr="009D443B"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color w:val="000000"/>
                <w:sz w:val="22"/>
                <w:szCs w:val="22"/>
                <w:lang w:val="en-US"/>
              </w:rPr>
              <w:t>Bathroom / Shower Room / WC</w:t>
            </w:r>
          </w:p>
        </w:tc>
        <w:tc>
          <w:tcPr>
            <w:tcW w:w="0" w:type="auto"/>
          </w:tcPr>
          <w:p w14:paraId="3C0D631E" w14:textId="77777777" w:rsidR="00FD00EC" w:rsidRPr="009D443B"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color w:val="000000"/>
                <w:sz w:val="22"/>
                <w:szCs w:val="22"/>
                <w:lang w:val="en-US"/>
              </w:rPr>
              <w:t>WC Cistern</w:t>
            </w:r>
          </w:p>
        </w:tc>
        <w:tc>
          <w:tcPr>
            <w:tcW w:w="0" w:type="auto"/>
          </w:tcPr>
          <w:p w14:paraId="68A04732" w14:textId="77777777" w:rsidR="00FD00EC" w:rsidRPr="009D443B"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b/>
                <w:bCs/>
                <w:color w:val="000000"/>
                <w:sz w:val="22"/>
                <w:szCs w:val="22"/>
                <w:lang w:val="en-US"/>
              </w:rPr>
              <w:t>Supplier:</w:t>
            </w:r>
            <w:r w:rsidRPr="009D443B">
              <w:rPr>
                <w:rFonts w:ascii="Arial" w:eastAsia="Calibri" w:hAnsi="Arial" w:cs="Arial"/>
                <w:color w:val="000000"/>
                <w:sz w:val="22"/>
                <w:szCs w:val="22"/>
                <w:lang w:val="en-US"/>
              </w:rPr>
              <w:t xml:space="preserve"> Armitage Shanks, </w:t>
            </w:r>
          </w:p>
          <w:p w14:paraId="67D82613" w14:textId="77777777" w:rsidR="00FD00EC" w:rsidRPr="009D443B"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b/>
                <w:bCs/>
                <w:color w:val="000000"/>
                <w:sz w:val="22"/>
                <w:szCs w:val="22"/>
                <w:lang w:val="en-US"/>
              </w:rPr>
              <w:t>Product Ref:</w:t>
            </w:r>
            <w:r w:rsidRPr="009D443B">
              <w:rPr>
                <w:rFonts w:ascii="Arial" w:eastAsia="Calibri" w:hAnsi="Arial" w:cs="Arial"/>
                <w:color w:val="000000"/>
                <w:sz w:val="22"/>
                <w:szCs w:val="22"/>
                <w:lang w:val="en-US"/>
              </w:rPr>
              <w:t xml:space="preserve"> E8221(01), Sandringham 21 Smooth close coupled pan c/w horizontal outlet</w:t>
            </w:r>
          </w:p>
          <w:p w14:paraId="6A3989BB" w14:textId="77777777" w:rsidR="00FD00EC" w:rsidRPr="009D443B" w:rsidRDefault="00FD00EC" w:rsidP="002B3FE4">
            <w:pPr>
              <w:autoSpaceDE w:val="0"/>
              <w:autoSpaceDN w:val="0"/>
              <w:adjustRightInd w:val="0"/>
              <w:spacing w:line="288" w:lineRule="auto"/>
              <w:jc w:val="both"/>
              <w:textAlignment w:val="center"/>
              <w:rPr>
                <w:rFonts w:ascii="Arial" w:eastAsia="Calibri" w:hAnsi="Arial" w:cs="Arial"/>
                <w:strike/>
                <w:color w:val="000000"/>
                <w:sz w:val="22"/>
                <w:szCs w:val="22"/>
                <w:lang w:val="en-US"/>
              </w:rPr>
            </w:pPr>
            <w:r w:rsidRPr="009D443B">
              <w:rPr>
                <w:rFonts w:ascii="Arial" w:eastAsia="Calibri" w:hAnsi="Arial" w:cs="Arial"/>
                <w:b/>
                <w:bCs/>
                <w:color w:val="000000"/>
                <w:sz w:val="22"/>
                <w:szCs w:val="22"/>
                <w:lang w:val="en-US"/>
              </w:rPr>
              <w:t>Finish:</w:t>
            </w:r>
            <w:r w:rsidRPr="009D443B">
              <w:rPr>
                <w:rFonts w:ascii="Arial" w:eastAsia="Calibri" w:hAnsi="Arial" w:cs="Arial"/>
                <w:color w:val="000000"/>
                <w:sz w:val="22"/>
                <w:szCs w:val="22"/>
                <w:lang w:val="en-US"/>
              </w:rPr>
              <w:t xml:space="preserve"> White</w:t>
            </w:r>
          </w:p>
        </w:tc>
      </w:tr>
      <w:tr w:rsidR="00064911" w:rsidRPr="009D443B" w14:paraId="1E2A65FD" w14:textId="77777777" w:rsidTr="002B3FE4">
        <w:tc>
          <w:tcPr>
            <w:tcW w:w="0" w:type="auto"/>
          </w:tcPr>
          <w:p w14:paraId="2518B569" w14:textId="1B805CD9" w:rsidR="00064911" w:rsidRPr="009D443B" w:rsidRDefault="00B95434"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lastRenderedPageBreak/>
              <w:t>Bathroom / Shower Room / WC</w:t>
            </w:r>
          </w:p>
        </w:tc>
        <w:tc>
          <w:tcPr>
            <w:tcW w:w="0" w:type="auto"/>
          </w:tcPr>
          <w:p w14:paraId="3FF43C16" w14:textId="3649433E" w:rsidR="00064911" w:rsidRPr="009D443B" w:rsidRDefault="00C61083"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C7601">
              <w:rPr>
                <w:rFonts w:ascii="Arial" w:eastAsia="Calibri" w:hAnsi="Arial" w:cs="Arial"/>
                <w:color w:val="000000"/>
                <w:sz w:val="22"/>
                <w:szCs w:val="22"/>
                <w:lang w:val="en-US"/>
              </w:rPr>
              <w:t>Close coupled cistern</w:t>
            </w:r>
          </w:p>
        </w:tc>
        <w:tc>
          <w:tcPr>
            <w:tcW w:w="0" w:type="auto"/>
          </w:tcPr>
          <w:p w14:paraId="43F044D3" w14:textId="77777777" w:rsidR="00A92394" w:rsidRPr="00EC7601" w:rsidRDefault="00A92394" w:rsidP="00A9239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C7601">
              <w:rPr>
                <w:rFonts w:ascii="Arial" w:eastAsia="Calibri" w:hAnsi="Arial" w:cs="Arial"/>
                <w:b/>
                <w:bCs/>
                <w:color w:val="000000"/>
                <w:sz w:val="22"/>
                <w:szCs w:val="22"/>
                <w:lang w:val="en-US"/>
              </w:rPr>
              <w:t>Product Ref:</w:t>
            </w:r>
            <w:r w:rsidRPr="00EC7601">
              <w:rPr>
                <w:rFonts w:ascii="Arial" w:eastAsia="Calibri" w:hAnsi="Arial" w:cs="Arial"/>
                <w:color w:val="000000"/>
                <w:sz w:val="22"/>
                <w:szCs w:val="22"/>
                <w:lang w:val="en-US"/>
              </w:rPr>
              <w:t xml:space="preserve"> Concept close coupled back to wall toilet bowl</w:t>
            </w:r>
          </w:p>
          <w:p w14:paraId="738D206D" w14:textId="77777777" w:rsidR="00A92394" w:rsidRPr="00EC7601" w:rsidRDefault="00A92394" w:rsidP="00A9239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C7601">
              <w:rPr>
                <w:rFonts w:ascii="Arial" w:eastAsia="Calibri" w:hAnsi="Arial" w:cs="Arial"/>
                <w:color w:val="000000"/>
                <w:sz w:val="22"/>
                <w:szCs w:val="22"/>
                <w:lang w:val="en-US"/>
              </w:rPr>
              <w:t>WC screwed to floor using concealed brackets (supplied) and cistern</w:t>
            </w:r>
          </w:p>
          <w:p w14:paraId="0821E445" w14:textId="77777777" w:rsidR="00A92394" w:rsidRDefault="00A92394" w:rsidP="00A9239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C7601">
              <w:rPr>
                <w:rFonts w:ascii="Arial" w:eastAsia="Calibri" w:hAnsi="Arial" w:cs="Arial"/>
                <w:color w:val="000000"/>
                <w:sz w:val="22"/>
                <w:szCs w:val="22"/>
                <w:lang w:val="en-US"/>
              </w:rPr>
              <w:t>screwed to wall</w:t>
            </w:r>
          </w:p>
          <w:p w14:paraId="173EE97C" w14:textId="77777777" w:rsidR="00A92394" w:rsidRDefault="00A92394" w:rsidP="00A9239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C7601">
              <w:rPr>
                <w:rFonts w:ascii="Arial" w:eastAsia="Calibri" w:hAnsi="Arial" w:cs="Arial"/>
                <w:b/>
                <w:bCs/>
                <w:color w:val="000000"/>
                <w:sz w:val="22"/>
                <w:szCs w:val="22"/>
                <w:lang w:val="en-US"/>
              </w:rPr>
              <w:t>Finish:</w:t>
            </w:r>
            <w:r w:rsidRPr="00EC7601">
              <w:rPr>
                <w:rFonts w:ascii="Arial" w:eastAsia="Calibri" w:hAnsi="Arial" w:cs="Arial"/>
                <w:color w:val="000000"/>
                <w:sz w:val="22"/>
                <w:szCs w:val="22"/>
                <w:lang w:val="en-US"/>
              </w:rPr>
              <w:t xml:space="preserve"> </w:t>
            </w:r>
            <w:r>
              <w:rPr>
                <w:rFonts w:ascii="Arial" w:eastAsia="Calibri" w:hAnsi="Arial" w:cs="Arial"/>
                <w:color w:val="000000"/>
                <w:sz w:val="22"/>
                <w:szCs w:val="22"/>
                <w:lang w:val="en-US"/>
              </w:rPr>
              <w:t>N/A</w:t>
            </w:r>
          </w:p>
          <w:p w14:paraId="17B1E1A6" w14:textId="638FF949" w:rsidR="00064911" w:rsidRPr="009D443B" w:rsidRDefault="00A92394" w:rsidP="00A92394">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EC7601">
              <w:rPr>
                <w:rFonts w:ascii="Arial" w:eastAsia="Calibri" w:hAnsi="Arial" w:cs="Arial"/>
                <w:b/>
                <w:bCs/>
                <w:color w:val="000000"/>
                <w:sz w:val="22"/>
                <w:szCs w:val="22"/>
                <w:lang w:val="en-US"/>
              </w:rPr>
              <w:t>Supplier:</w:t>
            </w:r>
            <w:r w:rsidRPr="00EC7601">
              <w:rPr>
                <w:rFonts w:ascii="Arial" w:eastAsia="Calibri" w:hAnsi="Arial" w:cs="Arial"/>
                <w:color w:val="000000"/>
                <w:sz w:val="22"/>
                <w:szCs w:val="22"/>
                <w:lang w:val="en-US"/>
              </w:rPr>
              <w:t xml:space="preserve"> Ideal Standard</w:t>
            </w:r>
          </w:p>
        </w:tc>
      </w:tr>
      <w:tr w:rsidR="0005243E" w:rsidRPr="009D443B" w14:paraId="285F2AC4" w14:textId="77777777" w:rsidTr="002B3FE4">
        <w:tc>
          <w:tcPr>
            <w:tcW w:w="0" w:type="auto"/>
          </w:tcPr>
          <w:p w14:paraId="44F01BBD" w14:textId="669BB71E" w:rsidR="0005243E" w:rsidRDefault="0008260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Bathroom / Shower Room / WC</w:t>
            </w:r>
          </w:p>
        </w:tc>
        <w:tc>
          <w:tcPr>
            <w:tcW w:w="0" w:type="auto"/>
          </w:tcPr>
          <w:p w14:paraId="4A64FDF9" w14:textId="1A7D4FAF" w:rsidR="0005243E" w:rsidRPr="00EC7601" w:rsidRDefault="00C5547E"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C7601">
              <w:rPr>
                <w:rFonts w:ascii="Arial" w:eastAsia="Calibri" w:hAnsi="Arial" w:cs="Arial"/>
                <w:color w:val="000000"/>
                <w:sz w:val="22"/>
                <w:szCs w:val="22"/>
                <w:lang w:val="en-US"/>
              </w:rPr>
              <w:t>Flush Plate</w:t>
            </w:r>
          </w:p>
        </w:tc>
        <w:tc>
          <w:tcPr>
            <w:tcW w:w="0" w:type="auto"/>
          </w:tcPr>
          <w:p w14:paraId="1415A830" w14:textId="77777777" w:rsidR="0069190C" w:rsidRPr="00EC7601" w:rsidRDefault="0069190C" w:rsidP="0069190C">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EC7601">
              <w:rPr>
                <w:rFonts w:ascii="Arial" w:eastAsia="Calibri" w:hAnsi="Arial" w:cs="Arial"/>
                <w:b/>
                <w:bCs/>
                <w:color w:val="000000"/>
                <w:sz w:val="22"/>
                <w:szCs w:val="22"/>
                <w:lang w:val="en-US"/>
              </w:rPr>
              <w:t xml:space="preserve">Finish: </w:t>
            </w:r>
            <w:r w:rsidRPr="00EC7601">
              <w:rPr>
                <w:rFonts w:ascii="Arial" w:eastAsia="Calibri" w:hAnsi="Arial" w:cs="Arial"/>
                <w:color w:val="000000"/>
                <w:sz w:val="22"/>
                <w:szCs w:val="22"/>
                <w:lang w:val="en-US"/>
              </w:rPr>
              <w:t>Chrome</w:t>
            </w:r>
          </w:p>
          <w:p w14:paraId="1DE1F289" w14:textId="77777777" w:rsidR="0069190C" w:rsidRPr="00EC7601" w:rsidRDefault="0069190C" w:rsidP="0069190C">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C7601">
              <w:rPr>
                <w:rFonts w:ascii="Arial" w:eastAsia="Calibri" w:hAnsi="Arial" w:cs="Arial"/>
                <w:b/>
                <w:bCs/>
                <w:color w:val="000000"/>
                <w:sz w:val="22"/>
                <w:szCs w:val="22"/>
                <w:lang w:val="en-US"/>
              </w:rPr>
              <w:t>Product Ref</w:t>
            </w:r>
            <w:r>
              <w:rPr>
                <w:rFonts w:ascii="Arial" w:eastAsia="Calibri" w:hAnsi="Arial" w:cs="Arial"/>
                <w:b/>
                <w:bCs/>
                <w:color w:val="000000"/>
                <w:sz w:val="22"/>
                <w:szCs w:val="22"/>
                <w:lang w:val="en-US"/>
              </w:rPr>
              <w:t>:</w:t>
            </w:r>
            <w:r w:rsidRPr="00EC7601">
              <w:rPr>
                <w:rFonts w:ascii="Arial" w:eastAsia="Calibri" w:hAnsi="Arial" w:cs="Arial"/>
                <w:b/>
                <w:bCs/>
                <w:color w:val="000000"/>
                <w:sz w:val="22"/>
                <w:szCs w:val="22"/>
                <w:lang w:val="en-US"/>
              </w:rPr>
              <w:t xml:space="preserve"> </w:t>
            </w:r>
            <w:r w:rsidRPr="00EC7601">
              <w:rPr>
                <w:rFonts w:ascii="Arial" w:eastAsia="Calibri" w:hAnsi="Arial" w:cs="Arial"/>
                <w:color w:val="000000"/>
                <w:sz w:val="22"/>
                <w:szCs w:val="22"/>
                <w:lang w:val="en-US"/>
              </w:rPr>
              <w:t>E4463AA</w:t>
            </w:r>
          </w:p>
          <w:p w14:paraId="002234FC" w14:textId="77777777" w:rsidR="0069190C" w:rsidRPr="00EC7601" w:rsidRDefault="0069190C" w:rsidP="0069190C">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EC7601">
              <w:rPr>
                <w:rFonts w:ascii="Arial" w:eastAsia="Calibri" w:hAnsi="Arial" w:cs="Arial"/>
                <w:color w:val="000000"/>
                <w:sz w:val="22"/>
                <w:szCs w:val="22"/>
                <w:lang w:val="en-US"/>
              </w:rPr>
              <w:t>Karisma flush plate</w:t>
            </w:r>
          </w:p>
          <w:p w14:paraId="1F700AE8" w14:textId="3B575867" w:rsidR="0005243E" w:rsidRPr="00EC7601" w:rsidRDefault="0069190C" w:rsidP="0069190C">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EC7601">
              <w:rPr>
                <w:rFonts w:ascii="Arial" w:eastAsia="Calibri" w:hAnsi="Arial" w:cs="Arial"/>
                <w:b/>
                <w:bCs/>
                <w:color w:val="000000"/>
                <w:sz w:val="22"/>
                <w:szCs w:val="22"/>
                <w:lang w:val="en-US"/>
              </w:rPr>
              <w:t xml:space="preserve">Supplier: </w:t>
            </w:r>
            <w:r w:rsidRPr="00EC7601">
              <w:rPr>
                <w:rFonts w:ascii="Arial" w:eastAsia="Calibri" w:hAnsi="Arial" w:cs="Arial"/>
                <w:color w:val="000000"/>
                <w:sz w:val="22"/>
                <w:szCs w:val="22"/>
                <w:lang w:val="en-US"/>
              </w:rPr>
              <w:t>Ideal Standard</w:t>
            </w:r>
          </w:p>
        </w:tc>
      </w:tr>
      <w:tr w:rsidR="00FD00EC" w:rsidRPr="009D443B" w14:paraId="4BBB6DC4" w14:textId="77777777" w:rsidTr="002B3FE4">
        <w:tc>
          <w:tcPr>
            <w:tcW w:w="0" w:type="auto"/>
          </w:tcPr>
          <w:p w14:paraId="25CA8AEF" w14:textId="77777777" w:rsidR="00FD00EC" w:rsidRPr="009D443B"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color w:val="000000"/>
                <w:sz w:val="22"/>
                <w:szCs w:val="22"/>
                <w:lang w:val="en-US"/>
              </w:rPr>
              <w:t>Bathroom / Shower Room / WC</w:t>
            </w:r>
          </w:p>
        </w:tc>
        <w:tc>
          <w:tcPr>
            <w:tcW w:w="0" w:type="auto"/>
          </w:tcPr>
          <w:p w14:paraId="6640C7A4" w14:textId="77777777" w:rsidR="00FD00EC" w:rsidRPr="009D443B"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color w:val="000000"/>
                <w:sz w:val="22"/>
                <w:szCs w:val="22"/>
                <w:lang w:val="en-US"/>
              </w:rPr>
              <w:t>Toilet</w:t>
            </w:r>
          </w:p>
        </w:tc>
        <w:tc>
          <w:tcPr>
            <w:tcW w:w="0" w:type="auto"/>
          </w:tcPr>
          <w:p w14:paraId="5E37D018" w14:textId="0D471B4F" w:rsidR="00FD00EC" w:rsidRPr="009D443B"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b/>
                <w:bCs/>
                <w:color w:val="000000"/>
                <w:sz w:val="22"/>
                <w:szCs w:val="22"/>
                <w:lang w:val="en-US"/>
              </w:rPr>
              <w:t>Supplier:</w:t>
            </w:r>
            <w:r w:rsidRPr="009D443B">
              <w:rPr>
                <w:rFonts w:ascii="Arial" w:eastAsia="Calibri" w:hAnsi="Arial" w:cs="Arial"/>
                <w:color w:val="000000"/>
                <w:sz w:val="22"/>
                <w:szCs w:val="22"/>
                <w:lang w:val="en-US"/>
              </w:rPr>
              <w:t xml:space="preserve"> </w:t>
            </w:r>
            <w:r w:rsidR="007C18C0" w:rsidRPr="009D443B">
              <w:rPr>
                <w:rFonts w:ascii="Arial" w:eastAsia="Calibri" w:hAnsi="Arial" w:cs="Arial"/>
                <w:color w:val="000000"/>
                <w:sz w:val="22"/>
                <w:szCs w:val="22"/>
                <w:lang w:val="en-US"/>
              </w:rPr>
              <w:t>Ideal Standard</w:t>
            </w:r>
          </w:p>
          <w:p w14:paraId="01708968" w14:textId="77777777" w:rsidR="00FD00EC" w:rsidRPr="009D443B"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b/>
                <w:bCs/>
                <w:color w:val="000000"/>
                <w:sz w:val="22"/>
                <w:szCs w:val="22"/>
                <w:lang w:val="en-US"/>
              </w:rPr>
              <w:t>Product Ref:</w:t>
            </w:r>
            <w:r w:rsidRPr="009D443B">
              <w:rPr>
                <w:rFonts w:ascii="Arial" w:eastAsia="Calibri" w:hAnsi="Arial" w:cs="Arial"/>
                <w:color w:val="000000"/>
                <w:sz w:val="22"/>
                <w:szCs w:val="22"/>
                <w:lang w:val="en-US"/>
              </w:rPr>
              <w:t xml:space="preserve"> </w:t>
            </w:r>
            <w:r w:rsidR="007C18C0" w:rsidRPr="009D443B">
              <w:rPr>
                <w:rFonts w:ascii="Arial" w:eastAsia="Calibri" w:hAnsi="Arial" w:cs="Arial"/>
                <w:color w:val="000000"/>
                <w:sz w:val="22"/>
                <w:szCs w:val="22"/>
                <w:lang w:val="en-US"/>
              </w:rPr>
              <w:t>E1432(01)</w:t>
            </w:r>
          </w:p>
          <w:p w14:paraId="407B0D56" w14:textId="67E7A95A" w:rsidR="007C18C0" w:rsidRPr="009D443B" w:rsidRDefault="007C18C0"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color w:val="000000"/>
                <w:sz w:val="22"/>
                <w:szCs w:val="22"/>
                <w:lang w:val="en-US"/>
              </w:rPr>
              <w:t>Finish: White</w:t>
            </w:r>
          </w:p>
        </w:tc>
      </w:tr>
    </w:tbl>
    <w:p w14:paraId="417649A4" w14:textId="77777777" w:rsidR="007C18C0" w:rsidRPr="009D443B" w:rsidRDefault="007C18C0">
      <w:r w:rsidRPr="009D443B">
        <w:br w:type="page"/>
      </w:r>
    </w:p>
    <w:tbl>
      <w:tblPr>
        <w:tblStyle w:val="TableGrid"/>
        <w:tblW w:w="0" w:type="auto"/>
        <w:tblLook w:val="04A0" w:firstRow="1" w:lastRow="0" w:firstColumn="1" w:lastColumn="0" w:noHBand="0" w:noVBand="1"/>
      </w:tblPr>
      <w:tblGrid>
        <w:gridCol w:w="1829"/>
        <w:gridCol w:w="1935"/>
        <w:gridCol w:w="5252"/>
      </w:tblGrid>
      <w:tr w:rsidR="00D73949" w:rsidRPr="009D443B" w14:paraId="341B839D" w14:textId="77777777" w:rsidTr="002B3FE4">
        <w:tc>
          <w:tcPr>
            <w:tcW w:w="0" w:type="auto"/>
          </w:tcPr>
          <w:p w14:paraId="706EC3A7" w14:textId="5890AE29" w:rsidR="00FD00EC" w:rsidRPr="009D443B"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color w:val="000000"/>
                <w:sz w:val="22"/>
                <w:szCs w:val="22"/>
                <w:lang w:val="en-US"/>
              </w:rPr>
              <w:lastRenderedPageBreak/>
              <w:t>Bathroom / Shower Room / WC</w:t>
            </w:r>
          </w:p>
        </w:tc>
        <w:tc>
          <w:tcPr>
            <w:tcW w:w="0" w:type="auto"/>
          </w:tcPr>
          <w:p w14:paraId="6454DA7F" w14:textId="77777777" w:rsidR="00FD00EC" w:rsidRPr="009D443B"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color w:val="000000"/>
                <w:sz w:val="22"/>
                <w:szCs w:val="22"/>
                <w:lang w:val="en-US"/>
              </w:rPr>
              <w:t>Toilet Seat</w:t>
            </w:r>
          </w:p>
        </w:tc>
        <w:tc>
          <w:tcPr>
            <w:tcW w:w="0" w:type="auto"/>
          </w:tcPr>
          <w:p w14:paraId="264F2BA8" w14:textId="74F9DEB6" w:rsidR="00FD00EC" w:rsidRPr="009D443B"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b/>
                <w:bCs/>
                <w:color w:val="000000"/>
                <w:sz w:val="22"/>
                <w:szCs w:val="22"/>
                <w:lang w:val="en-US"/>
              </w:rPr>
              <w:t>Product Ref:</w:t>
            </w:r>
            <w:r w:rsidRPr="009D443B">
              <w:rPr>
                <w:rFonts w:ascii="Arial" w:eastAsia="Calibri" w:hAnsi="Arial" w:cs="Arial"/>
                <w:color w:val="000000"/>
                <w:sz w:val="22"/>
                <w:szCs w:val="22"/>
                <w:lang w:val="en-US"/>
              </w:rPr>
              <w:t xml:space="preserve"> </w:t>
            </w:r>
            <w:r w:rsidR="007C18C0" w:rsidRPr="009D443B">
              <w:rPr>
                <w:rFonts w:ascii="Arial" w:eastAsia="Calibri" w:hAnsi="Arial" w:cs="Arial"/>
                <w:color w:val="000000"/>
                <w:sz w:val="22"/>
                <w:szCs w:val="22"/>
                <w:lang w:val="en-US"/>
              </w:rPr>
              <w:t>E081101</w:t>
            </w:r>
          </w:p>
          <w:p w14:paraId="339427FB" w14:textId="3C3209E4" w:rsidR="00FD00EC" w:rsidRPr="009D443B" w:rsidRDefault="007C18C0"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b/>
                <w:bCs/>
                <w:color w:val="000000"/>
                <w:sz w:val="22"/>
                <w:szCs w:val="22"/>
                <w:lang w:val="en-US"/>
              </w:rPr>
              <w:t>Supplier</w:t>
            </w:r>
            <w:r w:rsidR="00FD00EC" w:rsidRPr="009D443B">
              <w:rPr>
                <w:rFonts w:ascii="Arial" w:eastAsia="Calibri" w:hAnsi="Arial" w:cs="Arial"/>
                <w:b/>
                <w:bCs/>
                <w:color w:val="000000"/>
                <w:sz w:val="22"/>
                <w:szCs w:val="22"/>
                <w:lang w:val="en-US"/>
              </w:rPr>
              <w:t>:</w:t>
            </w:r>
            <w:r w:rsidR="00FD00EC" w:rsidRPr="009D443B">
              <w:rPr>
                <w:rFonts w:ascii="Arial" w:eastAsia="Calibri" w:hAnsi="Arial" w:cs="Arial"/>
                <w:color w:val="000000"/>
                <w:sz w:val="22"/>
                <w:szCs w:val="22"/>
                <w:lang w:val="en-US"/>
              </w:rPr>
              <w:t xml:space="preserve"> </w:t>
            </w:r>
            <w:r w:rsidRPr="009D443B">
              <w:rPr>
                <w:rFonts w:ascii="Arial" w:eastAsia="Calibri" w:hAnsi="Arial" w:cs="Arial"/>
                <w:color w:val="000000"/>
                <w:sz w:val="22"/>
                <w:szCs w:val="22"/>
                <w:lang w:val="en-US"/>
              </w:rPr>
              <w:t>Ideal Standard</w:t>
            </w:r>
          </w:p>
          <w:p w14:paraId="464A86A0" w14:textId="41BFC1F3" w:rsidR="007C18C0" w:rsidRPr="009D443B" w:rsidRDefault="007C18C0"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color w:val="000000"/>
                <w:sz w:val="22"/>
                <w:szCs w:val="22"/>
                <w:lang w:val="en-US"/>
              </w:rPr>
              <w:t>Finish: White</w:t>
            </w:r>
          </w:p>
        </w:tc>
      </w:tr>
      <w:tr w:rsidR="00D73949" w:rsidRPr="00E427CD" w14:paraId="0936ECC5" w14:textId="77777777" w:rsidTr="002B3FE4">
        <w:tc>
          <w:tcPr>
            <w:tcW w:w="0" w:type="auto"/>
          </w:tcPr>
          <w:p w14:paraId="1E94EF8F" w14:textId="77777777" w:rsidR="00FD00EC" w:rsidRPr="009D443B"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color w:val="000000"/>
                <w:sz w:val="22"/>
                <w:szCs w:val="22"/>
                <w:lang w:val="en-US"/>
              </w:rPr>
              <w:t xml:space="preserve">Bathroom / Shower Room </w:t>
            </w:r>
          </w:p>
        </w:tc>
        <w:tc>
          <w:tcPr>
            <w:tcW w:w="0" w:type="auto"/>
          </w:tcPr>
          <w:p w14:paraId="52B70C67" w14:textId="77777777" w:rsidR="00FD00EC" w:rsidRPr="009D443B"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color w:val="000000"/>
                <w:sz w:val="22"/>
                <w:szCs w:val="22"/>
                <w:lang w:val="en-US"/>
              </w:rPr>
              <w:t>Basin</w:t>
            </w:r>
          </w:p>
        </w:tc>
        <w:tc>
          <w:tcPr>
            <w:tcW w:w="0" w:type="auto"/>
          </w:tcPr>
          <w:p w14:paraId="5363A1E2" w14:textId="783169AB" w:rsidR="00FD00EC" w:rsidRPr="009D443B"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b/>
                <w:bCs/>
                <w:color w:val="000000"/>
                <w:sz w:val="22"/>
                <w:szCs w:val="22"/>
                <w:lang w:val="en-US"/>
              </w:rPr>
              <w:t>Supplier:</w:t>
            </w:r>
            <w:r w:rsidRPr="009D443B">
              <w:rPr>
                <w:rFonts w:ascii="Arial" w:eastAsia="Calibri" w:hAnsi="Arial" w:cs="Arial"/>
                <w:color w:val="000000"/>
                <w:sz w:val="22"/>
                <w:szCs w:val="22"/>
                <w:lang w:val="en-US"/>
              </w:rPr>
              <w:t xml:space="preserve"> </w:t>
            </w:r>
            <w:r w:rsidR="009D443B" w:rsidRPr="009D443B">
              <w:rPr>
                <w:rFonts w:ascii="Arial" w:eastAsia="Calibri" w:hAnsi="Arial" w:cs="Arial"/>
                <w:color w:val="000000"/>
                <w:sz w:val="22"/>
                <w:szCs w:val="22"/>
                <w:lang w:val="en-US"/>
              </w:rPr>
              <w:t>Ideal Standard</w:t>
            </w:r>
          </w:p>
          <w:p w14:paraId="30464C78" w14:textId="41DF4597" w:rsidR="00FD00EC" w:rsidRPr="009D443B"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b/>
                <w:bCs/>
                <w:color w:val="000000"/>
                <w:sz w:val="22"/>
                <w:szCs w:val="22"/>
                <w:lang w:val="en-US"/>
              </w:rPr>
              <w:t>Product Ref:</w:t>
            </w:r>
            <w:r w:rsidRPr="009D443B">
              <w:rPr>
                <w:rFonts w:ascii="Arial" w:eastAsia="Calibri" w:hAnsi="Arial" w:cs="Arial"/>
                <w:color w:val="000000"/>
                <w:sz w:val="22"/>
                <w:szCs w:val="22"/>
                <w:lang w:val="en-US"/>
              </w:rPr>
              <w:t xml:space="preserve"> </w:t>
            </w:r>
            <w:r w:rsidR="009D443B" w:rsidRPr="009D443B">
              <w:rPr>
                <w:rFonts w:ascii="Arial" w:eastAsia="Calibri" w:hAnsi="Arial" w:cs="Arial"/>
                <w:color w:val="000000"/>
                <w:sz w:val="22"/>
                <w:szCs w:val="22"/>
                <w:lang w:val="en-US"/>
              </w:rPr>
              <w:t>E0308(01)</w:t>
            </w:r>
          </w:p>
          <w:p w14:paraId="13F06A9E" w14:textId="77777777" w:rsidR="00FD00EC" w:rsidRPr="009D443B"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b/>
                <w:bCs/>
                <w:color w:val="000000"/>
                <w:sz w:val="22"/>
                <w:szCs w:val="22"/>
                <w:lang w:val="en-US"/>
              </w:rPr>
              <w:t>Finish:</w:t>
            </w:r>
            <w:r w:rsidRPr="009D443B">
              <w:rPr>
                <w:rFonts w:ascii="Arial" w:eastAsia="Calibri" w:hAnsi="Arial" w:cs="Arial"/>
                <w:color w:val="000000"/>
                <w:sz w:val="22"/>
                <w:szCs w:val="22"/>
                <w:lang w:val="en-US"/>
              </w:rPr>
              <w:t xml:space="preserve"> White</w:t>
            </w:r>
          </w:p>
        </w:tc>
      </w:tr>
      <w:tr w:rsidR="00D73949" w:rsidRPr="00E427CD" w14:paraId="1CC2FE08" w14:textId="77777777" w:rsidTr="002B3FE4">
        <w:tc>
          <w:tcPr>
            <w:tcW w:w="0" w:type="auto"/>
          </w:tcPr>
          <w:p w14:paraId="1B25EBFA" w14:textId="77777777" w:rsidR="00FD00EC" w:rsidRPr="009D443B"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color w:val="000000"/>
                <w:sz w:val="22"/>
                <w:szCs w:val="22"/>
                <w:lang w:val="en-US"/>
              </w:rPr>
              <w:t>WC</w:t>
            </w:r>
          </w:p>
        </w:tc>
        <w:tc>
          <w:tcPr>
            <w:tcW w:w="0" w:type="auto"/>
          </w:tcPr>
          <w:p w14:paraId="18DAA852" w14:textId="77777777" w:rsidR="00FD00EC" w:rsidRPr="009D443B"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color w:val="000000"/>
                <w:sz w:val="22"/>
                <w:szCs w:val="22"/>
                <w:lang w:val="en-US"/>
              </w:rPr>
              <w:t>Basin to WCs only</w:t>
            </w:r>
          </w:p>
        </w:tc>
        <w:tc>
          <w:tcPr>
            <w:tcW w:w="0" w:type="auto"/>
          </w:tcPr>
          <w:p w14:paraId="2A7B4E7A" w14:textId="1E032206" w:rsidR="009D443B"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b/>
                <w:bCs/>
                <w:color w:val="000000"/>
                <w:sz w:val="22"/>
                <w:szCs w:val="22"/>
                <w:lang w:val="en-US"/>
              </w:rPr>
              <w:t>Supplier:</w:t>
            </w:r>
            <w:r w:rsidRPr="009D443B">
              <w:rPr>
                <w:rFonts w:ascii="Arial" w:eastAsia="Calibri" w:hAnsi="Arial" w:cs="Arial"/>
                <w:color w:val="000000"/>
                <w:sz w:val="22"/>
                <w:szCs w:val="22"/>
                <w:lang w:val="en-US"/>
              </w:rPr>
              <w:t xml:space="preserve"> </w:t>
            </w:r>
            <w:r w:rsidR="009D443B" w:rsidRPr="009D443B">
              <w:rPr>
                <w:rFonts w:ascii="Arial" w:eastAsia="Calibri" w:hAnsi="Arial" w:cs="Arial"/>
                <w:color w:val="000000"/>
                <w:sz w:val="22"/>
                <w:szCs w:val="22"/>
                <w:lang w:val="en-US"/>
              </w:rPr>
              <w:t>Ideal Standard</w:t>
            </w:r>
          </w:p>
          <w:p w14:paraId="177804BE" w14:textId="3F4739A5" w:rsidR="00FD00EC" w:rsidRPr="009D443B"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b/>
                <w:bCs/>
                <w:color w:val="000000"/>
                <w:sz w:val="22"/>
                <w:szCs w:val="22"/>
                <w:lang w:val="en-US"/>
              </w:rPr>
              <w:t>Product Ref:</w:t>
            </w:r>
            <w:r w:rsidRPr="009D443B">
              <w:rPr>
                <w:rFonts w:ascii="Arial" w:eastAsia="Calibri" w:hAnsi="Arial" w:cs="Arial"/>
                <w:color w:val="000000"/>
                <w:sz w:val="22"/>
                <w:szCs w:val="22"/>
                <w:lang w:val="en-US"/>
              </w:rPr>
              <w:t xml:space="preserve"> </w:t>
            </w:r>
            <w:r w:rsidR="009D443B" w:rsidRPr="009D443B">
              <w:rPr>
                <w:rFonts w:ascii="Arial" w:eastAsia="Calibri" w:hAnsi="Arial" w:cs="Arial"/>
                <w:color w:val="000000"/>
                <w:sz w:val="22"/>
                <w:szCs w:val="22"/>
                <w:lang w:val="en-US"/>
              </w:rPr>
              <w:t>E076901</w:t>
            </w:r>
          </w:p>
          <w:p w14:paraId="725AB447" w14:textId="77777777" w:rsidR="00FD00EC" w:rsidRPr="009D443B"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9D443B">
              <w:rPr>
                <w:rFonts w:ascii="Arial" w:eastAsia="Calibri" w:hAnsi="Arial" w:cs="Arial"/>
                <w:b/>
                <w:bCs/>
                <w:color w:val="000000"/>
                <w:sz w:val="22"/>
                <w:szCs w:val="22"/>
                <w:lang w:val="en-US"/>
              </w:rPr>
              <w:t>Finish:</w:t>
            </w:r>
            <w:r w:rsidRPr="009D443B">
              <w:rPr>
                <w:rFonts w:ascii="Arial" w:eastAsia="Calibri" w:hAnsi="Arial" w:cs="Arial"/>
                <w:color w:val="000000"/>
                <w:sz w:val="22"/>
                <w:szCs w:val="22"/>
                <w:lang w:val="en-US"/>
              </w:rPr>
              <w:t xml:space="preserve"> White</w:t>
            </w:r>
          </w:p>
        </w:tc>
      </w:tr>
      <w:tr w:rsidR="00D73949" w:rsidRPr="00E427CD" w14:paraId="727C1190" w14:textId="77777777" w:rsidTr="002B3FE4">
        <w:tc>
          <w:tcPr>
            <w:tcW w:w="0" w:type="auto"/>
          </w:tcPr>
          <w:p w14:paraId="7F9844A8" w14:textId="77777777"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color w:val="000000"/>
                <w:sz w:val="22"/>
                <w:szCs w:val="22"/>
                <w:lang w:val="en-US"/>
              </w:rPr>
              <w:t>Bathroom / Shower Room / WC</w:t>
            </w:r>
          </w:p>
        </w:tc>
        <w:tc>
          <w:tcPr>
            <w:tcW w:w="0" w:type="auto"/>
          </w:tcPr>
          <w:p w14:paraId="0F8ED360" w14:textId="77777777"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color w:val="000000"/>
                <w:sz w:val="22"/>
                <w:szCs w:val="22"/>
                <w:lang w:val="en-US"/>
              </w:rPr>
              <w:t>Taps</w:t>
            </w:r>
          </w:p>
        </w:tc>
        <w:tc>
          <w:tcPr>
            <w:tcW w:w="0" w:type="auto"/>
          </w:tcPr>
          <w:p w14:paraId="0137F4B5" w14:textId="77777777" w:rsidR="009D443B"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b/>
                <w:bCs/>
                <w:color w:val="000000"/>
                <w:sz w:val="22"/>
                <w:szCs w:val="22"/>
                <w:lang w:val="en-US"/>
              </w:rPr>
              <w:t xml:space="preserve">Supplier: </w:t>
            </w:r>
            <w:r w:rsidR="009D443B" w:rsidRPr="002966C3">
              <w:rPr>
                <w:rFonts w:ascii="Arial" w:eastAsia="Calibri" w:hAnsi="Arial" w:cs="Arial"/>
                <w:color w:val="000000"/>
                <w:sz w:val="22"/>
                <w:szCs w:val="22"/>
                <w:lang w:val="en-US"/>
              </w:rPr>
              <w:t>Ideal Standard</w:t>
            </w:r>
          </w:p>
          <w:p w14:paraId="754FC48A" w14:textId="317649AB"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b/>
                <w:bCs/>
                <w:color w:val="000000"/>
                <w:sz w:val="22"/>
                <w:szCs w:val="22"/>
                <w:lang w:val="en-US"/>
              </w:rPr>
              <w:t>Product Ref:</w:t>
            </w:r>
            <w:r w:rsidRPr="002966C3">
              <w:rPr>
                <w:rFonts w:ascii="Arial" w:eastAsia="Calibri" w:hAnsi="Arial" w:cs="Arial"/>
                <w:color w:val="000000"/>
                <w:sz w:val="22"/>
                <w:szCs w:val="22"/>
                <w:lang w:val="en-US"/>
              </w:rPr>
              <w:t xml:space="preserve"> </w:t>
            </w:r>
            <w:r w:rsidR="009D443B" w:rsidRPr="002966C3">
              <w:rPr>
                <w:rFonts w:ascii="Arial" w:eastAsia="Calibri" w:hAnsi="Arial" w:cs="Arial"/>
                <w:color w:val="000000"/>
                <w:sz w:val="22"/>
                <w:szCs w:val="22"/>
                <w:lang w:val="en-US"/>
              </w:rPr>
              <w:t>BC186AA</w:t>
            </w:r>
          </w:p>
          <w:p w14:paraId="32C96031" w14:textId="20F32DA3"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b/>
                <w:bCs/>
                <w:color w:val="000000"/>
                <w:sz w:val="22"/>
                <w:szCs w:val="22"/>
                <w:lang w:val="en-US"/>
              </w:rPr>
              <w:t>Finish:</w:t>
            </w:r>
            <w:r w:rsidRPr="002966C3">
              <w:rPr>
                <w:rFonts w:ascii="Arial" w:eastAsia="Calibri" w:hAnsi="Arial" w:cs="Arial"/>
                <w:color w:val="000000"/>
                <w:sz w:val="22"/>
                <w:szCs w:val="22"/>
                <w:lang w:val="en-US"/>
              </w:rPr>
              <w:t xml:space="preserve"> Chrome </w:t>
            </w:r>
          </w:p>
        </w:tc>
      </w:tr>
      <w:tr w:rsidR="00D73949" w:rsidRPr="00E427CD" w14:paraId="538AC721" w14:textId="77777777" w:rsidTr="002B3FE4">
        <w:tc>
          <w:tcPr>
            <w:tcW w:w="0" w:type="auto"/>
          </w:tcPr>
          <w:p w14:paraId="1CBAB262" w14:textId="77777777"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color w:val="000000"/>
                <w:sz w:val="22"/>
                <w:szCs w:val="22"/>
                <w:lang w:val="en-US"/>
              </w:rPr>
              <w:t>Bathroom / Shower Room / WC</w:t>
            </w:r>
          </w:p>
        </w:tc>
        <w:tc>
          <w:tcPr>
            <w:tcW w:w="0" w:type="auto"/>
          </w:tcPr>
          <w:p w14:paraId="415A10D3" w14:textId="77777777"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color w:val="000000"/>
                <w:sz w:val="22"/>
                <w:szCs w:val="22"/>
                <w:lang w:val="en-US"/>
              </w:rPr>
              <w:t>Basin Overflow/Waste</w:t>
            </w:r>
          </w:p>
        </w:tc>
        <w:tc>
          <w:tcPr>
            <w:tcW w:w="0" w:type="auto"/>
          </w:tcPr>
          <w:p w14:paraId="66701B50" w14:textId="1508C9ED" w:rsidR="009D443B"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b/>
                <w:bCs/>
                <w:color w:val="000000"/>
                <w:sz w:val="22"/>
                <w:szCs w:val="22"/>
                <w:lang w:val="en-US"/>
              </w:rPr>
              <w:t>Supplier:</w:t>
            </w:r>
            <w:r w:rsidRPr="002966C3">
              <w:rPr>
                <w:rFonts w:ascii="Arial" w:eastAsia="Calibri" w:hAnsi="Arial" w:cs="Arial"/>
                <w:color w:val="000000"/>
                <w:sz w:val="22"/>
                <w:szCs w:val="22"/>
                <w:lang w:val="en-US"/>
              </w:rPr>
              <w:t xml:space="preserve"> </w:t>
            </w:r>
            <w:r w:rsidR="009D443B" w:rsidRPr="002966C3">
              <w:rPr>
                <w:rFonts w:ascii="Arial" w:eastAsia="Calibri" w:hAnsi="Arial" w:cs="Arial"/>
                <w:color w:val="000000"/>
                <w:sz w:val="22"/>
                <w:szCs w:val="22"/>
                <w:lang w:val="en-US"/>
              </w:rPr>
              <w:t>Ideal Standard</w:t>
            </w:r>
          </w:p>
          <w:p w14:paraId="37444379" w14:textId="17850DD3"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b/>
                <w:bCs/>
                <w:color w:val="000000"/>
                <w:sz w:val="22"/>
                <w:szCs w:val="22"/>
                <w:lang w:val="en-US"/>
              </w:rPr>
              <w:t>Product Ref:</w:t>
            </w:r>
            <w:r w:rsidRPr="002966C3">
              <w:rPr>
                <w:rFonts w:ascii="Arial" w:eastAsia="Calibri" w:hAnsi="Arial" w:cs="Arial"/>
                <w:color w:val="000000"/>
                <w:sz w:val="22"/>
                <w:szCs w:val="22"/>
                <w:lang w:val="en-US"/>
              </w:rPr>
              <w:t xml:space="preserve"> </w:t>
            </w:r>
            <w:r w:rsidR="009D443B" w:rsidRPr="002966C3">
              <w:rPr>
                <w:rFonts w:ascii="Arial" w:eastAsia="Calibri" w:hAnsi="Arial" w:cs="Arial"/>
                <w:color w:val="000000"/>
                <w:sz w:val="22"/>
                <w:szCs w:val="22"/>
                <w:lang w:val="en-US"/>
              </w:rPr>
              <w:t>S8803AA</w:t>
            </w:r>
          </w:p>
          <w:p w14:paraId="50DD441C" w14:textId="77777777"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b/>
                <w:bCs/>
                <w:color w:val="000000"/>
                <w:sz w:val="22"/>
                <w:szCs w:val="22"/>
                <w:lang w:val="en-US"/>
              </w:rPr>
              <w:t>Finish:</w:t>
            </w:r>
            <w:r w:rsidRPr="002966C3">
              <w:rPr>
                <w:rFonts w:ascii="Arial" w:eastAsia="Calibri" w:hAnsi="Arial" w:cs="Arial"/>
                <w:color w:val="000000"/>
                <w:sz w:val="22"/>
                <w:szCs w:val="22"/>
                <w:lang w:val="en-US"/>
              </w:rPr>
              <w:t xml:space="preserve"> Chrome Finish</w:t>
            </w:r>
          </w:p>
        </w:tc>
      </w:tr>
      <w:tr w:rsidR="00D73949" w:rsidRPr="00E427CD" w14:paraId="3CCEC00B" w14:textId="77777777" w:rsidTr="002B3FE4">
        <w:tc>
          <w:tcPr>
            <w:tcW w:w="0" w:type="auto"/>
          </w:tcPr>
          <w:p w14:paraId="0E06187B" w14:textId="77777777"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color w:val="000000"/>
                <w:sz w:val="22"/>
                <w:szCs w:val="22"/>
                <w:lang w:val="en-US"/>
              </w:rPr>
              <w:t>Bathrooms</w:t>
            </w:r>
          </w:p>
        </w:tc>
        <w:tc>
          <w:tcPr>
            <w:tcW w:w="0" w:type="auto"/>
          </w:tcPr>
          <w:p w14:paraId="1AE5D1D8" w14:textId="77777777"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color w:val="000000"/>
                <w:sz w:val="22"/>
                <w:szCs w:val="22"/>
                <w:lang w:val="en-US"/>
              </w:rPr>
              <w:t>Bath</w:t>
            </w:r>
          </w:p>
        </w:tc>
        <w:tc>
          <w:tcPr>
            <w:tcW w:w="0" w:type="auto"/>
          </w:tcPr>
          <w:p w14:paraId="6BEAB668" w14:textId="40E834E7" w:rsidR="009D443B"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b/>
                <w:bCs/>
                <w:color w:val="000000"/>
                <w:sz w:val="22"/>
                <w:szCs w:val="22"/>
                <w:lang w:val="en-US"/>
              </w:rPr>
              <w:t>Product Ref:</w:t>
            </w:r>
            <w:r w:rsidRPr="002966C3">
              <w:rPr>
                <w:rFonts w:ascii="Arial" w:eastAsia="Calibri" w:hAnsi="Arial" w:cs="Arial"/>
                <w:color w:val="000000"/>
                <w:sz w:val="22"/>
                <w:szCs w:val="22"/>
                <w:lang w:val="en-US"/>
              </w:rPr>
              <w:t xml:space="preserve"> </w:t>
            </w:r>
            <w:r w:rsidR="009D443B" w:rsidRPr="002966C3">
              <w:rPr>
                <w:rFonts w:ascii="Arial" w:eastAsia="Calibri" w:hAnsi="Arial" w:cs="Arial"/>
                <w:color w:val="000000"/>
                <w:sz w:val="22"/>
                <w:szCs w:val="22"/>
                <w:lang w:val="en-US"/>
              </w:rPr>
              <w:t>Ideal Standard</w:t>
            </w:r>
          </w:p>
          <w:p w14:paraId="7DB016EB" w14:textId="45BFD8BD"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b/>
                <w:bCs/>
                <w:color w:val="000000"/>
                <w:sz w:val="22"/>
                <w:szCs w:val="22"/>
                <w:lang w:val="en-US"/>
              </w:rPr>
              <w:t>Product Ref:</w:t>
            </w:r>
            <w:r w:rsidRPr="002966C3">
              <w:rPr>
                <w:rFonts w:ascii="Arial" w:eastAsia="Calibri" w:hAnsi="Arial" w:cs="Arial"/>
                <w:color w:val="000000"/>
                <w:sz w:val="22"/>
                <w:szCs w:val="22"/>
                <w:lang w:val="en-US"/>
              </w:rPr>
              <w:t xml:space="preserve"> </w:t>
            </w:r>
            <w:r w:rsidR="009D443B" w:rsidRPr="002966C3">
              <w:rPr>
                <w:rFonts w:ascii="Arial" w:eastAsia="Calibri" w:hAnsi="Arial" w:cs="Arial"/>
                <w:color w:val="000000"/>
                <w:sz w:val="22"/>
                <w:szCs w:val="22"/>
                <w:lang w:val="en-US"/>
              </w:rPr>
              <w:t>E2580(01)</w:t>
            </w:r>
          </w:p>
          <w:p w14:paraId="676C3233" w14:textId="77777777"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b/>
                <w:bCs/>
                <w:color w:val="000000"/>
                <w:sz w:val="22"/>
                <w:szCs w:val="22"/>
                <w:lang w:val="en-US"/>
              </w:rPr>
              <w:t>Finish:</w:t>
            </w:r>
            <w:r w:rsidRPr="002966C3">
              <w:rPr>
                <w:rFonts w:ascii="Arial" w:eastAsia="Calibri" w:hAnsi="Arial" w:cs="Arial"/>
                <w:color w:val="000000"/>
                <w:sz w:val="22"/>
                <w:szCs w:val="22"/>
                <w:lang w:val="en-US"/>
              </w:rPr>
              <w:t xml:space="preserve"> White</w:t>
            </w:r>
          </w:p>
        </w:tc>
      </w:tr>
      <w:tr w:rsidR="00D73949" w:rsidRPr="00E427CD" w14:paraId="18717277" w14:textId="77777777" w:rsidTr="002B3FE4">
        <w:tc>
          <w:tcPr>
            <w:tcW w:w="0" w:type="auto"/>
          </w:tcPr>
          <w:p w14:paraId="62AA46F4" w14:textId="77777777"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color w:val="000000"/>
                <w:sz w:val="22"/>
                <w:szCs w:val="22"/>
                <w:lang w:val="en-US"/>
              </w:rPr>
              <w:t>Bathrooms</w:t>
            </w:r>
          </w:p>
        </w:tc>
        <w:tc>
          <w:tcPr>
            <w:tcW w:w="0" w:type="auto"/>
          </w:tcPr>
          <w:p w14:paraId="3970DA21" w14:textId="77777777"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color w:val="000000"/>
                <w:sz w:val="22"/>
                <w:szCs w:val="22"/>
                <w:lang w:val="en-US"/>
              </w:rPr>
              <w:t>Bath Panel</w:t>
            </w:r>
          </w:p>
        </w:tc>
        <w:tc>
          <w:tcPr>
            <w:tcW w:w="0" w:type="auto"/>
          </w:tcPr>
          <w:p w14:paraId="396CF583" w14:textId="354DCD4B"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b/>
                <w:bCs/>
                <w:color w:val="000000"/>
                <w:sz w:val="22"/>
                <w:szCs w:val="22"/>
                <w:lang w:val="en-US"/>
              </w:rPr>
              <w:t>Product Ref:</w:t>
            </w:r>
            <w:r w:rsidRPr="002966C3">
              <w:rPr>
                <w:rFonts w:ascii="Arial" w:eastAsia="Calibri" w:hAnsi="Arial" w:cs="Arial"/>
                <w:color w:val="000000"/>
                <w:sz w:val="22"/>
                <w:szCs w:val="22"/>
                <w:lang w:val="en-US"/>
              </w:rPr>
              <w:t xml:space="preserve"> </w:t>
            </w:r>
            <w:r w:rsidR="009D443B" w:rsidRPr="002966C3">
              <w:rPr>
                <w:rFonts w:ascii="Arial" w:eastAsia="Calibri" w:hAnsi="Arial" w:cs="Arial"/>
                <w:color w:val="000000"/>
                <w:sz w:val="22"/>
                <w:szCs w:val="22"/>
                <w:lang w:val="en-US"/>
              </w:rPr>
              <w:t>Domus DACR 01 Matt</w:t>
            </w:r>
            <w:r w:rsidRPr="002966C3">
              <w:rPr>
                <w:rFonts w:ascii="Arial" w:eastAsia="Calibri" w:hAnsi="Arial" w:cs="Arial"/>
                <w:color w:val="000000"/>
                <w:sz w:val="22"/>
                <w:szCs w:val="22"/>
                <w:lang w:val="en-US"/>
              </w:rPr>
              <w:t xml:space="preserve"> </w:t>
            </w:r>
          </w:p>
          <w:p w14:paraId="3503E15A" w14:textId="63B4978C"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b/>
                <w:bCs/>
                <w:color w:val="000000"/>
                <w:sz w:val="22"/>
                <w:szCs w:val="22"/>
                <w:lang w:val="en-US"/>
              </w:rPr>
              <w:t>Finish:</w:t>
            </w:r>
            <w:r w:rsidRPr="002966C3">
              <w:rPr>
                <w:rFonts w:ascii="Arial" w:eastAsia="Calibri" w:hAnsi="Arial" w:cs="Arial"/>
                <w:color w:val="000000"/>
                <w:sz w:val="22"/>
                <w:szCs w:val="22"/>
                <w:lang w:val="en-US"/>
              </w:rPr>
              <w:t xml:space="preserve"> </w:t>
            </w:r>
            <w:r w:rsidR="009D443B" w:rsidRPr="002966C3">
              <w:rPr>
                <w:rFonts w:ascii="Arial" w:eastAsia="Calibri" w:hAnsi="Arial" w:cs="Arial"/>
                <w:color w:val="000000"/>
                <w:sz w:val="22"/>
                <w:szCs w:val="22"/>
                <w:lang w:val="en-US"/>
              </w:rPr>
              <w:t>Organic</w:t>
            </w:r>
          </w:p>
          <w:p w14:paraId="24136E0B" w14:textId="2975C3D9" w:rsidR="009D443B" w:rsidRPr="002966C3" w:rsidRDefault="009D443B"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b/>
                <w:bCs/>
                <w:color w:val="000000"/>
                <w:sz w:val="22"/>
                <w:szCs w:val="22"/>
                <w:lang w:val="en-US"/>
              </w:rPr>
              <w:t>Supplier:</w:t>
            </w:r>
            <w:r w:rsidRPr="002966C3">
              <w:rPr>
                <w:rFonts w:ascii="Arial" w:eastAsia="Calibri" w:hAnsi="Arial" w:cs="Arial"/>
                <w:color w:val="000000"/>
                <w:sz w:val="22"/>
                <w:szCs w:val="22"/>
                <w:lang w:val="en-US"/>
              </w:rPr>
              <w:t xml:space="preserve"> Domus Group</w:t>
            </w:r>
          </w:p>
        </w:tc>
      </w:tr>
      <w:tr w:rsidR="00D73949" w:rsidRPr="00E427CD" w14:paraId="1349572E" w14:textId="77777777" w:rsidTr="002B3FE4">
        <w:tc>
          <w:tcPr>
            <w:tcW w:w="0" w:type="auto"/>
          </w:tcPr>
          <w:p w14:paraId="53410A3C" w14:textId="77777777"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color w:val="000000"/>
                <w:sz w:val="22"/>
                <w:szCs w:val="22"/>
                <w:lang w:val="en-US"/>
              </w:rPr>
              <w:t>Bathrooms</w:t>
            </w:r>
          </w:p>
        </w:tc>
        <w:tc>
          <w:tcPr>
            <w:tcW w:w="0" w:type="auto"/>
          </w:tcPr>
          <w:p w14:paraId="013272D2" w14:textId="77777777"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color w:val="000000"/>
                <w:sz w:val="22"/>
                <w:szCs w:val="22"/>
                <w:lang w:val="en-US"/>
              </w:rPr>
              <w:t>Bath Waste</w:t>
            </w:r>
          </w:p>
        </w:tc>
        <w:tc>
          <w:tcPr>
            <w:tcW w:w="0" w:type="auto"/>
          </w:tcPr>
          <w:p w14:paraId="5BCF1710" w14:textId="77777777" w:rsidR="009D443B"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b/>
                <w:bCs/>
                <w:color w:val="000000"/>
                <w:sz w:val="22"/>
                <w:szCs w:val="22"/>
                <w:lang w:val="en-US"/>
              </w:rPr>
              <w:t>Supplier:</w:t>
            </w:r>
            <w:r w:rsidRPr="002966C3">
              <w:rPr>
                <w:rFonts w:ascii="Arial" w:eastAsia="Calibri" w:hAnsi="Arial" w:cs="Arial"/>
                <w:color w:val="000000"/>
                <w:sz w:val="22"/>
                <w:szCs w:val="22"/>
                <w:lang w:val="en-US"/>
              </w:rPr>
              <w:t xml:space="preserve"> </w:t>
            </w:r>
            <w:r w:rsidR="009D443B" w:rsidRPr="002966C3">
              <w:rPr>
                <w:rFonts w:ascii="Arial" w:eastAsia="Calibri" w:hAnsi="Arial" w:cs="Arial"/>
                <w:color w:val="000000"/>
                <w:sz w:val="22"/>
                <w:szCs w:val="22"/>
                <w:lang w:val="en-US"/>
              </w:rPr>
              <w:t>Ideal Standard</w:t>
            </w:r>
          </w:p>
          <w:p w14:paraId="1C3581B9" w14:textId="77777777" w:rsidR="009D443B" w:rsidRPr="002966C3" w:rsidRDefault="00FD00EC" w:rsidP="009D443B">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b/>
                <w:bCs/>
                <w:color w:val="000000"/>
                <w:sz w:val="22"/>
                <w:szCs w:val="22"/>
                <w:lang w:val="en-US"/>
              </w:rPr>
              <w:t>Product Ref:</w:t>
            </w:r>
            <w:r w:rsidRPr="002966C3">
              <w:rPr>
                <w:rFonts w:ascii="Arial" w:eastAsia="Calibri" w:hAnsi="Arial" w:cs="Arial"/>
                <w:color w:val="000000"/>
                <w:sz w:val="22"/>
                <w:szCs w:val="22"/>
                <w:lang w:val="en-US"/>
              </w:rPr>
              <w:t xml:space="preserve"> </w:t>
            </w:r>
            <w:r w:rsidR="009D443B" w:rsidRPr="002966C3">
              <w:rPr>
                <w:rFonts w:ascii="Arial" w:eastAsia="Calibri" w:hAnsi="Arial" w:cs="Arial"/>
                <w:color w:val="000000"/>
                <w:sz w:val="22"/>
                <w:szCs w:val="22"/>
                <w:lang w:val="en-US"/>
              </w:rPr>
              <w:t>E1488AA</w:t>
            </w:r>
          </w:p>
          <w:p w14:paraId="7D146A92" w14:textId="045A8D81" w:rsidR="00FD00EC" w:rsidRPr="002966C3" w:rsidRDefault="00FD00EC" w:rsidP="009D443B">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b/>
                <w:bCs/>
                <w:color w:val="000000"/>
                <w:sz w:val="22"/>
                <w:szCs w:val="22"/>
                <w:lang w:val="en-US"/>
              </w:rPr>
              <w:t>Finish:</w:t>
            </w:r>
            <w:r w:rsidRPr="002966C3">
              <w:rPr>
                <w:rFonts w:ascii="Arial" w:eastAsia="Calibri" w:hAnsi="Arial" w:cs="Arial"/>
                <w:color w:val="000000"/>
                <w:sz w:val="22"/>
                <w:szCs w:val="22"/>
                <w:lang w:val="en-US"/>
              </w:rPr>
              <w:t xml:space="preserve"> Chromium </w:t>
            </w:r>
          </w:p>
        </w:tc>
      </w:tr>
      <w:tr w:rsidR="00D73949" w:rsidRPr="00E427CD" w14:paraId="1863340E" w14:textId="77777777" w:rsidTr="002B3FE4">
        <w:tc>
          <w:tcPr>
            <w:tcW w:w="0" w:type="auto"/>
          </w:tcPr>
          <w:p w14:paraId="7FA2482A" w14:textId="77777777"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color w:val="000000"/>
                <w:sz w:val="22"/>
                <w:szCs w:val="22"/>
                <w:lang w:val="en-US"/>
              </w:rPr>
              <w:t>Bathrooms</w:t>
            </w:r>
          </w:p>
        </w:tc>
        <w:tc>
          <w:tcPr>
            <w:tcW w:w="0" w:type="auto"/>
          </w:tcPr>
          <w:p w14:paraId="0FB765E7" w14:textId="77777777"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color w:val="000000"/>
                <w:sz w:val="22"/>
                <w:szCs w:val="22"/>
                <w:lang w:val="en-US"/>
              </w:rPr>
              <w:t>Bath Curtain/Screen</w:t>
            </w:r>
          </w:p>
        </w:tc>
        <w:tc>
          <w:tcPr>
            <w:tcW w:w="0" w:type="auto"/>
          </w:tcPr>
          <w:p w14:paraId="1FC00BF9" w14:textId="5C8FA691" w:rsidR="002966C3" w:rsidRPr="002966C3" w:rsidRDefault="002966C3" w:rsidP="002966C3">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2966C3">
              <w:rPr>
                <w:rFonts w:ascii="Arial" w:eastAsia="Calibri" w:hAnsi="Arial" w:cs="Arial"/>
                <w:b/>
                <w:bCs/>
                <w:color w:val="000000"/>
                <w:sz w:val="22"/>
                <w:szCs w:val="22"/>
                <w:lang w:val="en-US"/>
              </w:rPr>
              <w:t xml:space="preserve">Finish: </w:t>
            </w:r>
            <w:r w:rsidRPr="002966C3">
              <w:rPr>
                <w:rFonts w:ascii="Arial" w:eastAsia="Calibri" w:hAnsi="Arial" w:cs="Arial"/>
                <w:color w:val="000000"/>
                <w:sz w:val="22"/>
                <w:szCs w:val="22"/>
                <w:lang w:val="en-US"/>
              </w:rPr>
              <w:t>Clear toughened glass with chrome frame</w:t>
            </w:r>
          </w:p>
          <w:p w14:paraId="54451607" w14:textId="46789292" w:rsidR="002966C3" w:rsidRPr="002966C3" w:rsidRDefault="002966C3" w:rsidP="002966C3">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2966C3">
              <w:rPr>
                <w:rFonts w:ascii="Arial" w:eastAsia="Calibri" w:hAnsi="Arial" w:cs="Arial"/>
                <w:b/>
                <w:bCs/>
                <w:color w:val="000000"/>
                <w:sz w:val="22"/>
                <w:szCs w:val="22"/>
                <w:lang w:val="en-US"/>
              </w:rPr>
              <w:t xml:space="preserve">Product Reference: </w:t>
            </w:r>
            <w:r w:rsidRPr="002966C3">
              <w:rPr>
                <w:rFonts w:ascii="Arial" w:eastAsia="Calibri" w:hAnsi="Arial" w:cs="Arial"/>
                <w:color w:val="000000"/>
                <w:sz w:val="22"/>
                <w:szCs w:val="22"/>
                <w:lang w:val="en-US"/>
              </w:rPr>
              <w:t>Model DBDSC1060</w:t>
            </w:r>
          </w:p>
          <w:p w14:paraId="09CCFF1A" w14:textId="796AFC0E" w:rsidR="00FD00EC" w:rsidRPr="002966C3" w:rsidRDefault="002966C3" w:rsidP="002966C3">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b/>
                <w:bCs/>
                <w:color w:val="000000"/>
                <w:sz w:val="22"/>
                <w:szCs w:val="22"/>
                <w:lang w:val="en-US"/>
              </w:rPr>
              <w:t xml:space="preserve">Supplier: </w:t>
            </w:r>
            <w:r w:rsidRPr="002966C3">
              <w:rPr>
                <w:rFonts w:ascii="Arial" w:eastAsia="Calibri" w:hAnsi="Arial" w:cs="Arial"/>
                <w:color w:val="000000"/>
                <w:sz w:val="22"/>
                <w:szCs w:val="22"/>
                <w:lang w:val="en-US"/>
              </w:rPr>
              <w:t>Ideal Standard</w:t>
            </w:r>
          </w:p>
        </w:tc>
      </w:tr>
      <w:tr w:rsidR="00D73949" w:rsidRPr="00E427CD" w14:paraId="45B24D76" w14:textId="77777777" w:rsidTr="002B3FE4">
        <w:tc>
          <w:tcPr>
            <w:tcW w:w="0" w:type="auto"/>
          </w:tcPr>
          <w:p w14:paraId="30D0CBFD" w14:textId="77777777"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color w:val="000000"/>
                <w:sz w:val="22"/>
                <w:szCs w:val="22"/>
                <w:lang w:val="en-US"/>
              </w:rPr>
              <w:t>Bathrooms</w:t>
            </w:r>
          </w:p>
        </w:tc>
        <w:tc>
          <w:tcPr>
            <w:tcW w:w="0" w:type="auto"/>
          </w:tcPr>
          <w:p w14:paraId="552E66A6" w14:textId="77777777"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color w:val="000000"/>
                <w:sz w:val="22"/>
                <w:szCs w:val="22"/>
                <w:lang w:val="en-US"/>
              </w:rPr>
              <w:t>Bath Mixer</w:t>
            </w:r>
          </w:p>
        </w:tc>
        <w:tc>
          <w:tcPr>
            <w:tcW w:w="0" w:type="auto"/>
          </w:tcPr>
          <w:p w14:paraId="7024E1EB" w14:textId="392DE974"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b/>
                <w:bCs/>
                <w:color w:val="000000"/>
                <w:sz w:val="22"/>
                <w:szCs w:val="22"/>
                <w:lang w:val="en-US"/>
              </w:rPr>
              <w:t>Product Ref:</w:t>
            </w:r>
            <w:r w:rsidRPr="002966C3">
              <w:rPr>
                <w:rFonts w:ascii="Arial" w:eastAsia="Calibri" w:hAnsi="Arial" w:cs="Arial"/>
                <w:color w:val="000000"/>
                <w:sz w:val="22"/>
                <w:szCs w:val="22"/>
                <w:lang w:val="en-US"/>
              </w:rPr>
              <w:t xml:space="preserve"> </w:t>
            </w:r>
            <w:r w:rsidR="002966C3" w:rsidRPr="002966C3">
              <w:rPr>
                <w:rFonts w:ascii="Arial" w:eastAsia="Calibri" w:hAnsi="Arial" w:cs="Arial"/>
                <w:color w:val="000000"/>
                <w:sz w:val="22"/>
                <w:szCs w:val="22"/>
                <w:lang w:val="en-US"/>
              </w:rPr>
              <w:t>B0009AA and A5880AA</w:t>
            </w:r>
          </w:p>
          <w:p w14:paraId="1230722C" w14:textId="77777777" w:rsidR="002966C3"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b/>
                <w:bCs/>
                <w:color w:val="000000"/>
                <w:sz w:val="22"/>
                <w:szCs w:val="22"/>
                <w:lang w:val="en-US"/>
              </w:rPr>
              <w:t>Finish:</w:t>
            </w:r>
            <w:r w:rsidRPr="002966C3">
              <w:rPr>
                <w:rFonts w:ascii="Arial" w:eastAsia="Calibri" w:hAnsi="Arial" w:cs="Arial"/>
                <w:color w:val="000000"/>
                <w:sz w:val="22"/>
                <w:szCs w:val="22"/>
                <w:lang w:val="en-US"/>
              </w:rPr>
              <w:t xml:space="preserve"> Chrome</w:t>
            </w:r>
          </w:p>
          <w:p w14:paraId="51FBD8A0" w14:textId="6B782865" w:rsidR="002966C3" w:rsidRPr="002966C3" w:rsidRDefault="002966C3"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b/>
                <w:bCs/>
                <w:color w:val="000000"/>
                <w:sz w:val="22"/>
                <w:szCs w:val="22"/>
                <w:lang w:val="en-US"/>
              </w:rPr>
              <w:t>Supplier:</w:t>
            </w:r>
            <w:r w:rsidRPr="002966C3">
              <w:rPr>
                <w:rFonts w:ascii="Arial" w:eastAsia="Calibri" w:hAnsi="Arial" w:cs="Arial"/>
                <w:color w:val="000000"/>
                <w:sz w:val="22"/>
                <w:szCs w:val="22"/>
                <w:lang w:val="en-US"/>
              </w:rPr>
              <w:t xml:space="preserve"> Ideal Standard</w:t>
            </w:r>
          </w:p>
        </w:tc>
      </w:tr>
      <w:tr w:rsidR="00D73949" w:rsidRPr="00E427CD" w14:paraId="5414E6E0" w14:textId="77777777" w:rsidTr="002B3FE4">
        <w:tc>
          <w:tcPr>
            <w:tcW w:w="0" w:type="auto"/>
          </w:tcPr>
          <w:p w14:paraId="645291D0" w14:textId="77777777"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color w:val="000000"/>
                <w:sz w:val="22"/>
                <w:szCs w:val="22"/>
                <w:lang w:val="en-US"/>
              </w:rPr>
              <w:t>Shower Rooms</w:t>
            </w:r>
          </w:p>
        </w:tc>
        <w:tc>
          <w:tcPr>
            <w:tcW w:w="0" w:type="auto"/>
          </w:tcPr>
          <w:p w14:paraId="4EB0D29F" w14:textId="77777777"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color w:val="000000"/>
                <w:sz w:val="22"/>
                <w:szCs w:val="22"/>
                <w:lang w:val="en-US"/>
              </w:rPr>
              <w:t>Shower Mixer</w:t>
            </w:r>
          </w:p>
        </w:tc>
        <w:tc>
          <w:tcPr>
            <w:tcW w:w="0" w:type="auto"/>
          </w:tcPr>
          <w:p w14:paraId="63703AE3" w14:textId="77777777" w:rsidR="002966C3" w:rsidRPr="002966C3" w:rsidRDefault="002966C3" w:rsidP="002966C3">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2966C3">
              <w:rPr>
                <w:rFonts w:ascii="Arial" w:eastAsia="Calibri" w:hAnsi="Arial" w:cs="Arial"/>
                <w:b/>
                <w:bCs/>
                <w:color w:val="000000"/>
                <w:sz w:val="22"/>
                <w:szCs w:val="22"/>
                <w:lang w:val="en-US"/>
              </w:rPr>
              <w:t xml:space="preserve">Finish: </w:t>
            </w:r>
            <w:r w:rsidRPr="002966C3">
              <w:rPr>
                <w:rFonts w:ascii="Arial" w:eastAsia="Calibri" w:hAnsi="Arial" w:cs="Arial"/>
                <w:color w:val="000000"/>
                <w:sz w:val="22"/>
                <w:szCs w:val="22"/>
                <w:lang w:val="en-US"/>
              </w:rPr>
              <w:t>Chrome</w:t>
            </w:r>
          </w:p>
          <w:p w14:paraId="6390122B" w14:textId="6E94239F" w:rsidR="002966C3" w:rsidRPr="002966C3" w:rsidRDefault="002966C3" w:rsidP="002966C3">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2966C3">
              <w:rPr>
                <w:rFonts w:ascii="Arial" w:eastAsia="Calibri" w:hAnsi="Arial" w:cs="Arial"/>
                <w:b/>
                <w:bCs/>
                <w:color w:val="000000"/>
                <w:sz w:val="22"/>
                <w:szCs w:val="22"/>
                <w:lang w:val="en-US"/>
              </w:rPr>
              <w:t>Product Reference: B</w:t>
            </w:r>
            <w:r w:rsidRPr="002966C3">
              <w:rPr>
                <w:rFonts w:ascii="Arial" w:eastAsia="Calibri" w:hAnsi="Arial" w:cs="Arial"/>
                <w:color w:val="000000"/>
                <w:sz w:val="22"/>
                <w:szCs w:val="22"/>
                <w:lang w:val="en-US"/>
              </w:rPr>
              <w:t>9442AA; A5878AA A5877AA</w:t>
            </w:r>
          </w:p>
          <w:p w14:paraId="6A6587BA" w14:textId="4AC6C6B2" w:rsidR="00FD00EC" w:rsidRPr="002966C3" w:rsidRDefault="002966C3" w:rsidP="002966C3">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b/>
                <w:bCs/>
                <w:color w:val="000000"/>
                <w:sz w:val="22"/>
                <w:szCs w:val="22"/>
                <w:lang w:val="en-US"/>
              </w:rPr>
              <w:t xml:space="preserve">Supplier: </w:t>
            </w:r>
            <w:r w:rsidRPr="002966C3">
              <w:rPr>
                <w:rFonts w:ascii="Arial" w:eastAsia="Calibri" w:hAnsi="Arial" w:cs="Arial"/>
                <w:color w:val="000000"/>
                <w:sz w:val="22"/>
                <w:szCs w:val="22"/>
                <w:lang w:val="en-US"/>
              </w:rPr>
              <w:t>Ideal Standard</w:t>
            </w:r>
          </w:p>
        </w:tc>
      </w:tr>
      <w:tr w:rsidR="00D73949" w:rsidRPr="00E427CD" w14:paraId="3F8BFC0D" w14:textId="77777777" w:rsidTr="002B3FE4">
        <w:tc>
          <w:tcPr>
            <w:tcW w:w="0" w:type="auto"/>
          </w:tcPr>
          <w:p w14:paraId="0B8C0A7E" w14:textId="25424B80" w:rsidR="002966C3" w:rsidRPr="002966C3" w:rsidRDefault="002966C3"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color w:val="000000"/>
                <w:sz w:val="22"/>
                <w:szCs w:val="22"/>
                <w:lang w:val="en-US"/>
              </w:rPr>
              <w:t>Shower Room</w:t>
            </w:r>
          </w:p>
        </w:tc>
        <w:tc>
          <w:tcPr>
            <w:tcW w:w="0" w:type="auto"/>
          </w:tcPr>
          <w:p w14:paraId="167B4244" w14:textId="095CF12C" w:rsidR="002966C3" w:rsidRPr="002966C3" w:rsidRDefault="002966C3"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color w:val="000000"/>
                <w:sz w:val="22"/>
                <w:szCs w:val="22"/>
                <w:lang w:val="en-US"/>
              </w:rPr>
              <w:t>Show Tray</w:t>
            </w:r>
          </w:p>
        </w:tc>
        <w:tc>
          <w:tcPr>
            <w:tcW w:w="0" w:type="auto"/>
          </w:tcPr>
          <w:p w14:paraId="54C78E8C" w14:textId="77777777" w:rsidR="002966C3" w:rsidRPr="002966C3" w:rsidRDefault="002966C3" w:rsidP="002966C3">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2966C3">
              <w:rPr>
                <w:rFonts w:ascii="Arial" w:eastAsia="Calibri" w:hAnsi="Arial" w:cs="Arial"/>
                <w:b/>
                <w:bCs/>
                <w:color w:val="000000"/>
                <w:sz w:val="22"/>
                <w:szCs w:val="22"/>
                <w:lang w:val="en-US"/>
              </w:rPr>
              <w:t xml:space="preserve">Finish: </w:t>
            </w:r>
            <w:r w:rsidRPr="002966C3">
              <w:rPr>
                <w:rFonts w:ascii="Arial" w:eastAsia="Calibri" w:hAnsi="Arial" w:cs="Arial"/>
                <w:color w:val="000000"/>
                <w:sz w:val="22"/>
                <w:szCs w:val="22"/>
                <w:lang w:val="en-US"/>
              </w:rPr>
              <w:t>Stone resin</w:t>
            </w:r>
          </w:p>
          <w:p w14:paraId="06B481B5" w14:textId="12F49ADD" w:rsidR="002966C3" w:rsidRPr="002966C3" w:rsidRDefault="002966C3" w:rsidP="002966C3">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b/>
                <w:bCs/>
                <w:color w:val="000000"/>
                <w:sz w:val="22"/>
                <w:szCs w:val="22"/>
                <w:lang w:val="en-US"/>
              </w:rPr>
              <w:t xml:space="preserve">Product Reference: </w:t>
            </w:r>
            <w:r w:rsidRPr="002966C3">
              <w:rPr>
                <w:rFonts w:ascii="Arial" w:eastAsia="Calibri" w:hAnsi="Arial" w:cs="Arial"/>
                <w:color w:val="000000"/>
                <w:sz w:val="22"/>
                <w:szCs w:val="22"/>
                <w:lang w:val="en-US"/>
              </w:rPr>
              <w:t xml:space="preserve">Kubo by Ideal Standard </w:t>
            </w:r>
          </w:p>
          <w:p w14:paraId="11A9F0EA" w14:textId="765E1911" w:rsidR="002966C3" w:rsidRPr="002966C3" w:rsidRDefault="002966C3" w:rsidP="002966C3">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2966C3">
              <w:rPr>
                <w:rFonts w:ascii="Arial" w:eastAsia="Calibri" w:hAnsi="Arial" w:cs="Arial"/>
                <w:b/>
                <w:bCs/>
                <w:color w:val="000000"/>
                <w:sz w:val="22"/>
                <w:szCs w:val="22"/>
                <w:lang w:val="en-US"/>
              </w:rPr>
              <w:t xml:space="preserve">Supplier: </w:t>
            </w:r>
            <w:r w:rsidRPr="002966C3">
              <w:rPr>
                <w:rFonts w:ascii="Arial" w:eastAsia="Calibri" w:hAnsi="Arial" w:cs="Arial"/>
                <w:color w:val="000000"/>
                <w:sz w:val="22"/>
                <w:szCs w:val="22"/>
                <w:lang w:val="en-US"/>
              </w:rPr>
              <w:t xml:space="preserve">Ideal Standard </w:t>
            </w:r>
          </w:p>
        </w:tc>
      </w:tr>
      <w:tr w:rsidR="00D73949" w:rsidRPr="00E427CD" w14:paraId="3E234A3F" w14:textId="77777777" w:rsidTr="002B3FE4">
        <w:tc>
          <w:tcPr>
            <w:tcW w:w="0" w:type="auto"/>
          </w:tcPr>
          <w:p w14:paraId="27E6C892" w14:textId="2301648A" w:rsidR="002966C3" w:rsidRPr="002966C3" w:rsidRDefault="002966C3"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color w:val="000000"/>
                <w:sz w:val="22"/>
                <w:szCs w:val="22"/>
                <w:lang w:val="en-US"/>
              </w:rPr>
              <w:t>Shower Room</w:t>
            </w:r>
          </w:p>
        </w:tc>
        <w:tc>
          <w:tcPr>
            <w:tcW w:w="0" w:type="auto"/>
          </w:tcPr>
          <w:p w14:paraId="5BA956BD" w14:textId="6EB6DE40" w:rsidR="002966C3" w:rsidRPr="002966C3" w:rsidRDefault="002966C3"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color w:val="000000"/>
                <w:sz w:val="22"/>
                <w:szCs w:val="22"/>
                <w:lang w:val="en-US"/>
              </w:rPr>
              <w:t>Shower Room</w:t>
            </w:r>
          </w:p>
        </w:tc>
        <w:tc>
          <w:tcPr>
            <w:tcW w:w="0" w:type="auto"/>
          </w:tcPr>
          <w:p w14:paraId="3D43847B" w14:textId="77777777" w:rsidR="002966C3" w:rsidRPr="002966C3" w:rsidRDefault="002966C3" w:rsidP="002966C3">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2966C3">
              <w:rPr>
                <w:rFonts w:ascii="Arial" w:eastAsia="Calibri" w:hAnsi="Arial" w:cs="Arial"/>
                <w:b/>
                <w:bCs/>
                <w:color w:val="000000"/>
                <w:sz w:val="22"/>
                <w:szCs w:val="22"/>
                <w:lang w:val="en-US"/>
              </w:rPr>
              <w:t xml:space="preserve">Finish: </w:t>
            </w:r>
            <w:r w:rsidRPr="002966C3">
              <w:rPr>
                <w:rFonts w:ascii="Arial" w:eastAsia="Calibri" w:hAnsi="Arial" w:cs="Arial"/>
                <w:color w:val="000000"/>
                <w:sz w:val="22"/>
                <w:szCs w:val="22"/>
                <w:lang w:val="en-US"/>
              </w:rPr>
              <w:t>Clear toughened glass with chrome frame</w:t>
            </w:r>
          </w:p>
          <w:p w14:paraId="623E3614" w14:textId="4CE5C329" w:rsidR="002966C3" w:rsidRPr="002966C3" w:rsidRDefault="002966C3" w:rsidP="002966C3">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b/>
                <w:bCs/>
                <w:color w:val="000000"/>
                <w:sz w:val="22"/>
                <w:szCs w:val="22"/>
                <w:lang w:val="en-US"/>
              </w:rPr>
              <w:t xml:space="preserve">Product Reference: </w:t>
            </w:r>
            <w:r w:rsidRPr="002966C3">
              <w:rPr>
                <w:rFonts w:ascii="Arial" w:eastAsia="Calibri" w:hAnsi="Arial" w:cs="Arial"/>
                <w:color w:val="000000"/>
                <w:sz w:val="22"/>
                <w:szCs w:val="22"/>
                <w:lang w:val="en-US"/>
              </w:rPr>
              <w:t xml:space="preserve">Kubo by Ideal Standard </w:t>
            </w:r>
          </w:p>
          <w:p w14:paraId="0A71785D" w14:textId="3AF0E4CA" w:rsidR="002966C3" w:rsidRPr="002966C3" w:rsidRDefault="002966C3" w:rsidP="002966C3">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2966C3">
              <w:rPr>
                <w:rFonts w:ascii="Arial" w:eastAsia="Calibri" w:hAnsi="Arial" w:cs="Arial"/>
                <w:b/>
                <w:bCs/>
                <w:color w:val="000000"/>
                <w:sz w:val="22"/>
                <w:szCs w:val="22"/>
                <w:lang w:val="en-US"/>
              </w:rPr>
              <w:t xml:space="preserve">Supplier: </w:t>
            </w:r>
            <w:r w:rsidRPr="002966C3">
              <w:rPr>
                <w:rFonts w:ascii="Arial" w:eastAsia="Calibri" w:hAnsi="Arial" w:cs="Arial"/>
                <w:color w:val="000000"/>
                <w:sz w:val="22"/>
                <w:szCs w:val="22"/>
                <w:lang w:val="en-US"/>
              </w:rPr>
              <w:t xml:space="preserve">Ideal Standard </w:t>
            </w:r>
          </w:p>
        </w:tc>
      </w:tr>
      <w:tr w:rsidR="00D73949" w:rsidRPr="00E427CD" w14:paraId="22F1E529" w14:textId="77777777" w:rsidTr="002B3FE4">
        <w:tc>
          <w:tcPr>
            <w:tcW w:w="0" w:type="auto"/>
          </w:tcPr>
          <w:p w14:paraId="40EA0654" w14:textId="44ABFBBB"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color w:val="000000"/>
                <w:sz w:val="22"/>
                <w:szCs w:val="22"/>
                <w:lang w:val="en-US"/>
              </w:rPr>
              <w:t>Bathroom and Shower Rooms</w:t>
            </w:r>
          </w:p>
        </w:tc>
        <w:tc>
          <w:tcPr>
            <w:tcW w:w="0" w:type="auto"/>
          </w:tcPr>
          <w:p w14:paraId="6D018E05" w14:textId="77777777" w:rsidR="00FD00EC" w:rsidRPr="002966C3"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color w:val="000000"/>
                <w:sz w:val="22"/>
                <w:szCs w:val="22"/>
                <w:lang w:val="en-US"/>
              </w:rPr>
              <w:t>Mirror</w:t>
            </w:r>
          </w:p>
        </w:tc>
        <w:tc>
          <w:tcPr>
            <w:tcW w:w="0" w:type="auto"/>
          </w:tcPr>
          <w:p w14:paraId="6F77AE84" w14:textId="77777777" w:rsidR="00E807C9"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b/>
                <w:bCs/>
                <w:color w:val="000000"/>
                <w:sz w:val="22"/>
                <w:szCs w:val="22"/>
                <w:lang w:val="en-US"/>
              </w:rPr>
              <w:t>Product Ref:</w:t>
            </w:r>
            <w:r w:rsidRPr="002966C3">
              <w:rPr>
                <w:rFonts w:ascii="Arial" w:eastAsia="Calibri" w:hAnsi="Arial" w:cs="Arial"/>
                <w:color w:val="000000"/>
                <w:sz w:val="22"/>
                <w:szCs w:val="22"/>
                <w:lang w:val="en-US"/>
              </w:rPr>
              <w:t xml:space="preserve"> </w:t>
            </w:r>
          </w:p>
          <w:p w14:paraId="79C43DF5" w14:textId="2130FD71" w:rsidR="00FD00EC" w:rsidRPr="002966C3" w:rsidRDefault="002966C3"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color w:val="000000"/>
                <w:sz w:val="22"/>
                <w:szCs w:val="22"/>
                <w:lang w:val="en-US"/>
              </w:rPr>
              <w:t>H4084029001441 and H4085039001441</w:t>
            </w:r>
          </w:p>
          <w:p w14:paraId="43BF30FB" w14:textId="77777777" w:rsidR="002966C3" w:rsidRPr="002966C3" w:rsidRDefault="002966C3"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b/>
                <w:bCs/>
                <w:color w:val="000000"/>
                <w:sz w:val="22"/>
                <w:szCs w:val="22"/>
                <w:lang w:val="en-US"/>
              </w:rPr>
              <w:t>Finish:</w:t>
            </w:r>
            <w:r w:rsidRPr="002966C3">
              <w:rPr>
                <w:rFonts w:ascii="Arial" w:eastAsia="Calibri" w:hAnsi="Arial" w:cs="Arial"/>
                <w:color w:val="000000"/>
                <w:sz w:val="22"/>
                <w:szCs w:val="22"/>
                <w:lang w:val="en-US"/>
              </w:rPr>
              <w:t xml:space="preserve"> Mirrored</w:t>
            </w:r>
          </w:p>
          <w:p w14:paraId="6FB236EC" w14:textId="35ED3C02" w:rsidR="002966C3" w:rsidRPr="002966C3" w:rsidRDefault="002966C3"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2966C3">
              <w:rPr>
                <w:rFonts w:ascii="Arial" w:eastAsia="Calibri" w:hAnsi="Arial" w:cs="Arial"/>
                <w:b/>
                <w:bCs/>
                <w:color w:val="000000"/>
                <w:sz w:val="22"/>
                <w:szCs w:val="22"/>
                <w:lang w:val="en-US"/>
              </w:rPr>
              <w:t>Supplier:</w:t>
            </w:r>
            <w:r w:rsidRPr="002966C3">
              <w:rPr>
                <w:rFonts w:ascii="Arial" w:eastAsia="Calibri" w:hAnsi="Arial" w:cs="Arial"/>
                <w:color w:val="000000"/>
                <w:sz w:val="22"/>
                <w:szCs w:val="22"/>
                <w:lang w:val="en-US"/>
              </w:rPr>
              <w:t xml:space="preserve"> </w:t>
            </w:r>
            <w:r w:rsidR="00602FE5">
              <w:rPr>
                <w:rFonts w:ascii="Arial" w:eastAsia="Calibri" w:hAnsi="Arial" w:cs="Arial"/>
                <w:color w:val="000000"/>
                <w:sz w:val="22"/>
                <w:szCs w:val="22"/>
                <w:lang w:val="en-US"/>
              </w:rPr>
              <w:t xml:space="preserve">Mission </w:t>
            </w:r>
            <w:proofErr w:type="spellStart"/>
            <w:r w:rsidR="00602FE5">
              <w:rPr>
                <w:rFonts w:ascii="Arial" w:eastAsia="Calibri" w:hAnsi="Arial" w:cs="Arial"/>
                <w:color w:val="000000"/>
                <w:sz w:val="22"/>
                <w:szCs w:val="22"/>
                <w:lang w:val="en-US"/>
              </w:rPr>
              <w:t>Incopration</w:t>
            </w:r>
            <w:proofErr w:type="spellEnd"/>
          </w:p>
        </w:tc>
      </w:tr>
      <w:tr w:rsidR="00D73949" w:rsidRPr="00E427CD" w14:paraId="17FB80D3" w14:textId="77777777" w:rsidTr="002B3FE4">
        <w:tc>
          <w:tcPr>
            <w:tcW w:w="0" w:type="auto"/>
          </w:tcPr>
          <w:p w14:paraId="26B7D601" w14:textId="77777777" w:rsidR="00FD00EC" w:rsidRPr="00E807C9"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807C9">
              <w:rPr>
                <w:rFonts w:ascii="Arial" w:eastAsia="Calibri" w:hAnsi="Arial" w:cs="Arial"/>
                <w:color w:val="000000"/>
                <w:sz w:val="22"/>
                <w:szCs w:val="22"/>
                <w:lang w:val="en-US"/>
              </w:rPr>
              <w:t>Bathrooms</w:t>
            </w:r>
          </w:p>
        </w:tc>
        <w:tc>
          <w:tcPr>
            <w:tcW w:w="0" w:type="auto"/>
          </w:tcPr>
          <w:p w14:paraId="7599B6A2" w14:textId="77777777" w:rsidR="00FD00EC" w:rsidRPr="00E807C9"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807C9">
              <w:rPr>
                <w:rFonts w:ascii="Arial" w:eastAsia="Calibri" w:hAnsi="Arial" w:cs="Arial"/>
                <w:color w:val="000000"/>
                <w:sz w:val="22"/>
                <w:szCs w:val="22"/>
                <w:lang w:val="en-US"/>
              </w:rPr>
              <w:t>Toilet Roll Holder</w:t>
            </w:r>
          </w:p>
        </w:tc>
        <w:tc>
          <w:tcPr>
            <w:tcW w:w="0" w:type="auto"/>
          </w:tcPr>
          <w:p w14:paraId="2D6E6012" w14:textId="77777777" w:rsidR="00E807C9" w:rsidRPr="00E807C9" w:rsidRDefault="00E807C9" w:rsidP="00E807C9">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E807C9">
              <w:rPr>
                <w:rFonts w:ascii="Arial" w:eastAsia="Calibri" w:hAnsi="Arial" w:cs="Arial"/>
                <w:b/>
                <w:bCs/>
                <w:color w:val="000000"/>
                <w:sz w:val="22"/>
                <w:szCs w:val="22"/>
                <w:lang w:val="en-US"/>
              </w:rPr>
              <w:t>Finish:</w:t>
            </w:r>
            <w:r w:rsidRPr="00E807C9">
              <w:rPr>
                <w:rFonts w:ascii="Arial" w:eastAsia="Calibri" w:hAnsi="Arial" w:cs="Arial"/>
                <w:color w:val="000000"/>
                <w:sz w:val="22"/>
                <w:szCs w:val="22"/>
                <w:lang w:val="en-US"/>
              </w:rPr>
              <w:t xml:space="preserve"> Chrome</w:t>
            </w:r>
          </w:p>
          <w:p w14:paraId="7E684C9B" w14:textId="4A94E08B" w:rsidR="00E807C9" w:rsidRPr="00E807C9" w:rsidRDefault="00E807C9" w:rsidP="00E807C9">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E807C9">
              <w:rPr>
                <w:rFonts w:ascii="Arial" w:eastAsia="Calibri" w:hAnsi="Arial" w:cs="Arial"/>
                <w:b/>
                <w:bCs/>
                <w:color w:val="000000"/>
                <w:sz w:val="22"/>
                <w:szCs w:val="22"/>
                <w:lang w:val="en-US"/>
              </w:rPr>
              <w:t xml:space="preserve">Product Reference: </w:t>
            </w:r>
            <w:r w:rsidRPr="00E807C9">
              <w:rPr>
                <w:rFonts w:ascii="Arial" w:eastAsia="Calibri" w:hAnsi="Arial" w:cs="Arial"/>
                <w:color w:val="000000"/>
                <w:sz w:val="22"/>
                <w:szCs w:val="22"/>
                <w:lang w:val="en-US"/>
              </w:rPr>
              <w:t xml:space="preserve">41726000 </w:t>
            </w:r>
            <w:proofErr w:type="spellStart"/>
            <w:r w:rsidRPr="00E807C9">
              <w:rPr>
                <w:rFonts w:ascii="Arial" w:eastAsia="Calibri" w:hAnsi="Arial" w:cs="Arial"/>
                <w:color w:val="000000"/>
                <w:sz w:val="22"/>
                <w:szCs w:val="22"/>
                <w:lang w:val="en-US"/>
              </w:rPr>
              <w:t>Logis</w:t>
            </w:r>
            <w:proofErr w:type="spellEnd"/>
            <w:r w:rsidRPr="00E807C9">
              <w:rPr>
                <w:rFonts w:ascii="Arial" w:eastAsia="Calibri" w:hAnsi="Arial" w:cs="Arial"/>
                <w:color w:val="000000"/>
                <w:sz w:val="22"/>
                <w:szCs w:val="22"/>
                <w:lang w:val="en-US"/>
              </w:rPr>
              <w:t xml:space="preserve"> Universal </w:t>
            </w:r>
          </w:p>
          <w:p w14:paraId="25004FA0" w14:textId="024FCDC0" w:rsidR="00FD00EC" w:rsidRPr="00E807C9" w:rsidRDefault="00E807C9" w:rsidP="00E807C9">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807C9">
              <w:rPr>
                <w:rFonts w:ascii="Arial" w:eastAsia="Calibri" w:hAnsi="Arial" w:cs="Arial"/>
                <w:b/>
                <w:bCs/>
                <w:color w:val="000000"/>
                <w:sz w:val="22"/>
                <w:szCs w:val="22"/>
                <w:lang w:val="en-US"/>
              </w:rPr>
              <w:lastRenderedPageBreak/>
              <w:t xml:space="preserve">Supplier: </w:t>
            </w:r>
            <w:r w:rsidRPr="00E807C9">
              <w:rPr>
                <w:rFonts w:ascii="Arial" w:eastAsia="Calibri" w:hAnsi="Arial" w:cs="Arial"/>
                <w:color w:val="000000"/>
                <w:sz w:val="22"/>
                <w:szCs w:val="22"/>
                <w:lang w:val="en-US"/>
              </w:rPr>
              <w:t>Hansgrohe</w:t>
            </w:r>
          </w:p>
        </w:tc>
      </w:tr>
      <w:tr w:rsidR="00D73949" w:rsidRPr="00E427CD" w14:paraId="0A75DD59" w14:textId="77777777" w:rsidTr="002B3FE4">
        <w:tc>
          <w:tcPr>
            <w:tcW w:w="0" w:type="auto"/>
          </w:tcPr>
          <w:p w14:paraId="2689CE02" w14:textId="77777777" w:rsidR="00FD00EC" w:rsidRPr="00E807C9"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807C9">
              <w:rPr>
                <w:rFonts w:ascii="Arial" w:eastAsia="Calibri" w:hAnsi="Arial" w:cs="Arial"/>
                <w:color w:val="000000"/>
                <w:sz w:val="22"/>
                <w:szCs w:val="22"/>
                <w:lang w:val="en-US"/>
              </w:rPr>
              <w:lastRenderedPageBreak/>
              <w:t>Bathroom / Shower Room / WC</w:t>
            </w:r>
          </w:p>
        </w:tc>
        <w:tc>
          <w:tcPr>
            <w:tcW w:w="0" w:type="auto"/>
          </w:tcPr>
          <w:p w14:paraId="0FB0F4C7" w14:textId="77777777" w:rsidR="00FD00EC" w:rsidRPr="00E807C9"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807C9">
              <w:rPr>
                <w:rFonts w:ascii="Arial" w:eastAsia="Calibri" w:hAnsi="Arial" w:cs="Arial"/>
                <w:color w:val="000000"/>
                <w:sz w:val="22"/>
                <w:szCs w:val="22"/>
                <w:lang w:val="en-US"/>
              </w:rPr>
              <w:t>Hook</w:t>
            </w:r>
          </w:p>
        </w:tc>
        <w:tc>
          <w:tcPr>
            <w:tcW w:w="0" w:type="auto"/>
          </w:tcPr>
          <w:p w14:paraId="52A3985E" w14:textId="77777777" w:rsidR="00E807C9" w:rsidRPr="00E807C9" w:rsidRDefault="00E807C9" w:rsidP="00E807C9">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E807C9">
              <w:rPr>
                <w:rFonts w:ascii="Arial" w:eastAsia="Calibri" w:hAnsi="Arial" w:cs="Arial"/>
                <w:b/>
                <w:bCs/>
                <w:color w:val="000000"/>
                <w:sz w:val="22"/>
                <w:szCs w:val="22"/>
                <w:lang w:val="en-US"/>
              </w:rPr>
              <w:t xml:space="preserve">Finish: </w:t>
            </w:r>
            <w:r w:rsidRPr="00E807C9">
              <w:rPr>
                <w:rFonts w:ascii="Arial" w:eastAsia="Calibri" w:hAnsi="Arial" w:cs="Arial"/>
                <w:color w:val="000000"/>
                <w:sz w:val="22"/>
                <w:szCs w:val="22"/>
                <w:lang w:val="en-US"/>
              </w:rPr>
              <w:t xml:space="preserve">Chrome </w:t>
            </w:r>
          </w:p>
          <w:p w14:paraId="6919426F" w14:textId="42F5BEEC" w:rsidR="00E807C9" w:rsidRPr="00E807C9" w:rsidRDefault="00E807C9" w:rsidP="00E807C9">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E807C9">
              <w:rPr>
                <w:rFonts w:ascii="Arial" w:eastAsia="Calibri" w:hAnsi="Arial" w:cs="Arial"/>
                <w:b/>
                <w:bCs/>
                <w:color w:val="000000"/>
                <w:sz w:val="22"/>
                <w:szCs w:val="22"/>
                <w:lang w:val="en-US"/>
              </w:rPr>
              <w:t xml:space="preserve">Product Reference: </w:t>
            </w:r>
            <w:r w:rsidRPr="00E807C9">
              <w:rPr>
                <w:rFonts w:ascii="Arial" w:eastAsia="Calibri" w:hAnsi="Arial" w:cs="Arial"/>
                <w:color w:val="000000"/>
                <w:sz w:val="22"/>
                <w:szCs w:val="22"/>
                <w:lang w:val="en-US"/>
              </w:rPr>
              <w:t xml:space="preserve">41711000 Hansgrohe </w:t>
            </w:r>
            <w:proofErr w:type="spellStart"/>
            <w:r w:rsidRPr="00E807C9">
              <w:rPr>
                <w:rFonts w:ascii="Arial" w:eastAsia="Calibri" w:hAnsi="Arial" w:cs="Arial"/>
                <w:color w:val="000000"/>
                <w:sz w:val="22"/>
                <w:szCs w:val="22"/>
                <w:lang w:val="en-US"/>
              </w:rPr>
              <w:t>Logis</w:t>
            </w:r>
            <w:proofErr w:type="spellEnd"/>
            <w:r w:rsidRPr="00E807C9">
              <w:rPr>
                <w:rFonts w:ascii="Arial" w:eastAsia="Calibri" w:hAnsi="Arial" w:cs="Arial"/>
                <w:color w:val="000000"/>
                <w:sz w:val="22"/>
                <w:szCs w:val="22"/>
                <w:lang w:val="en-US"/>
              </w:rPr>
              <w:t xml:space="preserve"> Universal</w:t>
            </w:r>
          </w:p>
          <w:p w14:paraId="4AD5E318" w14:textId="091698EF" w:rsidR="00FD00EC" w:rsidRPr="00E807C9" w:rsidRDefault="00E807C9" w:rsidP="00E807C9">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E807C9">
              <w:rPr>
                <w:rFonts w:ascii="Arial" w:eastAsia="Calibri" w:hAnsi="Arial" w:cs="Arial"/>
                <w:b/>
                <w:bCs/>
                <w:color w:val="000000"/>
                <w:sz w:val="22"/>
                <w:szCs w:val="22"/>
                <w:lang w:val="en-US"/>
              </w:rPr>
              <w:t xml:space="preserve">Supplier: </w:t>
            </w:r>
            <w:r w:rsidRPr="00E807C9">
              <w:rPr>
                <w:rFonts w:ascii="Arial" w:eastAsia="Calibri" w:hAnsi="Arial" w:cs="Arial"/>
                <w:color w:val="000000"/>
                <w:sz w:val="22"/>
                <w:szCs w:val="22"/>
                <w:lang w:val="en-US"/>
              </w:rPr>
              <w:t>Hansgrohe</w:t>
            </w:r>
          </w:p>
        </w:tc>
      </w:tr>
      <w:tr w:rsidR="00D73949" w:rsidRPr="00E427CD" w14:paraId="19227884" w14:textId="77777777" w:rsidTr="002B3FE4">
        <w:tc>
          <w:tcPr>
            <w:tcW w:w="0" w:type="auto"/>
          </w:tcPr>
          <w:p w14:paraId="66B959B3" w14:textId="77777777" w:rsidR="00FD00EC" w:rsidRPr="00D73949"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D73949">
              <w:rPr>
                <w:rFonts w:ascii="Arial" w:eastAsia="Calibri" w:hAnsi="Arial" w:cs="Arial"/>
                <w:color w:val="000000"/>
                <w:sz w:val="22"/>
                <w:szCs w:val="22"/>
                <w:lang w:val="en-US"/>
              </w:rPr>
              <w:t xml:space="preserve">Kitchen </w:t>
            </w:r>
          </w:p>
        </w:tc>
        <w:tc>
          <w:tcPr>
            <w:tcW w:w="0" w:type="auto"/>
          </w:tcPr>
          <w:p w14:paraId="6FB314F8" w14:textId="77777777" w:rsidR="00FD00EC" w:rsidRPr="00D73949"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proofErr w:type="spellStart"/>
            <w:r w:rsidRPr="00D73949">
              <w:rPr>
                <w:rFonts w:ascii="Arial" w:eastAsia="Calibri" w:hAnsi="Arial" w:cs="Arial"/>
                <w:color w:val="000000"/>
                <w:sz w:val="22"/>
                <w:szCs w:val="22"/>
                <w:lang w:val="en-US"/>
              </w:rPr>
              <w:t>Fitout</w:t>
            </w:r>
            <w:proofErr w:type="spellEnd"/>
          </w:p>
        </w:tc>
        <w:tc>
          <w:tcPr>
            <w:tcW w:w="0" w:type="auto"/>
          </w:tcPr>
          <w:p w14:paraId="44387258" w14:textId="28514331" w:rsidR="00FD00EC" w:rsidRPr="00D73949"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D73949">
              <w:rPr>
                <w:rFonts w:ascii="Arial" w:eastAsia="Calibri" w:hAnsi="Arial" w:cs="Arial"/>
                <w:b/>
                <w:bCs/>
                <w:color w:val="000000"/>
                <w:sz w:val="22"/>
                <w:szCs w:val="22"/>
                <w:lang w:val="en-US"/>
              </w:rPr>
              <w:t>Product Ref:</w:t>
            </w:r>
            <w:r w:rsidRPr="00D73949">
              <w:rPr>
                <w:rFonts w:ascii="Arial" w:eastAsia="Calibri" w:hAnsi="Arial" w:cs="Arial"/>
                <w:color w:val="000000"/>
                <w:sz w:val="22"/>
                <w:szCs w:val="22"/>
                <w:lang w:val="en-US"/>
              </w:rPr>
              <w:t xml:space="preserve"> </w:t>
            </w:r>
            <w:r w:rsidR="00E807C9" w:rsidRPr="00D73949">
              <w:rPr>
                <w:rFonts w:ascii="Arial" w:eastAsia="Calibri" w:hAnsi="Arial" w:cs="Arial"/>
                <w:color w:val="000000"/>
                <w:sz w:val="22"/>
                <w:szCs w:val="22"/>
                <w:lang w:val="en-US"/>
              </w:rPr>
              <w:t>Inline Trend</w:t>
            </w:r>
          </w:p>
          <w:p w14:paraId="4487645F" w14:textId="4074FA04" w:rsidR="00FD00EC" w:rsidRPr="00D73949"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D73949">
              <w:rPr>
                <w:rFonts w:ascii="Arial" w:eastAsia="Calibri" w:hAnsi="Arial" w:cs="Arial"/>
                <w:b/>
                <w:bCs/>
                <w:color w:val="000000"/>
                <w:sz w:val="22"/>
                <w:szCs w:val="22"/>
                <w:lang w:val="en-US"/>
              </w:rPr>
              <w:t>Worktop:</w:t>
            </w:r>
            <w:r w:rsidRPr="00D73949">
              <w:rPr>
                <w:rFonts w:ascii="Arial" w:eastAsia="Calibri" w:hAnsi="Arial" w:cs="Arial"/>
                <w:color w:val="000000"/>
                <w:sz w:val="22"/>
                <w:szCs w:val="22"/>
                <w:lang w:val="en-US"/>
              </w:rPr>
              <w:t xml:space="preserve"> </w:t>
            </w:r>
            <w:r w:rsidR="00E807C9" w:rsidRPr="00D73949">
              <w:rPr>
                <w:rFonts w:ascii="Arial" w:eastAsia="Calibri" w:hAnsi="Arial" w:cs="Arial"/>
                <w:color w:val="000000"/>
                <w:sz w:val="22"/>
                <w:szCs w:val="22"/>
                <w:lang w:val="en-US"/>
              </w:rPr>
              <w:t>Quartz, 30mm</w:t>
            </w:r>
          </w:p>
        </w:tc>
      </w:tr>
      <w:tr w:rsidR="00D73949" w:rsidRPr="00E427CD" w14:paraId="4B3658FD" w14:textId="77777777" w:rsidTr="002B3FE4">
        <w:tc>
          <w:tcPr>
            <w:tcW w:w="0" w:type="auto"/>
          </w:tcPr>
          <w:p w14:paraId="5A7617EC" w14:textId="77777777" w:rsidR="00FD00EC" w:rsidRPr="00D73949"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D73949">
              <w:rPr>
                <w:rFonts w:ascii="Arial" w:eastAsia="Calibri" w:hAnsi="Arial" w:cs="Arial"/>
                <w:color w:val="000000"/>
                <w:sz w:val="22"/>
                <w:szCs w:val="22"/>
                <w:lang w:val="en-US"/>
              </w:rPr>
              <w:t xml:space="preserve">Kitchen </w:t>
            </w:r>
          </w:p>
        </w:tc>
        <w:tc>
          <w:tcPr>
            <w:tcW w:w="0" w:type="auto"/>
          </w:tcPr>
          <w:p w14:paraId="7F80ACDF" w14:textId="77777777" w:rsidR="00FD00EC" w:rsidRPr="00D73949"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D73949">
              <w:rPr>
                <w:rFonts w:ascii="Arial" w:eastAsia="Calibri" w:hAnsi="Arial" w:cs="Arial"/>
                <w:color w:val="000000"/>
                <w:sz w:val="22"/>
                <w:szCs w:val="22"/>
                <w:lang w:val="en-US"/>
              </w:rPr>
              <w:t>Sink</w:t>
            </w:r>
          </w:p>
        </w:tc>
        <w:tc>
          <w:tcPr>
            <w:tcW w:w="0" w:type="auto"/>
          </w:tcPr>
          <w:p w14:paraId="1C0393B0" w14:textId="77777777" w:rsidR="00FD00EC" w:rsidRPr="00D73949"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D73949">
              <w:rPr>
                <w:rFonts w:ascii="Arial" w:eastAsia="Calibri" w:hAnsi="Arial" w:cs="Arial"/>
                <w:b/>
                <w:bCs/>
                <w:color w:val="000000"/>
                <w:sz w:val="22"/>
                <w:szCs w:val="22"/>
                <w:lang w:val="en-US"/>
              </w:rPr>
              <w:t>Product Ref:</w:t>
            </w:r>
            <w:r w:rsidRPr="00D73949">
              <w:rPr>
                <w:rFonts w:ascii="Arial" w:eastAsia="Calibri" w:hAnsi="Arial" w:cs="Arial"/>
                <w:color w:val="000000"/>
                <w:sz w:val="22"/>
                <w:szCs w:val="22"/>
                <w:lang w:val="en-US"/>
              </w:rPr>
              <w:t xml:space="preserve"> </w:t>
            </w:r>
            <w:r w:rsidR="00E807C9" w:rsidRPr="00D73949">
              <w:rPr>
                <w:rFonts w:ascii="Arial" w:eastAsia="Calibri" w:hAnsi="Arial" w:cs="Arial"/>
                <w:color w:val="000000"/>
                <w:sz w:val="22"/>
                <w:szCs w:val="22"/>
                <w:lang w:val="en-US"/>
              </w:rPr>
              <w:t>7612980054428</w:t>
            </w:r>
          </w:p>
          <w:p w14:paraId="0674D5AF" w14:textId="2401F305" w:rsidR="00E807C9" w:rsidRPr="00D73949" w:rsidRDefault="00E807C9"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D73949">
              <w:rPr>
                <w:rFonts w:ascii="Arial" w:eastAsia="Calibri" w:hAnsi="Arial" w:cs="Arial"/>
                <w:color w:val="000000"/>
                <w:sz w:val="22"/>
                <w:szCs w:val="22"/>
                <w:lang w:val="en-US"/>
              </w:rPr>
              <w:t>Supplier: Franke Largo LAX 45 S/steel</w:t>
            </w:r>
          </w:p>
        </w:tc>
      </w:tr>
      <w:tr w:rsidR="00D73949" w:rsidRPr="00E427CD" w14:paraId="28EEF60F" w14:textId="77777777" w:rsidTr="002B3FE4">
        <w:tc>
          <w:tcPr>
            <w:tcW w:w="0" w:type="auto"/>
          </w:tcPr>
          <w:p w14:paraId="7F00C782" w14:textId="77777777" w:rsidR="00FD00EC" w:rsidRPr="00D73949"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D73949">
              <w:rPr>
                <w:rFonts w:ascii="Arial" w:eastAsia="Calibri" w:hAnsi="Arial" w:cs="Arial"/>
                <w:color w:val="000000"/>
                <w:sz w:val="22"/>
                <w:szCs w:val="22"/>
                <w:lang w:val="en-US"/>
              </w:rPr>
              <w:t xml:space="preserve">Kitchen </w:t>
            </w:r>
          </w:p>
        </w:tc>
        <w:tc>
          <w:tcPr>
            <w:tcW w:w="0" w:type="auto"/>
          </w:tcPr>
          <w:p w14:paraId="5BF2D21E" w14:textId="77777777" w:rsidR="00FD00EC" w:rsidRPr="00D73949"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D73949">
              <w:rPr>
                <w:rFonts w:ascii="Arial" w:eastAsia="Calibri" w:hAnsi="Arial" w:cs="Arial"/>
                <w:color w:val="000000"/>
                <w:sz w:val="22"/>
                <w:szCs w:val="22"/>
                <w:lang w:val="en-US"/>
              </w:rPr>
              <w:t>Tap</w:t>
            </w:r>
          </w:p>
        </w:tc>
        <w:tc>
          <w:tcPr>
            <w:tcW w:w="0" w:type="auto"/>
          </w:tcPr>
          <w:p w14:paraId="7BFCE568" w14:textId="77777777" w:rsidR="00E807C9" w:rsidRPr="00D73949" w:rsidRDefault="00FD00EC" w:rsidP="00E807C9">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D73949">
              <w:rPr>
                <w:rFonts w:ascii="Arial" w:eastAsia="Calibri" w:hAnsi="Arial" w:cs="Arial"/>
                <w:b/>
                <w:bCs/>
                <w:color w:val="000000"/>
                <w:sz w:val="22"/>
                <w:szCs w:val="22"/>
                <w:lang w:val="en-US"/>
              </w:rPr>
              <w:t>Product Ref:</w:t>
            </w:r>
            <w:r w:rsidRPr="00D73949">
              <w:rPr>
                <w:rFonts w:ascii="Arial" w:eastAsia="Calibri" w:hAnsi="Arial" w:cs="Arial"/>
                <w:color w:val="000000"/>
                <w:sz w:val="22"/>
                <w:szCs w:val="22"/>
                <w:lang w:val="en-US"/>
              </w:rPr>
              <w:t xml:space="preserve"> </w:t>
            </w:r>
          </w:p>
          <w:p w14:paraId="0D73A789" w14:textId="2FF9B168" w:rsidR="00FD00EC" w:rsidRPr="00D73949" w:rsidRDefault="00E807C9" w:rsidP="00E807C9">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D73949">
              <w:rPr>
                <w:rFonts w:ascii="Arial" w:eastAsia="Calibri" w:hAnsi="Arial" w:cs="Arial"/>
                <w:color w:val="000000"/>
                <w:sz w:val="22"/>
                <w:szCs w:val="22"/>
                <w:lang w:val="en-US"/>
              </w:rPr>
              <w:t>Blanco Candor Kitchen Mixer Tap Brushed Stainless Steel</w:t>
            </w:r>
          </w:p>
        </w:tc>
      </w:tr>
      <w:tr w:rsidR="00D73949" w:rsidRPr="00E427CD" w14:paraId="5DB88696" w14:textId="77777777" w:rsidTr="002B3FE4">
        <w:tc>
          <w:tcPr>
            <w:tcW w:w="0" w:type="auto"/>
          </w:tcPr>
          <w:p w14:paraId="72625545" w14:textId="77777777" w:rsidR="00FD00EC" w:rsidRPr="00D73949"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D73949">
              <w:rPr>
                <w:rFonts w:ascii="Arial" w:eastAsia="Calibri" w:hAnsi="Arial" w:cs="Arial"/>
                <w:color w:val="000000"/>
                <w:sz w:val="22"/>
                <w:szCs w:val="22"/>
                <w:lang w:val="en-US"/>
              </w:rPr>
              <w:t xml:space="preserve">Kitchen </w:t>
            </w:r>
          </w:p>
        </w:tc>
        <w:tc>
          <w:tcPr>
            <w:tcW w:w="0" w:type="auto"/>
          </w:tcPr>
          <w:p w14:paraId="416E1E45" w14:textId="77777777" w:rsidR="00FD00EC" w:rsidRPr="00D73949"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D73949">
              <w:rPr>
                <w:rFonts w:ascii="Arial" w:eastAsia="Calibri" w:hAnsi="Arial" w:cs="Arial"/>
                <w:color w:val="000000"/>
                <w:sz w:val="22"/>
                <w:szCs w:val="22"/>
                <w:lang w:val="en-US"/>
              </w:rPr>
              <w:t>Cabinet Doors</w:t>
            </w:r>
          </w:p>
        </w:tc>
        <w:tc>
          <w:tcPr>
            <w:tcW w:w="0" w:type="auto"/>
          </w:tcPr>
          <w:p w14:paraId="3976215D" w14:textId="77777777" w:rsidR="00D73949" w:rsidRPr="00D73949" w:rsidRDefault="00FD00EC" w:rsidP="00E807C9">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D73949">
              <w:rPr>
                <w:rFonts w:ascii="Arial" w:eastAsia="Calibri" w:hAnsi="Arial" w:cs="Arial"/>
                <w:b/>
                <w:bCs/>
                <w:color w:val="000000"/>
                <w:sz w:val="22"/>
                <w:szCs w:val="22"/>
                <w:lang w:val="en-US"/>
              </w:rPr>
              <w:t>Product Ref:</w:t>
            </w:r>
          </w:p>
          <w:p w14:paraId="6FF323FD" w14:textId="68D06407" w:rsidR="00E807C9" w:rsidRPr="00D73949" w:rsidRDefault="00D73949" w:rsidP="00E807C9">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D73949">
              <w:rPr>
                <w:rFonts w:ascii="Arial" w:eastAsia="Calibri" w:hAnsi="Arial" w:cs="Arial"/>
                <w:color w:val="000000"/>
                <w:sz w:val="22"/>
                <w:szCs w:val="22"/>
                <w:lang w:val="en-US"/>
              </w:rPr>
              <w:t>S</w:t>
            </w:r>
            <w:r w:rsidR="00E807C9" w:rsidRPr="00D73949">
              <w:rPr>
                <w:rFonts w:ascii="Arial" w:eastAsia="Calibri" w:hAnsi="Arial" w:cs="Arial"/>
                <w:color w:val="000000"/>
                <w:sz w:val="22"/>
                <w:szCs w:val="22"/>
                <w:lang w:val="en-US"/>
              </w:rPr>
              <w:t>ymphony</w:t>
            </w:r>
            <w:r w:rsidRPr="00D73949">
              <w:rPr>
                <w:rFonts w:ascii="Arial" w:eastAsia="Calibri" w:hAnsi="Arial" w:cs="Arial"/>
                <w:color w:val="000000"/>
                <w:sz w:val="22"/>
                <w:szCs w:val="22"/>
                <w:lang w:val="en-US"/>
              </w:rPr>
              <w:t xml:space="preserve">: </w:t>
            </w:r>
            <w:r w:rsidR="00E807C9" w:rsidRPr="00D73949">
              <w:rPr>
                <w:rFonts w:ascii="Arial" w:eastAsia="Calibri" w:hAnsi="Arial" w:cs="Arial"/>
                <w:color w:val="000000"/>
                <w:sz w:val="22"/>
                <w:szCs w:val="22"/>
                <w:lang w:val="en-US"/>
              </w:rPr>
              <w:t>Inline</w:t>
            </w:r>
            <w:r w:rsidRPr="00D73949">
              <w:rPr>
                <w:rFonts w:ascii="Arial" w:eastAsia="Calibri" w:hAnsi="Arial" w:cs="Arial"/>
                <w:color w:val="000000"/>
                <w:sz w:val="22"/>
                <w:szCs w:val="22"/>
                <w:lang w:val="en-US"/>
              </w:rPr>
              <w:t xml:space="preserve"> </w:t>
            </w:r>
            <w:r w:rsidR="00E807C9" w:rsidRPr="00D73949">
              <w:rPr>
                <w:rFonts w:ascii="Arial" w:eastAsia="Calibri" w:hAnsi="Arial" w:cs="Arial"/>
                <w:color w:val="000000"/>
                <w:sz w:val="22"/>
                <w:szCs w:val="22"/>
                <w:lang w:val="en-US"/>
              </w:rPr>
              <w:t>Trend</w:t>
            </w:r>
            <w:r w:rsidRPr="00D73949">
              <w:rPr>
                <w:rFonts w:ascii="Arial" w:eastAsia="Calibri" w:hAnsi="Arial" w:cs="Arial"/>
                <w:color w:val="000000"/>
                <w:sz w:val="22"/>
                <w:szCs w:val="22"/>
                <w:lang w:val="en-US"/>
              </w:rPr>
              <w:t xml:space="preserve"> </w:t>
            </w:r>
            <w:r w:rsidR="00E807C9" w:rsidRPr="00D73949">
              <w:rPr>
                <w:rFonts w:ascii="Arial" w:eastAsia="Calibri" w:hAnsi="Arial" w:cs="Arial"/>
                <w:color w:val="000000"/>
                <w:sz w:val="22"/>
                <w:szCs w:val="22"/>
                <w:lang w:val="en-US"/>
              </w:rPr>
              <w:t>Gloss Ice White                                                                                            Inline Trend - Gloss Ice Platinum</w:t>
            </w:r>
          </w:p>
        </w:tc>
      </w:tr>
      <w:tr w:rsidR="00D73949" w:rsidRPr="00E427CD" w14:paraId="2FE501F5" w14:textId="77777777" w:rsidTr="002B3FE4">
        <w:tc>
          <w:tcPr>
            <w:tcW w:w="0" w:type="auto"/>
          </w:tcPr>
          <w:p w14:paraId="0B101511" w14:textId="77777777" w:rsidR="00FD00EC" w:rsidRPr="00D73949"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D73949">
              <w:rPr>
                <w:rFonts w:ascii="Arial" w:eastAsia="Calibri" w:hAnsi="Arial" w:cs="Arial"/>
                <w:color w:val="000000"/>
                <w:sz w:val="22"/>
                <w:szCs w:val="22"/>
                <w:lang w:val="en-US"/>
              </w:rPr>
              <w:t>Kitchen</w:t>
            </w:r>
          </w:p>
        </w:tc>
        <w:tc>
          <w:tcPr>
            <w:tcW w:w="0" w:type="auto"/>
          </w:tcPr>
          <w:p w14:paraId="0304E839" w14:textId="77777777" w:rsidR="00FD00EC" w:rsidRPr="00D73949"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D73949">
              <w:rPr>
                <w:rFonts w:ascii="Arial" w:eastAsia="Calibri" w:hAnsi="Arial" w:cs="Arial"/>
                <w:color w:val="000000"/>
                <w:sz w:val="22"/>
                <w:szCs w:val="22"/>
                <w:lang w:val="en-US"/>
              </w:rPr>
              <w:t>Ironmongery</w:t>
            </w:r>
          </w:p>
        </w:tc>
        <w:tc>
          <w:tcPr>
            <w:tcW w:w="0" w:type="auto"/>
          </w:tcPr>
          <w:p w14:paraId="6E4D8B47" w14:textId="2845E726" w:rsidR="00FD00EC" w:rsidRPr="00D73949" w:rsidRDefault="00FD00EC" w:rsidP="002B3FE4">
            <w:pPr>
              <w:autoSpaceDE w:val="0"/>
              <w:autoSpaceDN w:val="0"/>
              <w:adjustRightInd w:val="0"/>
              <w:spacing w:line="288" w:lineRule="auto"/>
              <w:jc w:val="both"/>
              <w:textAlignment w:val="center"/>
              <w:rPr>
                <w:rFonts w:ascii="Arial" w:eastAsia="Calibri" w:hAnsi="Arial" w:cs="Arial"/>
                <w:b/>
                <w:bCs/>
                <w:color w:val="000000"/>
                <w:sz w:val="22"/>
                <w:szCs w:val="22"/>
                <w:lang w:val="en-US"/>
              </w:rPr>
            </w:pPr>
            <w:r w:rsidRPr="00D73949">
              <w:rPr>
                <w:rFonts w:ascii="Arial" w:eastAsia="Calibri" w:hAnsi="Arial" w:cs="Arial"/>
                <w:b/>
                <w:bCs/>
                <w:color w:val="000000"/>
                <w:sz w:val="22"/>
                <w:szCs w:val="22"/>
                <w:lang w:val="en-US"/>
              </w:rPr>
              <w:t xml:space="preserve">Product Ref: </w:t>
            </w:r>
            <w:r w:rsidR="00D73949" w:rsidRPr="00D73949">
              <w:rPr>
                <w:rFonts w:ascii="Arial" w:eastAsia="Calibri" w:hAnsi="Arial" w:cs="Arial"/>
                <w:color w:val="000000"/>
                <w:sz w:val="22"/>
                <w:szCs w:val="22"/>
                <w:lang w:val="en-US"/>
              </w:rPr>
              <w:t>Inline Brass</w:t>
            </w:r>
          </w:p>
        </w:tc>
      </w:tr>
      <w:tr w:rsidR="00D73949" w:rsidRPr="00E427CD" w14:paraId="3F97F69B" w14:textId="77777777" w:rsidTr="002B3FE4">
        <w:tc>
          <w:tcPr>
            <w:tcW w:w="0" w:type="auto"/>
          </w:tcPr>
          <w:p w14:paraId="7F88D26A" w14:textId="77777777" w:rsidR="00FD00EC" w:rsidRPr="00D73949"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D73949">
              <w:rPr>
                <w:rFonts w:ascii="Arial" w:eastAsia="Calibri" w:hAnsi="Arial" w:cs="Arial"/>
                <w:color w:val="000000"/>
                <w:sz w:val="22"/>
                <w:szCs w:val="22"/>
                <w:lang w:val="en-US"/>
              </w:rPr>
              <w:t>Kitchen</w:t>
            </w:r>
          </w:p>
        </w:tc>
        <w:tc>
          <w:tcPr>
            <w:tcW w:w="0" w:type="auto"/>
          </w:tcPr>
          <w:p w14:paraId="3EFD3879" w14:textId="77777777" w:rsidR="00FD00EC" w:rsidRPr="00D73949"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D73949">
              <w:rPr>
                <w:rFonts w:ascii="Arial" w:eastAsia="Calibri" w:hAnsi="Arial" w:cs="Arial"/>
                <w:color w:val="000000"/>
                <w:sz w:val="22"/>
                <w:szCs w:val="22"/>
                <w:lang w:val="en-US"/>
              </w:rPr>
              <w:t>Worktop</w:t>
            </w:r>
          </w:p>
        </w:tc>
        <w:tc>
          <w:tcPr>
            <w:tcW w:w="0" w:type="auto"/>
          </w:tcPr>
          <w:p w14:paraId="136C5F7D" w14:textId="4B61E090" w:rsidR="00FD00EC" w:rsidRPr="00D73949" w:rsidRDefault="00FD00EC" w:rsidP="002B3FE4">
            <w:pPr>
              <w:autoSpaceDE w:val="0"/>
              <w:autoSpaceDN w:val="0"/>
              <w:adjustRightInd w:val="0"/>
              <w:spacing w:line="288" w:lineRule="auto"/>
              <w:jc w:val="both"/>
              <w:textAlignment w:val="center"/>
              <w:rPr>
                <w:rFonts w:ascii="Arial" w:eastAsia="Calibri" w:hAnsi="Arial" w:cs="Arial"/>
                <w:color w:val="000000"/>
                <w:sz w:val="22"/>
                <w:szCs w:val="22"/>
                <w:lang w:val="en-US"/>
              </w:rPr>
            </w:pPr>
            <w:r w:rsidRPr="00D73949">
              <w:rPr>
                <w:rFonts w:ascii="Arial" w:eastAsia="Calibri" w:hAnsi="Arial" w:cs="Arial"/>
                <w:b/>
                <w:bCs/>
                <w:color w:val="000000"/>
                <w:sz w:val="22"/>
                <w:szCs w:val="22"/>
                <w:lang w:val="en-US"/>
              </w:rPr>
              <w:t>Product Ref:</w:t>
            </w:r>
            <w:r w:rsidRPr="00D73949">
              <w:rPr>
                <w:rFonts w:ascii="Arial" w:eastAsia="Calibri" w:hAnsi="Arial" w:cs="Arial"/>
                <w:color w:val="000000"/>
                <w:sz w:val="22"/>
                <w:szCs w:val="22"/>
                <w:lang w:val="en-US"/>
              </w:rPr>
              <w:t xml:space="preserve"> </w:t>
            </w:r>
            <w:r w:rsidR="00D73949" w:rsidRPr="00D73949">
              <w:rPr>
                <w:rFonts w:ascii="Arial" w:eastAsia="Calibri" w:hAnsi="Arial" w:cs="Arial"/>
                <w:color w:val="000000"/>
                <w:sz w:val="22"/>
                <w:szCs w:val="22"/>
                <w:lang w:val="en-US"/>
              </w:rPr>
              <w:t xml:space="preserve">Light Stone Effect 620 / 650 x 24mm thick Sanded Cream worktop </w:t>
            </w:r>
            <w:proofErr w:type="spellStart"/>
            <w:r w:rsidR="00D73949" w:rsidRPr="00D73949">
              <w:rPr>
                <w:rFonts w:ascii="Arial" w:eastAsia="Calibri" w:hAnsi="Arial" w:cs="Arial"/>
                <w:color w:val="000000"/>
                <w:sz w:val="22"/>
                <w:szCs w:val="22"/>
                <w:lang w:val="en-US"/>
              </w:rPr>
              <w:t>Dekko</w:t>
            </w:r>
            <w:proofErr w:type="spellEnd"/>
            <w:r w:rsidR="00D73949" w:rsidRPr="00D73949">
              <w:rPr>
                <w:rFonts w:ascii="Arial" w:eastAsia="Calibri" w:hAnsi="Arial" w:cs="Arial"/>
                <w:color w:val="000000"/>
                <w:sz w:val="22"/>
                <w:szCs w:val="22"/>
                <w:lang w:val="en-US"/>
              </w:rPr>
              <w:t xml:space="preserve"> Interiors. Worktops shall be 30mm reconstituted stone</w:t>
            </w:r>
          </w:p>
        </w:tc>
      </w:tr>
    </w:tbl>
    <w:p w14:paraId="43DC7AFD" w14:textId="77777777" w:rsidR="00FD00EC" w:rsidRPr="008A49ED" w:rsidRDefault="00FD00EC" w:rsidP="00FD00EC">
      <w:pPr>
        <w:rPr>
          <w:lang w:val="en-US"/>
        </w:rPr>
      </w:pPr>
    </w:p>
    <w:p w14:paraId="7C671E36" w14:textId="77777777" w:rsidR="00FD00EC" w:rsidRPr="00160B92" w:rsidRDefault="00FD00EC" w:rsidP="00FD00EC">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1AFF09D0"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caps/>
          <w:color w:val="000000"/>
          <w:sz w:val="22"/>
          <w:szCs w:val="22"/>
          <w:lang w:val="en-US"/>
        </w:rPr>
        <w:sectPr w:rsidR="00FD00EC" w:rsidSect="00FD00EC">
          <w:type w:val="continuous"/>
          <w:pgSz w:w="11906" w:h="16838" w:code="9"/>
          <w:pgMar w:top="1440" w:right="1440" w:bottom="1440" w:left="1440" w:header="708" w:footer="708" w:gutter="0"/>
          <w:cols w:space="708"/>
          <w:docGrid w:linePitch="360"/>
        </w:sectPr>
      </w:pPr>
    </w:p>
    <w:p w14:paraId="45281E58" w14:textId="77777777" w:rsidR="00FD00EC" w:rsidRDefault="00FD00EC" w:rsidP="00FD00EC">
      <w:pPr>
        <w:rPr>
          <w:rFonts w:asciiTheme="majorHAnsi" w:eastAsia="Calibri" w:hAnsiTheme="majorHAnsi" w:cstheme="majorBidi"/>
          <w:b/>
          <w:bCs/>
          <w:color w:val="70AD47" w:themeColor="accent6"/>
          <w:sz w:val="40"/>
          <w:szCs w:val="40"/>
          <w:lang w:val="en-US"/>
        </w:rPr>
      </w:pPr>
      <w:bookmarkStart w:id="49" w:name="_Toc74647228"/>
      <w:r>
        <w:rPr>
          <w:rFonts w:eastAsia="Calibri"/>
          <w:b/>
          <w:bCs/>
          <w:color w:val="70AD47" w:themeColor="accent6"/>
          <w:lang w:val="en-US"/>
        </w:rPr>
        <w:br w:type="page"/>
      </w:r>
    </w:p>
    <w:p w14:paraId="2F20EF23" w14:textId="77777777" w:rsidR="00FD00EC" w:rsidRDefault="00FD00EC" w:rsidP="00FD00EC">
      <w:pPr>
        <w:pStyle w:val="Heading1"/>
        <w:jc w:val="left"/>
        <w:rPr>
          <w:rFonts w:eastAsia="Calibri"/>
          <w:b/>
          <w:bCs/>
          <w:color w:val="70AD47" w:themeColor="accent6"/>
          <w:lang w:val="en-US"/>
        </w:rPr>
      </w:pPr>
      <w:bookmarkStart w:id="50" w:name="_Toc182382652"/>
      <w:r>
        <w:rPr>
          <w:rFonts w:eastAsia="Calibri"/>
          <w:b/>
          <w:bCs/>
          <w:color w:val="70AD47" w:themeColor="accent6"/>
          <w:lang w:val="en-US"/>
        </w:rPr>
        <w:lastRenderedPageBreak/>
        <w:t>Appliances</w:t>
      </w:r>
      <w:bookmarkEnd w:id="49"/>
      <w:bookmarkEnd w:id="50"/>
    </w:p>
    <w:p w14:paraId="1D82CB0A"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3DB3F063" w14:textId="77777777" w:rsidR="00FD00EC" w:rsidRDefault="00FD00EC" w:rsidP="00FD00EC">
      <w:pPr>
        <w:pStyle w:val="Heading2"/>
        <w:jc w:val="left"/>
        <w:rPr>
          <w:rFonts w:eastAsia="Calibri"/>
          <w:b/>
          <w:bCs/>
          <w:caps/>
          <w:color w:val="70AD47" w:themeColor="accent6"/>
          <w:lang w:val="en-US"/>
        </w:rPr>
      </w:pPr>
      <w:bookmarkStart w:id="51" w:name="_Toc56673988"/>
      <w:bookmarkStart w:id="52" w:name="_Toc61862531"/>
      <w:bookmarkStart w:id="53" w:name="_Toc62461727"/>
      <w:bookmarkStart w:id="54" w:name="_Toc74647229"/>
      <w:bookmarkStart w:id="55" w:name="_Toc182382653"/>
      <w:r>
        <w:rPr>
          <w:rFonts w:eastAsia="Calibri"/>
          <w:b/>
          <w:bCs/>
          <w:color w:val="70AD47" w:themeColor="accent6"/>
          <w:lang w:val="en-US"/>
        </w:rPr>
        <w:t>Appliance instruction manuals &amp; warranties</w:t>
      </w:r>
      <w:bookmarkEnd w:id="51"/>
      <w:bookmarkEnd w:id="52"/>
      <w:bookmarkEnd w:id="53"/>
      <w:bookmarkEnd w:id="54"/>
      <w:bookmarkEnd w:id="55"/>
    </w:p>
    <w:p w14:paraId="3B19D0D2"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686CCD5F"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color w:val="FF0000"/>
          <w:sz w:val="22"/>
          <w:szCs w:val="22"/>
          <w:lang w:val="en-US"/>
        </w:rPr>
      </w:pPr>
      <w:r>
        <w:rPr>
          <w:rFonts w:ascii="Arial" w:eastAsia="Calibri" w:hAnsi="Arial" w:cs="Arial"/>
          <w:color w:val="000000"/>
          <w:sz w:val="22"/>
          <w:szCs w:val="22"/>
          <w:lang w:val="en-US"/>
        </w:rPr>
        <w:t xml:space="preserve">For further information on your appliance, please refer to your appliance manuals. Should you misplace any of your appliance instruction manuals over time, you can refer to the manufacturer website and download a pdf version of your appliance, by providing the model number. </w:t>
      </w:r>
    </w:p>
    <w:p w14:paraId="310FA17C"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3FB2E212"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A9609E">
        <w:rPr>
          <w:rFonts w:ascii="Arial" w:eastAsia="Calibri" w:hAnsi="Arial" w:cs="Arial"/>
          <w:sz w:val="22"/>
          <w:szCs w:val="22"/>
          <w:lang w:val="en-US"/>
        </w:rPr>
        <w:t xml:space="preserve">You are responsible for registering your appliances in order for them to be covered under the manufacturer’s warranty. </w:t>
      </w:r>
      <w:r>
        <w:rPr>
          <w:rFonts w:ascii="Arial" w:eastAsia="Calibri" w:hAnsi="Arial" w:cs="Arial"/>
          <w:color w:val="000000"/>
          <w:sz w:val="22"/>
          <w:szCs w:val="22"/>
          <w:lang w:val="en-US"/>
        </w:rPr>
        <w:t xml:space="preserve">Should you experience a problem with any of the white goods installed in your property during the first two years following legal completion, you should contact the manufacturers directly. </w:t>
      </w:r>
    </w:p>
    <w:p w14:paraId="4C97A614"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70CB296D" w14:textId="77777777" w:rsidR="00FD00EC" w:rsidRPr="00E37625" w:rsidRDefault="00FD00EC" w:rsidP="00FD00EC">
      <w:pPr>
        <w:suppressAutoHyphens/>
        <w:autoSpaceDE w:val="0"/>
        <w:autoSpaceDN w:val="0"/>
        <w:adjustRightInd w:val="0"/>
        <w:spacing w:after="0" w:line="288" w:lineRule="auto"/>
        <w:jc w:val="both"/>
        <w:textAlignment w:val="center"/>
        <w:rPr>
          <w:rFonts w:ascii="Arial" w:eastAsia="Calibri" w:hAnsi="Arial" w:cs="Arial"/>
          <w:sz w:val="22"/>
          <w:szCs w:val="22"/>
          <w:lang w:val="en-US"/>
        </w:rPr>
      </w:pPr>
      <w:r w:rsidRPr="00E37625">
        <w:rPr>
          <w:rFonts w:ascii="Arial" w:eastAsia="Calibri" w:hAnsi="Arial" w:cs="Arial"/>
          <w:sz w:val="22"/>
          <w:szCs w:val="22"/>
          <w:lang w:val="en-US"/>
        </w:rPr>
        <w:t>Please refer to each manufacturer’s leaflet provided in the Welcome pack.</w:t>
      </w:r>
    </w:p>
    <w:p w14:paraId="3D012479" w14:textId="77777777" w:rsidR="00FD00EC" w:rsidRDefault="00FD00EC" w:rsidP="00FD00EC">
      <w:pPr>
        <w:spacing w:after="0" w:line="288" w:lineRule="auto"/>
        <w:rPr>
          <w:rFonts w:ascii="Arial" w:eastAsia="Calibri" w:hAnsi="Arial" w:cs="Arial"/>
          <w:b/>
          <w:bCs/>
          <w:color w:val="70AD47" w:themeColor="accent6"/>
          <w:sz w:val="24"/>
          <w:szCs w:val="24"/>
          <w:lang w:val="en-US"/>
        </w:rPr>
        <w:sectPr w:rsidR="00FD00EC" w:rsidSect="00FD00EC">
          <w:type w:val="continuous"/>
          <w:pgSz w:w="11906" w:h="16838"/>
          <w:pgMar w:top="1440" w:right="1440" w:bottom="1440" w:left="1440" w:header="708" w:footer="708" w:gutter="0"/>
          <w:cols w:space="720"/>
        </w:sectPr>
      </w:pPr>
    </w:p>
    <w:tbl>
      <w:tblPr>
        <w:tblpPr w:leftFromText="180" w:rightFromText="180" w:bottomFromText="160" w:vertAnchor="text" w:horzAnchor="margin" w:tblpY="102"/>
        <w:tblW w:w="7258" w:type="dxa"/>
        <w:tblBorders>
          <w:insideH w:val="single" w:sz="4" w:space="0" w:color="auto"/>
        </w:tblBorders>
        <w:tblCellMar>
          <w:left w:w="0" w:type="dxa"/>
          <w:right w:w="0" w:type="dxa"/>
        </w:tblCellMar>
        <w:tblLook w:val="04A0" w:firstRow="1" w:lastRow="0" w:firstColumn="1" w:lastColumn="0" w:noHBand="0" w:noVBand="1"/>
      </w:tblPr>
      <w:tblGrid>
        <w:gridCol w:w="3746"/>
        <w:gridCol w:w="1984"/>
        <w:gridCol w:w="1528"/>
      </w:tblGrid>
      <w:tr w:rsidR="00FD00EC" w14:paraId="1284B84C" w14:textId="77777777" w:rsidTr="00322FB4">
        <w:trPr>
          <w:trHeight w:val="154"/>
        </w:trPr>
        <w:tc>
          <w:tcPr>
            <w:tcW w:w="0" w:type="auto"/>
            <w:tcBorders>
              <w:top w:val="nil"/>
              <w:left w:val="nil"/>
              <w:bottom w:val="single" w:sz="4" w:space="0" w:color="auto"/>
              <w:right w:val="nil"/>
            </w:tcBorders>
            <w:tcMar>
              <w:top w:w="80" w:type="dxa"/>
              <w:left w:w="80" w:type="dxa"/>
              <w:bottom w:w="80" w:type="dxa"/>
              <w:right w:w="80" w:type="dxa"/>
            </w:tcMar>
            <w:vAlign w:val="center"/>
          </w:tcPr>
          <w:p w14:paraId="6FE102C2" w14:textId="77777777" w:rsidR="00FD00EC" w:rsidRDefault="00FD00E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2633AD49" w14:textId="77777777" w:rsidR="00FD00EC" w:rsidRDefault="00FD00E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Product description</w:t>
            </w:r>
          </w:p>
        </w:tc>
        <w:tc>
          <w:tcPr>
            <w:tcW w:w="1984" w:type="dxa"/>
            <w:tcBorders>
              <w:top w:val="nil"/>
              <w:left w:val="nil"/>
              <w:bottom w:val="single" w:sz="4" w:space="0" w:color="auto"/>
              <w:right w:val="nil"/>
            </w:tcBorders>
            <w:tcMar>
              <w:top w:w="80" w:type="dxa"/>
              <w:left w:w="80" w:type="dxa"/>
              <w:bottom w:w="80" w:type="dxa"/>
              <w:right w:w="80" w:type="dxa"/>
            </w:tcMar>
            <w:vAlign w:val="center"/>
          </w:tcPr>
          <w:p w14:paraId="278B9712" w14:textId="77777777" w:rsidR="00FD00EC" w:rsidRDefault="00FD00E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312F674E" w14:textId="77777777" w:rsidR="00FD00EC" w:rsidRDefault="00FD00E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Manufacturer</w:t>
            </w:r>
          </w:p>
        </w:tc>
        <w:tc>
          <w:tcPr>
            <w:tcW w:w="0" w:type="auto"/>
            <w:tcBorders>
              <w:top w:val="nil"/>
              <w:left w:val="nil"/>
              <w:bottom w:val="single" w:sz="4" w:space="0" w:color="auto"/>
              <w:right w:val="nil"/>
            </w:tcBorders>
          </w:tcPr>
          <w:p w14:paraId="029AE60B" w14:textId="77777777" w:rsidR="00FD00EC" w:rsidRDefault="00FD00E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0B77EB26" w14:textId="77777777" w:rsidR="00FD00EC" w:rsidRDefault="00FD00E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Model</w:t>
            </w:r>
          </w:p>
        </w:tc>
      </w:tr>
      <w:tr w:rsidR="00322FB4" w:rsidRPr="006A48E3" w14:paraId="240E5BDD" w14:textId="77777777" w:rsidTr="00322FB4">
        <w:trPr>
          <w:trHeight w:val="65"/>
        </w:trPr>
        <w:tc>
          <w:tcPr>
            <w:tcW w:w="0" w:type="auto"/>
            <w:tcBorders>
              <w:top w:val="single" w:sz="4" w:space="0" w:color="auto"/>
              <w:left w:val="nil"/>
              <w:bottom w:val="single" w:sz="4" w:space="0" w:color="auto"/>
              <w:right w:val="nil"/>
            </w:tcBorders>
            <w:tcMar>
              <w:top w:w="80" w:type="dxa"/>
              <w:left w:w="80" w:type="dxa"/>
              <w:bottom w:w="80" w:type="dxa"/>
              <w:right w:w="80" w:type="dxa"/>
            </w:tcMar>
            <w:vAlign w:val="center"/>
          </w:tcPr>
          <w:p w14:paraId="089EFB84" w14:textId="6A543EB9" w:rsidR="00322FB4" w:rsidRPr="006A48E3" w:rsidRDefault="00322FB4" w:rsidP="00322FB4">
            <w:pPr>
              <w:autoSpaceDE w:val="0"/>
              <w:autoSpaceDN w:val="0"/>
              <w:adjustRightInd w:val="0"/>
              <w:spacing w:after="0" w:line="288" w:lineRule="auto"/>
              <w:textAlignment w:val="center"/>
              <w:rPr>
                <w:rFonts w:ascii="Arial" w:eastAsia="Calibri" w:hAnsi="Arial" w:cs="Arial"/>
                <w:color w:val="000000"/>
                <w:sz w:val="22"/>
                <w:szCs w:val="22"/>
                <w:lang w:val="en-US"/>
              </w:rPr>
            </w:pPr>
            <w:proofErr w:type="spellStart"/>
            <w:r w:rsidRPr="00FD480F">
              <w:rPr>
                <w:rFonts w:ascii="Arial" w:eastAsia="Calibri" w:hAnsi="Arial" w:cs="Arial"/>
                <w:color w:val="000000"/>
                <w:sz w:val="22"/>
                <w:szCs w:val="22"/>
              </w:rPr>
              <w:t>AirDry</w:t>
            </w:r>
            <w:proofErr w:type="spellEnd"/>
            <w:r w:rsidRPr="00FD480F">
              <w:rPr>
                <w:rFonts w:ascii="Arial" w:eastAsia="Calibri" w:hAnsi="Arial" w:cs="Arial"/>
                <w:color w:val="000000"/>
                <w:sz w:val="22"/>
                <w:szCs w:val="22"/>
              </w:rPr>
              <w:t xml:space="preserve"> Technology Full Width (60cm) Integrated dishwasher</w:t>
            </w:r>
          </w:p>
        </w:tc>
        <w:tc>
          <w:tcPr>
            <w:tcW w:w="1984" w:type="dxa"/>
            <w:tcBorders>
              <w:top w:val="single" w:sz="4" w:space="0" w:color="auto"/>
              <w:left w:val="nil"/>
              <w:bottom w:val="single" w:sz="4" w:space="0" w:color="auto"/>
              <w:right w:val="nil"/>
            </w:tcBorders>
            <w:tcMar>
              <w:top w:w="80" w:type="dxa"/>
              <w:left w:w="80" w:type="dxa"/>
              <w:bottom w:w="80" w:type="dxa"/>
              <w:right w:w="80" w:type="dxa"/>
            </w:tcMar>
            <w:vAlign w:val="center"/>
          </w:tcPr>
          <w:p w14:paraId="5623BF38" w14:textId="405845ED" w:rsidR="00322FB4" w:rsidRPr="00322FB4" w:rsidRDefault="00322FB4" w:rsidP="00322FB4">
            <w:pPr>
              <w:autoSpaceDE w:val="0"/>
              <w:autoSpaceDN w:val="0"/>
              <w:adjustRightInd w:val="0"/>
              <w:spacing w:after="0" w:line="288" w:lineRule="auto"/>
              <w:textAlignment w:val="center"/>
              <w:rPr>
                <w:rFonts w:ascii="Arial" w:eastAsia="Calibri" w:hAnsi="Arial" w:cs="Arial"/>
                <w:b/>
                <w:bCs/>
                <w:color w:val="000000"/>
                <w:sz w:val="22"/>
                <w:szCs w:val="22"/>
              </w:rPr>
            </w:pPr>
            <w:r w:rsidRPr="005D318F">
              <w:rPr>
                <w:rFonts w:ascii="Arial" w:eastAsia="Calibri" w:hAnsi="Arial" w:cs="Arial"/>
                <w:b/>
                <w:bCs/>
                <w:color w:val="000000"/>
                <w:sz w:val="22"/>
                <w:szCs w:val="22"/>
              </w:rPr>
              <w:t>Bosch</w:t>
            </w:r>
          </w:p>
        </w:tc>
        <w:tc>
          <w:tcPr>
            <w:tcW w:w="0" w:type="auto"/>
            <w:tcBorders>
              <w:top w:val="single" w:sz="4" w:space="0" w:color="auto"/>
              <w:left w:val="nil"/>
              <w:bottom w:val="single" w:sz="4" w:space="0" w:color="auto"/>
              <w:right w:val="nil"/>
            </w:tcBorders>
            <w:vAlign w:val="center"/>
          </w:tcPr>
          <w:p w14:paraId="346BBBBF" w14:textId="0628FDD4" w:rsidR="00322FB4" w:rsidRPr="006A48E3" w:rsidRDefault="00322FB4" w:rsidP="00322FB4">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5D318F">
              <w:rPr>
                <w:rFonts w:ascii="Arial" w:eastAsia="Calibri" w:hAnsi="Arial" w:cs="Arial"/>
                <w:color w:val="000000"/>
                <w:sz w:val="22"/>
                <w:szCs w:val="22"/>
              </w:rPr>
              <w:t>ZDLN1521</w:t>
            </w:r>
          </w:p>
        </w:tc>
      </w:tr>
      <w:tr w:rsidR="00322FB4" w:rsidRPr="006A48E3" w14:paraId="2A9BEC2B" w14:textId="77777777" w:rsidTr="00322FB4">
        <w:trPr>
          <w:trHeight w:val="124"/>
        </w:trPr>
        <w:tc>
          <w:tcPr>
            <w:tcW w:w="0" w:type="auto"/>
            <w:tcBorders>
              <w:top w:val="single" w:sz="4" w:space="0" w:color="auto"/>
              <w:left w:val="nil"/>
              <w:bottom w:val="single" w:sz="4" w:space="0" w:color="auto"/>
              <w:right w:val="nil"/>
            </w:tcBorders>
            <w:tcMar>
              <w:top w:w="80" w:type="dxa"/>
              <w:left w:w="80" w:type="dxa"/>
              <w:bottom w:w="80" w:type="dxa"/>
              <w:right w:w="80" w:type="dxa"/>
            </w:tcMar>
            <w:vAlign w:val="center"/>
          </w:tcPr>
          <w:p w14:paraId="55E70014" w14:textId="1A61505E" w:rsidR="00322FB4" w:rsidRPr="005D318F" w:rsidRDefault="00322FB4" w:rsidP="00322FB4">
            <w:pPr>
              <w:autoSpaceDE w:val="0"/>
              <w:autoSpaceDN w:val="0"/>
              <w:adjustRightInd w:val="0"/>
              <w:spacing w:after="0" w:line="288" w:lineRule="auto"/>
              <w:textAlignment w:val="center"/>
              <w:rPr>
                <w:rFonts w:ascii="Arial" w:eastAsia="Calibri" w:hAnsi="Arial" w:cs="Arial"/>
                <w:color w:val="000000"/>
                <w:sz w:val="22"/>
                <w:szCs w:val="22"/>
              </w:rPr>
            </w:pPr>
            <w:r w:rsidRPr="005D318F">
              <w:rPr>
                <w:rFonts w:ascii="Arial" w:eastAsia="Calibri" w:hAnsi="Arial" w:cs="Arial"/>
                <w:color w:val="000000"/>
                <w:sz w:val="22"/>
                <w:szCs w:val="22"/>
              </w:rPr>
              <w:t>Telescopic cooker hood 60 cm Silver metallic</w:t>
            </w:r>
          </w:p>
        </w:tc>
        <w:tc>
          <w:tcPr>
            <w:tcW w:w="1984" w:type="dxa"/>
            <w:tcBorders>
              <w:top w:val="single" w:sz="4" w:space="0" w:color="auto"/>
              <w:left w:val="nil"/>
              <w:bottom w:val="single" w:sz="4" w:space="0" w:color="auto"/>
              <w:right w:val="nil"/>
            </w:tcBorders>
            <w:tcMar>
              <w:top w:w="80" w:type="dxa"/>
              <w:left w:w="80" w:type="dxa"/>
              <w:bottom w:w="80" w:type="dxa"/>
              <w:right w:w="80" w:type="dxa"/>
            </w:tcMar>
          </w:tcPr>
          <w:p w14:paraId="19FAF475" w14:textId="01431B24" w:rsidR="00322FB4" w:rsidRPr="006A48E3" w:rsidRDefault="00322FB4" w:rsidP="00322FB4">
            <w:pPr>
              <w:suppressAutoHyphens/>
              <w:autoSpaceDE w:val="0"/>
              <w:autoSpaceDN w:val="0"/>
              <w:adjustRightInd w:val="0"/>
              <w:spacing w:after="0" w:line="288" w:lineRule="auto"/>
              <w:textAlignment w:val="center"/>
              <w:rPr>
                <w:rFonts w:ascii="Arial" w:eastAsia="Calibri" w:hAnsi="Arial" w:cs="Arial"/>
                <w:color w:val="000000"/>
                <w:sz w:val="22"/>
                <w:szCs w:val="22"/>
                <w:lang w:val="en-US"/>
              </w:rPr>
            </w:pPr>
            <w:r w:rsidRPr="005D3CFE">
              <w:rPr>
                <w:rFonts w:ascii="Arial" w:eastAsia="Calibri" w:hAnsi="Arial" w:cs="Arial"/>
                <w:b/>
                <w:bCs/>
                <w:color w:val="000000"/>
                <w:sz w:val="22"/>
                <w:szCs w:val="22"/>
              </w:rPr>
              <w:t>Bosch</w:t>
            </w:r>
          </w:p>
        </w:tc>
        <w:tc>
          <w:tcPr>
            <w:tcW w:w="0" w:type="auto"/>
            <w:tcBorders>
              <w:top w:val="single" w:sz="4" w:space="0" w:color="auto"/>
              <w:left w:val="nil"/>
              <w:bottom w:val="single" w:sz="4" w:space="0" w:color="auto"/>
              <w:right w:val="nil"/>
            </w:tcBorders>
            <w:vAlign w:val="center"/>
          </w:tcPr>
          <w:p w14:paraId="4B80E347" w14:textId="6D9E50DB" w:rsidR="00322FB4" w:rsidRPr="006A48E3" w:rsidRDefault="00322FB4" w:rsidP="00322FB4">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5D318F">
              <w:rPr>
                <w:rFonts w:ascii="Arial" w:eastAsia="Calibri" w:hAnsi="Arial" w:cs="Arial"/>
                <w:color w:val="000000"/>
                <w:sz w:val="22"/>
                <w:szCs w:val="22"/>
                <w:lang w:val="en-US"/>
              </w:rPr>
              <w:t>DFS067A51B</w:t>
            </w:r>
          </w:p>
        </w:tc>
      </w:tr>
      <w:tr w:rsidR="00322FB4" w:rsidRPr="006A48E3" w14:paraId="51552455" w14:textId="77777777" w:rsidTr="00322FB4">
        <w:trPr>
          <w:trHeight w:val="127"/>
        </w:trPr>
        <w:tc>
          <w:tcPr>
            <w:tcW w:w="0" w:type="auto"/>
            <w:tcBorders>
              <w:top w:val="single" w:sz="4" w:space="0" w:color="auto"/>
              <w:left w:val="nil"/>
              <w:bottom w:val="single" w:sz="4" w:space="0" w:color="auto"/>
              <w:right w:val="nil"/>
            </w:tcBorders>
            <w:tcMar>
              <w:top w:w="80" w:type="dxa"/>
              <w:left w:w="80" w:type="dxa"/>
              <w:bottom w:w="80" w:type="dxa"/>
              <w:right w:w="80" w:type="dxa"/>
            </w:tcMar>
            <w:vAlign w:val="center"/>
          </w:tcPr>
          <w:p w14:paraId="3ABFEB23" w14:textId="329CF683" w:rsidR="00322FB4" w:rsidRPr="005D318F" w:rsidRDefault="00322FB4" w:rsidP="00322FB4">
            <w:pPr>
              <w:autoSpaceDE w:val="0"/>
              <w:autoSpaceDN w:val="0"/>
              <w:adjustRightInd w:val="0"/>
              <w:spacing w:after="0" w:line="288" w:lineRule="auto"/>
              <w:textAlignment w:val="center"/>
              <w:rPr>
                <w:rFonts w:ascii="Arial" w:eastAsia="Calibri" w:hAnsi="Arial" w:cs="Arial"/>
                <w:color w:val="000000"/>
                <w:sz w:val="22"/>
                <w:szCs w:val="22"/>
              </w:rPr>
            </w:pPr>
            <w:r w:rsidRPr="005D318F">
              <w:rPr>
                <w:rFonts w:ascii="Arial" w:eastAsia="Calibri" w:hAnsi="Arial" w:cs="Arial"/>
                <w:color w:val="000000"/>
                <w:sz w:val="22"/>
                <w:szCs w:val="22"/>
              </w:rPr>
              <w:t>Built-in fridge-freezer with freezer at bottom</w:t>
            </w:r>
          </w:p>
        </w:tc>
        <w:tc>
          <w:tcPr>
            <w:tcW w:w="1984" w:type="dxa"/>
            <w:tcBorders>
              <w:top w:val="single" w:sz="4" w:space="0" w:color="auto"/>
              <w:left w:val="nil"/>
              <w:bottom w:val="single" w:sz="4" w:space="0" w:color="auto"/>
              <w:right w:val="nil"/>
            </w:tcBorders>
            <w:tcMar>
              <w:top w:w="80" w:type="dxa"/>
              <w:left w:w="80" w:type="dxa"/>
              <w:bottom w:w="80" w:type="dxa"/>
              <w:right w:w="80" w:type="dxa"/>
            </w:tcMar>
          </w:tcPr>
          <w:p w14:paraId="6FAC7C6C" w14:textId="0674E396" w:rsidR="00322FB4" w:rsidRPr="006A48E3" w:rsidRDefault="00322FB4" w:rsidP="00322FB4">
            <w:pPr>
              <w:suppressAutoHyphens/>
              <w:autoSpaceDE w:val="0"/>
              <w:autoSpaceDN w:val="0"/>
              <w:adjustRightInd w:val="0"/>
              <w:spacing w:after="0" w:line="288" w:lineRule="auto"/>
              <w:textAlignment w:val="center"/>
              <w:rPr>
                <w:rFonts w:ascii="Arial" w:eastAsia="Calibri" w:hAnsi="Arial" w:cs="Arial"/>
                <w:color w:val="000000"/>
                <w:sz w:val="22"/>
                <w:szCs w:val="22"/>
                <w:lang w:val="en-US"/>
              </w:rPr>
            </w:pPr>
            <w:r w:rsidRPr="005D3CFE">
              <w:rPr>
                <w:rFonts w:ascii="Arial" w:eastAsia="Calibri" w:hAnsi="Arial" w:cs="Arial"/>
                <w:b/>
                <w:bCs/>
                <w:color w:val="000000"/>
                <w:sz w:val="22"/>
                <w:szCs w:val="22"/>
              </w:rPr>
              <w:t>Bosch</w:t>
            </w:r>
          </w:p>
        </w:tc>
        <w:tc>
          <w:tcPr>
            <w:tcW w:w="0" w:type="auto"/>
            <w:tcBorders>
              <w:top w:val="single" w:sz="4" w:space="0" w:color="auto"/>
              <w:left w:val="nil"/>
              <w:bottom w:val="single" w:sz="4" w:space="0" w:color="auto"/>
              <w:right w:val="nil"/>
            </w:tcBorders>
            <w:vAlign w:val="center"/>
          </w:tcPr>
          <w:p w14:paraId="472E2BDA" w14:textId="6D90CD27" w:rsidR="00322FB4" w:rsidRPr="006A48E3" w:rsidRDefault="00322FB4" w:rsidP="00322FB4">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5D318F">
              <w:rPr>
                <w:rFonts w:ascii="Arial" w:eastAsia="Calibri" w:hAnsi="Arial" w:cs="Arial"/>
                <w:color w:val="000000"/>
                <w:sz w:val="22"/>
                <w:szCs w:val="22"/>
              </w:rPr>
              <w:t>KIN85NSE0G</w:t>
            </w:r>
          </w:p>
        </w:tc>
      </w:tr>
      <w:tr w:rsidR="00322FB4" w:rsidRPr="006A48E3" w14:paraId="4079B686" w14:textId="77777777" w:rsidTr="00322FB4">
        <w:trPr>
          <w:trHeight w:val="75"/>
        </w:trPr>
        <w:tc>
          <w:tcPr>
            <w:tcW w:w="0" w:type="auto"/>
            <w:tcBorders>
              <w:top w:val="single" w:sz="4" w:space="0" w:color="auto"/>
              <w:left w:val="nil"/>
              <w:bottom w:val="single" w:sz="4" w:space="0" w:color="auto"/>
              <w:right w:val="nil"/>
            </w:tcBorders>
            <w:tcMar>
              <w:top w:w="80" w:type="dxa"/>
              <w:left w:w="80" w:type="dxa"/>
              <w:bottom w:w="80" w:type="dxa"/>
              <w:right w:w="80" w:type="dxa"/>
            </w:tcMar>
            <w:vAlign w:val="center"/>
          </w:tcPr>
          <w:p w14:paraId="4A5FBE6C" w14:textId="6E32EC37" w:rsidR="00322FB4" w:rsidRPr="005D318F" w:rsidRDefault="00322FB4" w:rsidP="00322FB4">
            <w:pPr>
              <w:autoSpaceDE w:val="0"/>
              <w:autoSpaceDN w:val="0"/>
              <w:adjustRightInd w:val="0"/>
              <w:spacing w:after="0" w:line="288" w:lineRule="auto"/>
              <w:textAlignment w:val="center"/>
              <w:rPr>
                <w:rFonts w:ascii="Arial" w:eastAsia="Calibri" w:hAnsi="Arial" w:cs="Arial"/>
                <w:color w:val="000000"/>
                <w:sz w:val="22"/>
                <w:szCs w:val="22"/>
              </w:rPr>
            </w:pPr>
            <w:r w:rsidRPr="005D318F">
              <w:rPr>
                <w:rFonts w:ascii="Arial" w:eastAsia="Calibri" w:hAnsi="Arial" w:cs="Arial"/>
                <w:color w:val="000000"/>
                <w:sz w:val="22"/>
                <w:szCs w:val="22"/>
              </w:rPr>
              <w:t>Built-in oven</w:t>
            </w:r>
          </w:p>
        </w:tc>
        <w:tc>
          <w:tcPr>
            <w:tcW w:w="1984" w:type="dxa"/>
            <w:tcBorders>
              <w:top w:val="single" w:sz="4" w:space="0" w:color="auto"/>
              <w:left w:val="nil"/>
              <w:bottom w:val="single" w:sz="4" w:space="0" w:color="auto"/>
              <w:right w:val="nil"/>
            </w:tcBorders>
            <w:tcMar>
              <w:top w:w="80" w:type="dxa"/>
              <w:left w:w="80" w:type="dxa"/>
              <w:bottom w:w="80" w:type="dxa"/>
              <w:right w:w="80" w:type="dxa"/>
            </w:tcMar>
          </w:tcPr>
          <w:p w14:paraId="56192480" w14:textId="4D4BAB1D" w:rsidR="00322FB4" w:rsidRPr="006A48E3" w:rsidRDefault="00322FB4" w:rsidP="00322FB4">
            <w:pPr>
              <w:suppressAutoHyphens/>
              <w:autoSpaceDE w:val="0"/>
              <w:autoSpaceDN w:val="0"/>
              <w:adjustRightInd w:val="0"/>
              <w:spacing w:after="0" w:line="288" w:lineRule="auto"/>
              <w:textAlignment w:val="center"/>
              <w:rPr>
                <w:rFonts w:ascii="Arial" w:eastAsia="Calibri" w:hAnsi="Arial" w:cs="Arial"/>
                <w:color w:val="000000"/>
                <w:sz w:val="22"/>
                <w:szCs w:val="22"/>
                <w:lang w:val="en-US"/>
              </w:rPr>
            </w:pPr>
            <w:r w:rsidRPr="005D3CFE">
              <w:rPr>
                <w:rFonts w:ascii="Arial" w:eastAsia="Calibri" w:hAnsi="Arial" w:cs="Arial"/>
                <w:b/>
                <w:bCs/>
                <w:color w:val="000000"/>
                <w:sz w:val="22"/>
                <w:szCs w:val="22"/>
              </w:rPr>
              <w:t>Bosch</w:t>
            </w:r>
          </w:p>
        </w:tc>
        <w:tc>
          <w:tcPr>
            <w:tcW w:w="0" w:type="auto"/>
            <w:tcBorders>
              <w:top w:val="single" w:sz="4" w:space="0" w:color="auto"/>
              <w:left w:val="nil"/>
              <w:bottom w:val="single" w:sz="4" w:space="0" w:color="auto"/>
              <w:right w:val="nil"/>
            </w:tcBorders>
            <w:vAlign w:val="center"/>
          </w:tcPr>
          <w:p w14:paraId="1D9A3897" w14:textId="671B4B13" w:rsidR="00322FB4" w:rsidRPr="006A48E3" w:rsidRDefault="00322FB4" w:rsidP="00322FB4">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5D318F">
              <w:rPr>
                <w:rFonts w:ascii="Arial" w:eastAsia="Calibri" w:hAnsi="Arial" w:cs="Arial"/>
                <w:color w:val="000000"/>
                <w:sz w:val="22"/>
                <w:szCs w:val="22"/>
              </w:rPr>
              <w:t>HHF133BS0B</w:t>
            </w:r>
          </w:p>
        </w:tc>
      </w:tr>
      <w:tr w:rsidR="00322FB4" w:rsidRPr="006A48E3" w14:paraId="6A929D46" w14:textId="77777777" w:rsidTr="00322FB4">
        <w:trPr>
          <w:trHeight w:val="78"/>
        </w:trPr>
        <w:tc>
          <w:tcPr>
            <w:tcW w:w="0" w:type="auto"/>
            <w:tcBorders>
              <w:top w:val="single" w:sz="4" w:space="0" w:color="auto"/>
              <w:left w:val="nil"/>
              <w:bottom w:val="single" w:sz="4" w:space="0" w:color="auto"/>
              <w:right w:val="nil"/>
            </w:tcBorders>
            <w:tcMar>
              <w:top w:w="80" w:type="dxa"/>
              <w:left w:w="80" w:type="dxa"/>
              <w:bottom w:w="80" w:type="dxa"/>
              <w:right w:w="80" w:type="dxa"/>
            </w:tcMar>
            <w:vAlign w:val="center"/>
          </w:tcPr>
          <w:p w14:paraId="185BF8F7" w14:textId="0812F816" w:rsidR="00322FB4" w:rsidRPr="006A48E3" w:rsidRDefault="00322FB4" w:rsidP="00322FB4">
            <w:pPr>
              <w:autoSpaceDE w:val="0"/>
              <w:autoSpaceDN w:val="0"/>
              <w:adjustRightInd w:val="0"/>
              <w:spacing w:after="0" w:line="288" w:lineRule="auto"/>
              <w:textAlignment w:val="center"/>
              <w:rPr>
                <w:rFonts w:ascii="Arial" w:eastAsia="Calibri" w:hAnsi="Arial" w:cs="Arial"/>
                <w:color w:val="000000"/>
                <w:sz w:val="22"/>
                <w:szCs w:val="22"/>
                <w:lang w:val="en-US"/>
              </w:rPr>
            </w:pPr>
            <w:r w:rsidRPr="005D318F">
              <w:rPr>
                <w:rFonts w:ascii="Arial" w:eastAsia="Calibri" w:hAnsi="Arial" w:cs="Arial"/>
                <w:color w:val="000000"/>
                <w:sz w:val="22"/>
                <w:szCs w:val="22"/>
              </w:rPr>
              <w:t>Built-in microwave oven Stainless steel</w:t>
            </w:r>
          </w:p>
        </w:tc>
        <w:tc>
          <w:tcPr>
            <w:tcW w:w="1984" w:type="dxa"/>
            <w:tcBorders>
              <w:top w:val="single" w:sz="4" w:space="0" w:color="auto"/>
              <w:left w:val="nil"/>
              <w:bottom w:val="single" w:sz="4" w:space="0" w:color="auto"/>
              <w:right w:val="nil"/>
            </w:tcBorders>
            <w:tcMar>
              <w:top w:w="80" w:type="dxa"/>
              <w:left w:w="80" w:type="dxa"/>
              <w:bottom w:w="80" w:type="dxa"/>
              <w:right w:w="80" w:type="dxa"/>
            </w:tcMar>
            <w:vAlign w:val="center"/>
          </w:tcPr>
          <w:p w14:paraId="1B6ADDBF" w14:textId="58A0E8E0" w:rsidR="00322FB4" w:rsidRPr="006A48E3" w:rsidRDefault="00322FB4" w:rsidP="00322FB4">
            <w:pPr>
              <w:autoSpaceDE w:val="0"/>
              <w:autoSpaceDN w:val="0"/>
              <w:adjustRightInd w:val="0"/>
              <w:spacing w:after="0" w:line="288" w:lineRule="auto"/>
              <w:textAlignment w:val="center"/>
              <w:rPr>
                <w:rFonts w:ascii="Arial" w:eastAsia="Calibri" w:hAnsi="Arial" w:cs="Arial"/>
                <w:color w:val="000000"/>
                <w:sz w:val="22"/>
                <w:szCs w:val="22"/>
                <w:lang w:val="en-US"/>
              </w:rPr>
            </w:pPr>
            <w:r w:rsidRPr="005D318F">
              <w:rPr>
                <w:rFonts w:ascii="Arial" w:eastAsia="Calibri" w:hAnsi="Arial" w:cs="Arial"/>
                <w:b/>
                <w:bCs/>
                <w:color w:val="000000"/>
                <w:sz w:val="22"/>
                <w:szCs w:val="22"/>
              </w:rPr>
              <w:t>Bosch</w:t>
            </w:r>
          </w:p>
        </w:tc>
        <w:tc>
          <w:tcPr>
            <w:tcW w:w="0" w:type="auto"/>
            <w:tcBorders>
              <w:top w:val="single" w:sz="4" w:space="0" w:color="auto"/>
              <w:left w:val="nil"/>
              <w:bottom w:val="single" w:sz="4" w:space="0" w:color="auto"/>
              <w:right w:val="nil"/>
            </w:tcBorders>
            <w:vAlign w:val="center"/>
          </w:tcPr>
          <w:p w14:paraId="6DC99CD6" w14:textId="1D1C0620" w:rsidR="00322FB4" w:rsidRPr="006A48E3" w:rsidRDefault="00322FB4" w:rsidP="00322FB4">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5D318F">
              <w:rPr>
                <w:rFonts w:ascii="Arial" w:eastAsia="Calibri" w:hAnsi="Arial" w:cs="Arial"/>
                <w:color w:val="000000"/>
                <w:sz w:val="22"/>
                <w:szCs w:val="22"/>
              </w:rPr>
              <w:t>BFL523MS0B</w:t>
            </w:r>
          </w:p>
        </w:tc>
      </w:tr>
      <w:tr w:rsidR="00322FB4" w:rsidRPr="006A48E3" w14:paraId="4D2B42AA" w14:textId="77777777" w:rsidTr="00322FB4">
        <w:trPr>
          <w:trHeight w:val="97"/>
        </w:trPr>
        <w:tc>
          <w:tcPr>
            <w:tcW w:w="0" w:type="auto"/>
            <w:tcBorders>
              <w:top w:val="single" w:sz="4" w:space="0" w:color="auto"/>
              <w:left w:val="nil"/>
              <w:bottom w:val="single" w:sz="4" w:space="0" w:color="auto"/>
              <w:right w:val="nil"/>
            </w:tcBorders>
            <w:tcMar>
              <w:top w:w="80" w:type="dxa"/>
              <w:left w:w="80" w:type="dxa"/>
              <w:bottom w:w="80" w:type="dxa"/>
              <w:right w:w="80" w:type="dxa"/>
            </w:tcMar>
            <w:vAlign w:val="center"/>
          </w:tcPr>
          <w:p w14:paraId="15A8770D" w14:textId="330D48C3" w:rsidR="00322FB4" w:rsidRPr="00322FB4" w:rsidRDefault="00322FB4" w:rsidP="00322FB4">
            <w:pPr>
              <w:autoSpaceDE w:val="0"/>
              <w:autoSpaceDN w:val="0"/>
              <w:adjustRightInd w:val="0"/>
              <w:spacing w:after="0" w:line="288" w:lineRule="auto"/>
              <w:textAlignment w:val="center"/>
              <w:rPr>
                <w:rFonts w:ascii="Arial" w:eastAsia="Calibri" w:hAnsi="Arial" w:cs="Arial"/>
                <w:color w:val="000000"/>
                <w:sz w:val="22"/>
                <w:szCs w:val="22"/>
              </w:rPr>
            </w:pPr>
            <w:r w:rsidRPr="00322FB4">
              <w:rPr>
                <w:rFonts w:ascii="Arial" w:eastAsia="Calibri" w:hAnsi="Arial" w:cs="Arial"/>
                <w:color w:val="000000"/>
                <w:sz w:val="22"/>
                <w:szCs w:val="22"/>
              </w:rPr>
              <w:t>Series 4 Induction hob 60 cm Blac</w:t>
            </w:r>
            <w:r>
              <w:rPr>
                <w:rFonts w:ascii="Arial" w:eastAsia="Calibri" w:hAnsi="Arial" w:cs="Arial"/>
                <w:color w:val="000000"/>
                <w:sz w:val="22"/>
                <w:szCs w:val="22"/>
              </w:rPr>
              <w:t>k</w:t>
            </w:r>
          </w:p>
        </w:tc>
        <w:tc>
          <w:tcPr>
            <w:tcW w:w="1984" w:type="dxa"/>
            <w:tcBorders>
              <w:top w:val="single" w:sz="4" w:space="0" w:color="auto"/>
              <w:left w:val="nil"/>
              <w:bottom w:val="single" w:sz="4" w:space="0" w:color="auto"/>
              <w:right w:val="nil"/>
            </w:tcBorders>
            <w:tcMar>
              <w:top w:w="80" w:type="dxa"/>
              <w:left w:w="80" w:type="dxa"/>
              <w:bottom w:w="80" w:type="dxa"/>
              <w:right w:w="80" w:type="dxa"/>
            </w:tcMar>
            <w:vAlign w:val="center"/>
          </w:tcPr>
          <w:p w14:paraId="7AEBE16B" w14:textId="6AF050A8" w:rsidR="00322FB4" w:rsidRPr="006A48E3" w:rsidRDefault="00322FB4" w:rsidP="00322FB4">
            <w:pPr>
              <w:autoSpaceDE w:val="0"/>
              <w:autoSpaceDN w:val="0"/>
              <w:adjustRightInd w:val="0"/>
              <w:spacing w:after="0" w:line="288" w:lineRule="auto"/>
              <w:textAlignment w:val="center"/>
              <w:rPr>
                <w:rFonts w:ascii="Arial" w:eastAsia="Calibri" w:hAnsi="Arial" w:cs="Arial"/>
                <w:color w:val="000000"/>
                <w:sz w:val="22"/>
                <w:szCs w:val="22"/>
                <w:lang w:val="en-US"/>
              </w:rPr>
            </w:pPr>
            <w:r w:rsidRPr="005D318F">
              <w:rPr>
                <w:rFonts w:ascii="Arial" w:eastAsia="Calibri" w:hAnsi="Arial" w:cs="Arial"/>
                <w:b/>
                <w:bCs/>
                <w:color w:val="000000"/>
                <w:sz w:val="22"/>
                <w:szCs w:val="22"/>
              </w:rPr>
              <w:t>Bosch</w:t>
            </w:r>
          </w:p>
        </w:tc>
        <w:tc>
          <w:tcPr>
            <w:tcW w:w="0" w:type="auto"/>
            <w:tcBorders>
              <w:top w:val="single" w:sz="4" w:space="0" w:color="auto"/>
              <w:left w:val="nil"/>
              <w:bottom w:val="single" w:sz="4" w:space="0" w:color="auto"/>
              <w:right w:val="nil"/>
            </w:tcBorders>
            <w:vAlign w:val="center"/>
          </w:tcPr>
          <w:p w14:paraId="4633D2D0" w14:textId="5723B484" w:rsidR="00322FB4" w:rsidRPr="006A48E3" w:rsidRDefault="00322FB4" w:rsidP="00322FB4">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322FB4">
              <w:rPr>
                <w:rFonts w:ascii="Arial" w:eastAsia="Calibri" w:hAnsi="Arial" w:cs="Arial"/>
                <w:color w:val="000000"/>
                <w:sz w:val="22"/>
                <w:szCs w:val="22"/>
              </w:rPr>
              <w:t>PUE611BB5E</w:t>
            </w:r>
          </w:p>
        </w:tc>
      </w:tr>
      <w:tr w:rsidR="00322FB4" w:rsidRPr="006A48E3" w14:paraId="6F338E35" w14:textId="77777777" w:rsidTr="00322FB4">
        <w:trPr>
          <w:trHeight w:val="97"/>
        </w:trPr>
        <w:tc>
          <w:tcPr>
            <w:tcW w:w="0" w:type="auto"/>
            <w:tcBorders>
              <w:top w:val="single" w:sz="4" w:space="0" w:color="auto"/>
              <w:left w:val="nil"/>
              <w:bottom w:val="nil"/>
              <w:right w:val="nil"/>
            </w:tcBorders>
            <w:tcMar>
              <w:top w:w="80" w:type="dxa"/>
              <w:left w:w="80" w:type="dxa"/>
              <w:bottom w:w="80" w:type="dxa"/>
              <w:right w:w="80" w:type="dxa"/>
            </w:tcMar>
            <w:vAlign w:val="center"/>
          </w:tcPr>
          <w:p w14:paraId="078C25EE" w14:textId="41CBA598" w:rsidR="00322FB4" w:rsidRPr="00322FB4" w:rsidRDefault="00322FB4" w:rsidP="00322FB4">
            <w:pPr>
              <w:autoSpaceDE w:val="0"/>
              <w:autoSpaceDN w:val="0"/>
              <w:adjustRightInd w:val="0"/>
              <w:spacing w:after="0" w:line="288" w:lineRule="auto"/>
              <w:textAlignment w:val="center"/>
              <w:rPr>
                <w:rFonts w:ascii="Arial" w:eastAsia="Calibri" w:hAnsi="Arial" w:cs="Arial"/>
                <w:color w:val="000000"/>
                <w:sz w:val="22"/>
                <w:szCs w:val="22"/>
              </w:rPr>
            </w:pPr>
            <w:r w:rsidRPr="00322FB4">
              <w:rPr>
                <w:rFonts w:ascii="Arial" w:eastAsia="Calibri" w:hAnsi="Arial" w:cs="Arial"/>
                <w:color w:val="000000"/>
                <w:sz w:val="22"/>
                <w:szCs w:val="22"/>
              </w:rPr>
              <w:t>Freestanding washer dryer</w:t>
            </w:r>
          </w:p>
          <w:p w14:paraId="0FA94A14" w14:textId="12B86E7D" w:rsidR="00322FB4" w:rsidRDefault="00322FB4" w:rsidP="00322FB4">
            <w:pPr>
              <w:autoSpaceDE w:val="0"/>
              <w:autoSpaceDN w:val="0"/>
              <w:adjustRightInd w:val="0"/>
              <w:spacing w:after="0" w:line="288" w:lineRule="auto"/>
              <w:textAlignment w:val="center"/>
              <w:rPr>
                <w:rFonts w:ascii="Arial" w:eastAsia="Calibri" w:hAnsi="Arial" w:cs="Arial"/>
                <w:color w:val="000000"/>
                <w:sz w:val="22"/>
                <w:szCs w:val="22"/>
                <w:lang w:val="en-US"/>
              </w:rPr>
            </w:pPr>
          </w:p>
        </w:tc>
        <w:tc>
          <w:tcPr>
            <w:tcW w:w="1984" w:type="dxa"/>
            <w:tcBorders>
              <w:top w:val="single" w:sz="4" w:space="0" w:color="auto"/>
              <w:left w:val="nil"/>
              <w:bottom w:val="nil"/>
              <w:right w:val="nil"/>
            </w:tcBorders>
            <w:tcMar>
              <w:top w:w="80" w:type="dxa"/>
              <w:left w:w="80" w:type="dxa"/>
              <w:bottom w:w="80" w:type="dxa"/>
              <w:right w:w="80" w:type="dxa"/>
            </w:tcMar>
            <w:vAlign w:val="center"/>
          </w:tcPr>
          <w:p w14:paraId="6C8B9E54" w14:textId="0F1EEE6D" w:rsidR="00322FB4" w:rsidRPr="006A48E3" w:rsidDel="00763F5F" w:rsidRDefault="00322FB4" w:rsidP="00322FB4">
            <w:pPr>
              <w:autoSpaceDE w:val="0"/>
              <w:autoSpaceDN w:val="0"/>
              <w:adjustRightInd w:val="0"/>
              <w:spacing w:after="0" w:line="288" w:lineRule="auto"/>
              <w:textAlignment w:val="center"/>
              <w:rPr>
                <w:rFonts w:ascii="Arial" w:eastAsia="Calibri" w:hAnsi="Arial" w:cs="Arial"/>
                <w:b/>
                <w:color w:val="000000"/>
                <w:sz w:val="22"/>
                <w:szCs w:val="22"/>
                <w:lang w:val="en-US"/>
              </w:rPr>
            </w:pPr>
            <w:r w:rsidRPr="005D318F">
              <w:rPr>
                <w:rFonts w:ascii="Arial" w:eastAsia="Calibri" w:hAnsi="Arial" w:cs="Arial"/>
                <w:b/>
                <w:bCs/>
                <w:color w:val="000000"/>
                <w:sz w:val="22"/>
                <w:szCs w:val="22"/>
              </w:rPr>
              <w:t>Bosch</w:t>
            </w:r>
            <w:r>
              <w:rPr>
                <w:rFonts w:ascii="Arial" w:eastAsia="Calibri" w:hAnsi="Arial" w:cs="Arial"/>
                <w:b/>
                <w:bCs/>
                <w:color w:val="000000"/>
                <w:sz w:val="22"/>
                <w:szCs w:val="22"/>
              </w:rPr>
              <w:t>/Zanussi</w:t>
            </w:r>
          </w:p>
        </w:tc>
        <w:tc>
          <w:tcPr>
            <w:tcW w:w="0" w:type="auto"/>
            <w:tcBorders>
              <w:top w:val="single" w:sz="4" w:space="0" w:color="auto"/>
              <w:left w:val="nil"/>
              <w:bottom w:val="nil"/>
              <w:right w:val="nil"/>
            </w:tcBorders>
            <w:vAlign w:val="center"/>
          </w:tcPr>
          <w:p w14:paraId="0FD12351" w14:textId="77777777" w:rsidR="00322FB4" w:rsidRPr="00322FB4" w:rsidRDefault="00322FB4" w:rsidP="00322FB4">
            <w:pPr>
              <w:autoSpaceDE w:val="0"/>
              <w:autoSpaceDN w:val="0"/>
              <w:adjustRightInd w:val="0"/>
              <w:spacing w:after="0" w:line="288" w:lineRule="auto"/>
              <w:textAlignment w:val="center"/>
              <w:rPr>
                <w:rFonts w:ascii="Arial" w:eastAsia="Calibri" w:hAnsi="Arial" w:cs="Arial"/>
                <w:color w:val="000000"/>
                <w:sz w:val="22"/>
                <w:szCs w:val="22"/>
              </w:rPr>
            </w:pPr>
            <w:r w:rsidRPr="00322FB4">
              <w:rPr>
                <w:rFonts w:ascii="Arial" w:eastAsia="Calibri" w:hAnsi="Arial" w:cs="Arial"/>
                <w:color w:val="000000"/>
                <w:sz w:val="22"/>
                <w:szCs w:val="22"/>
              </w:rPr>
              <w:t>ZWD76NB4PW</w:t>
            </w:r>
          </w:p>
          <w:p w14:paraId="4345FE24" w14:textId="77777777" w:rsidR="00322FB4" w:rsidRPr="006A48E3" w:rsidDel="00763F5F" w:rsidRDefault="00322FB4" w:rsidP="00322FB4">
            <w:pPr>
              <w:autoSpaceDE w:val="0"/>
              <w:autoSpaceDN w:val="0"/>
              <w:adjustRightInd w:val="0"/>
              <w:spacing w:after="0" w:line="288" w:lineRule="auto"/>
              <w:jc w:val="both"/>
              <w:textAlignment w:val="center"/>
              <w:rPr>
                <w:rFonts w:ascii="Arial" w:eastAsia="Calibri" w:hAnsi="Arial" w:cs="Arial"/>
                <w:b/>
                <w:color w:val="000000"/>
                <w:sz w:val="22"/>
                <w:szCs w:val="22"/>
                <w:lang w:val="en-US"/>
              </w:rPr>
            </w:pPr>
          </w:p>
        </w:tc>
      </w:tr>
    </w:tbl>
    <w:p w14:paraId="27E36D02" w14:textId="77777777" w:rsidR="00FD00EC" w:rsidRDefault="00FD00EC" w:rsidP="00FD00EC">
      <w:pPr>
        <w:autoSpaceDE w:val="0"/>
        <w:autoSpaceDN w:val="0"/>
        <w:adjustRightInd w:val="0"/>
        <w:spacing w:after="0" w:line="288" w:lineRule="auto"/>
        <w:jc w:val="both"/>
        <w:textAlignment w:val="center"/>
        <w:rPr>
          <w:rFonts w:ascii="Arial" w:eastAsia="Calibri" w:hAnsi="Arial" w:cs="Arial"/>
          <w:b/>
          <w:bCs/>
          <w:color w:val="70AD47" w:themeColor="accent6"/>
          <w:sz w:val="24"/>
          <w:szCs w:val="24"/>
          <w:lang w:val="en-US"/>
        </w:rPr>
      </w:pPr>
    </w:p>
    <w:p w14:paraId="5AD9B2FA"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6CB40512"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51338517"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40859F71"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614294F4"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52594BDA"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46BFC3A9"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45C1FF97"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3E770B7D"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780086C2"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473EC433"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4DF9BEF4" w14:textId="77777777" w:rsidR="00FD00EC" w:rsidRDefault="00FD00EC" w:rsidP="00FD00EC">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011F7C19" w14:textId="77777777" w:rsidR="00FD00EC" w:rsidRDefault="00FD00EC" w:rsidP="00FD00EC">
      <w:pPr>
        <w:autoSpaceDE w:val="0"/>
        <w:autoSpaceDN w:val="0"/>
        <w:adjustRightInd w:val="0"/>
        <w:spacing w:after="0" w:line="288" w:lineRule="auto"/>
        <w:jc w:val="both"/>
        <w:textAlignment w:val="center"/>
        <w:rPr>
          <w:rFonts w:ascii="Arial" w:eastAsia="Calibri" w:hAnsi="Arial" w:cs="Arial"/>
          <w:b/>
          <w:bCs/>
          <w:color w:val="70AD47" w:themeColor="accent6"/>
          <w:sz w:val="24"/>
          <w:szCs w:val="24"/>
          <w:lang w:val="en-US"/>
        </w:rPr>
      </w:pPr>
    </w:p>
    <w:p w14:paraId="2FE87C50" w14:textId="77777777" w:rsidR="00FD00EC" w:rsidRDefault="00FD00EC" w:rsidP="00FD00EC">
      <w:pPr>
        <w:rPr>
          <w:rFonts w:eastAsia="Calibri"/>
          <w:lang w:val="en-US"/>
        </w:rPr>
      </w:pPr>
      <w:bookmarkStart w:id="56" w:name="_Toc56673990"/>
      <w:bookmarkStart w:id="57" w:name="_Toc61862533"/>
      <w:bookmarkStart w:id="58" w:name="_Toc62461729"/>
      <w:bookmarkStart w:id="59" w:name="_Toc74647230"/>
    </w:p>
    <w:p w14:paraId="04F5C982" w14:textId="77777777" w:rsidR="00FD00EC" w:rsidRDefault="00FD00EC" w:rsidP="00FD00EC">
      <w:pPr>
        <w:rPr>
          <w:rFonts w:eastAsia="Calibri"/>
          <w:lang w:val="en-US"/>
        </w:rPr>
      </w:pPr>
    </w:p>
    <w:p w14:paraId="0B3C4276" w14:textId="77777777" w:rsidR="00FD00EC" w:rsidRDefault="00FD00EC" w:rsidP="00FD00EC">
      <w:pPr>
        <w:rPr>
          <w:rFonts w:eastAsia="Calibri"/>
          <w:lang w:val="en-US"/>
        </w:rPr>
      </w:pPr>
    </w:p>
    <w:p w14:paraId="21CE6B8E" w14:textId="77777777" w:rsidR="00FD00EC" w:rsidRDefault="00FD00EC" w:rsidP="00FD00EC">
      <w:pPr>
        <w:rPr>
          <w:rFonts w:eastAsia="Calibri"/>
          <w:lang w:val="en-US"/>
        </w:rPr>
      </w:pPr>
    </w:p>
    <w:p w14:paraId="0700F364" w14:textId="77777777" w:rsidR="00FD00EC" w:rsidRDefault="00FD00EC" w:rsidP="00FD00EC">
      <w:pPr>
        <w:rPr>
          <w:rFonts w:eastAsia="Calibri"/>
          <w:lang w:val="en-US"/>
        </w:rPr>
      </w:pPr>
    </w:p>
    <w:p w14:paraId="4A85FDC6" w14:textId="77777777" w:rsidR="00FD00EC" w:rsidRDefault="00FD00EC" w:rsidP="00FD00EC">
      <w:pPr>
        <w:rPr>
          <w:rFonts w:eastAsia="Calibri"/>
          <w:lang w:val="en-US"/>
        </w:rPr>
      </w:pPr>
    </w:p>
    <w:p w14:paraId="1165627C" w14:textId="77777777" w:rsidR="00FD00EC" w:rsidRDefault="00FD00EC" w:rsidP="00FD00EC">
      <w:pPr>
        <w:rPr>
          <w:rFonts w:eastAsia="Calibri"/>
          <w:lang w:val="en-US"/>
        </w:rPr>
      </w:pPr>
      <w:r>
        <w:rPr>
          <w:rFonts w:eastAsia="Calibri"/>
          <w:lang w:val="en-US"/>
        </w:rPr>
        <w:br w:type="page"/>
      </w:r>
    </w:p>
    <w:p w14:paraId="797FE272" w14:textId="77777777" w:rsidR="00FD00EC" w:rsidRDefault="00FD00EC" w:rsidP="00FD00EC">
      <w:pPr>
        <w:pStyle w:val="Heading2"/>
        <w:jc w:val="left"/>
        <w:rPr>
          <w:rFonts w:eastAsia="Calibri"/>
          <w:b/>
          <w:bCs/>
          <w:color w:val="70AD47" w:themeColor="accent6"/>
          <w:lang w:val="en-US"/>
        </w:rPr>
      </w:pPr>
      <w:bookmarkStart w:id="60" w:name="_Toc182382654"/>
      <w:r>
        <w:rPr>
          <w:rFonts w:eastAsia="Calibri"/>
          <w:b/>
          <w:bCs/>
          <w:color w:val="70AD47" w:themeColor="accent6"/>
          <w:lang w:val="en-US"/>
        </w:rPr>
        <w:lastRenderedPageBreak/>
        <w:t>Appliance cleaning &amp; maintenance</w:t>
      </w:r>
      <w:bookmarkEnd w:id="56"/>
      <w:bookmarkEnd w:id="57"/>
      <w:bookmarkEnd w:id="58"/>
      <w:bookmarkEnd w:id="59"/>
      <w:bookmarkEnd w:id="60"/>
    </w:p>
    <w:p w14:paraId="3A1F207B" w14:textId="77777777" w:rsidR="00FD00EC" w:rsidRDefault="00FD00EC" w:rsidP="00FD00EC">
      <w:pPr>
        <w:autoSpaceDE w:val="0"/>
        <w:autoSpaceDN w:val="0"/>
        <w:adjustRightInd w:val="0"/>
        <w:spacing w:after="0" w:line="288" w:lineRule="auto"/>
        <w:jc w:val="both"/>
        <w:textAlignment w:val="center"/>
        <w:rPr>
          <w:rFonts w:ascii="Arial" w:eastAsia="Calibri" w:hAnsi="Arial" w:cs="Arial"/>
          <w:b/>
          <w:bCs/>
          <w:color w:val="70AD47" w:themeColor="accent6"/>
          <w:sz w:val="24"/>
          <w:szCs w:val="24"/>
          <w:lang w:val="en-US"/>
        </w:rPr>
      </w:pPr>
    </w:p>
    <w:p w14:paraId="572DEC45"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 xml:space="preserve">To reduce the risk of damaging the finishes irreparably please follow these guidelines: </w:t>
      </w:r>
    </w:p>
    <w:p w14:paraId="17CDE7E3"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5145BA9E" w14:textId="77777777" w:rsidR="00FD00EC" w:rsidRDefault="00FD00EC" w:rsidP="00FD00EC">
      <w:pPr>
        <w:spacing w:after="0" w:line="288" w:lineRule="auto"/>
        <w:rPr>
          <w:rFonts w:ascii="Arial" w:eastAsia="Calibri" w:hAnsi="Arial" w:cs="Arial"/>
          <w:color w:val="000000"/>
          <w:sz w:val="22"/>
          <w:szCs w:val="22"/>
          <w:lang w:val="en-US"/>
        </w:rPr>
        <w:sectPr w:rsidR="00FD00EC" w:rsidSect="00FD00EC">
          <w:type w:val="continuous"/>
          <w:pgSz w:w="11906" w:h="16838"/>
          <w:pgMar w:top="1440" w:right="1440" w:bottom="1440" w:left="1440" w:header="708" w:footer="708" w:gutter="0"/>
          <w:cols w:space="720"/>
        </w:sectPr>
      </w:pPr>
    </w:p>
    <w:p w14:paraId="7B15205A" w14:textId="77777777" w:rsidR="00FD00EC" w:rsidRDefault="00FD00EC" w:rsidP="00FD00EC">
      <w:pPr>
        <w:numPr>
          <w:ilvl w:val="0"/>
          <w:numId w:val="4"/>
        </w:numPr>
        <w:autoSpaceDE w:val="0"/>
        <w:autoSpaceDN w:val="0"/>
        <w:adjustRightInd w:val="0"/>
        <w:spacing w:line="288" w:lineRule="auto"/>
        <w:contextualSpacing/>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Use a soft cloth, slightly dampened with water and a mild detergent solution</w:t>
      </w:r>
    </w:p>
    <w:p w14:paraId="74871E8B" w14:textId="77777777" w:rsidR="00FD00EC" w:rsidRDefault="00FD00EC" w:rsidP="00FD00EC">
      <w:pPr>
        <w:numPr>
          <w:ilvl w:val="0"/>
          <w:numId w:val="4"/>
        </w:numPr>
        <w:autoSpaceDE w:val="0"/>
        <w:autoSpaceDN w:val="0"/>
        <w:adjustRightInd w:val="0"/>
        <w:spacing w:line="288" w:lineRule="auto"/>
        <w:contextualSpacing/>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Buff dry with either a soft lint free cloth or paper towel ensuring all excess moisture is removed</w:t>
      </w:r>
    </w:p>
    <w:p w14:paraId="7EABB274"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1BEA0501" w14:textId="77777777" w:rsidR="00FD00EC" w:rsidRDefault="00FD00EC" w:rsidP="00FD00EC">
      <w:pPr>
        <w:spacing w:after="0" w:line="288" w:lineRule="auto"/>
        <w:rPr>
          <w:rFonts w:ascii="Arial" w:eastAsia="Calibri" w:hAnsi="Arial" w:cs="Arial"/>
          <w:color w:val="000000"/>
          <w:sz w:val="22"/>
          <w:szCs w:val="22"/>
          <w:lang w:val="en-US"/>
        </w:rPr>
        <w:sectPr w:rsidR="00FD00EC" w:rsidSect="00FD00EC">
          <w:type w:val="continuous"/>
          <w:pgSz w:w="11906" w:h="16838"/>
          <w:pgMar w:top="1440" w:right="1440" w:bottom="1440" w:left="1440" w:header="708" w:footer="708" w:gutter="0"/>
          <w:cols w:space="720"/>
        </w:sectPr>
      </w:pPr>
    </w:p>
    <w:p w14:paraId="7BCEAA63"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Do not use the following on kitchen appliances, cupboards and worktops:</w:t>
      </w:r>
    </w:p>
    <w:p w14:paraId="426B8C8E" w14:textId="77777777" w:rsidR="00FD00EC" w:rsidRDefault="00FD00EC" w:rsidP="00FD00EC">
      <w:pPr>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32FBEF57" w14:textId="77777777" w:rsidR="00FD00EC" w:rsidRDefault="00FD00EC" w:rsidP="00FD00EC">
      <w:pPr>
        <w:numPr>
          <w:ilvl w:val="0"/>
          <w:numId w:val="5"/>
        </w:numPr>
        <w:autoSpaceDE w:val="0"/>
        <w:autoSpaceDN w:val="0"/>
        <w:adjustRightInd w:val="0"/>
        <w:spacing w:line="288" w:lineRule="auto"/>
        <w:contextualSpacing/>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 xml:space="preserve">Scouring pads or similar products </w:t>
      </w:r>
    </w:p>
    <w:p w14:paraId="0619A896" w14:textId="77777777" w:rsidR="00FD00EC" w:rsidRDefault="00FD00EC" w:rsidP="00FD00EC">
      <w:pPr>
        <w:numPr>
          <w:ilvl w:val="0"/>
          <w:numId w:val="5"/>
        </w:numPr>
        <w:autoSpaceDE w:val="0"/>
        <w:autoSpaceDN w:val="0"/>
        <w:adjustRightInd w:val="0"/>
        <w:spacing w:line="288" w:lineRule="auto"/>
        <w:contextualSpacing/>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Abrasive or harsh cleaning agents</w:t>
      </w:r>
    </w:p>
    <w:p w14:paraId="21653D03" w14:textId="77777777" w:rsidR="00FD00EC" w:rsidRDefault="00FD00EC" w:rsidP="00FD00EC">
      <w:pPr>
        <w:numPr>
          <w:ilvl w:val="0"/>
          <w:numId w:val="5"/>
        </w:numPr>
        <w:autoSpaceDE w:val="0"/>
        <w:autoSpaceDN w:val="0"/>
        <w:adjustRightInd w:val="0"/>
        <w:spacing w:line="288" w:lineRule="auto"/>
        <w:contextualSpacing/>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High pressure cleaners</w:t>
      </w:r>
    </w:p>
    <w:p w14:paraId="43E2709C" w14:textId="77777777" w:rsidR="00FD00EC" w:rsidRDefault="00FD00EC" w:rsidP="00FD00EC">
      <w:pPr>
        <w:autoSpaceDE w:val="0"/>
        <w:autoSpaceDN w:val="0"/>
        <w:adjustRightInd w:val="0"/>
        <w:spacing w:line="288" w:lineRule="auto"/>
        <w:contextualSpacing/>
        <w:jc w:val="both"/>
        <w:textAlignment w:val="center"/>
        <w:rPr>
          <w:rFonts w:ascii="Arial" w:eastAsia="Calibri" w:hAnsi="Arial" w:cs="Arial"/>
          <w:color w:val="000000"/>
          <w:sz w:val="22"/>
          <w:szCs w:val="22"/>
          <w:lang w:val="en-US"/>
        </w:rPr>
      </w:pPr>
    </w:p>
    <w:p w14:paraId="6106E650" w14:textId="77777777" w:rsidR="00FD00EC" w:rsidRDefault="00FD00EC" w:rsidP="00FD00EC">
      <w:pPr>
        <w:autoSpaceDE w:val="0"/>
        <w:autoSpaceDN w:val="0"/>
        <w:adjustRightInd w:val="0"/>
        <w:spacing w:line="288" w:lineRule="auto"/>
        <w:contextualSpacing/>
        <w:jc w:val="both"/>
        <w:textAlignment w:val="center"/>
        <w:rPr>
          <w:rFonts w:ascii="Arial" w:eastAsia="Calibri" w:hAnsi="Arial" w:cs="Arial"/>
          <w:color w:val="000000"/>
          <w:sz w:val="22"/>
          <w:szCs w:val="22"/>
          <w:lang w:val="en-US"/>
        </w:rPr>
      </w:pPr>
    </w:p>
    <w:p w14:paraId="60BE7C81" w14:textId="77777777" w:rsidR="00FD00EC" w:rsidRDefault="00FD00EC" w:rsidP="00FD00EC">
      <w:pPr>
        <w:autoSpaceDE w:val="0"/>
        <w:autoSpaceDN w:val="0"/>
        <w:adjustRightInd w:val="0"/>
        <w:spacing w:line="288" w:lineRule="auto"/>
        <w:contextualSpacing/>
        <w:jc w:val="both"/>
        <w:textAlignment w:val="center"/>
        <w:rPr>
          <w:rFonts w:ascii="Arial" w:eastAsia="Calibri" w:hAnsi="Arial" w:cs="Arial"/>
          <w:color w:val="000000"/>
          <w:sz w:val="22"/>
          <w:szCs w:val="22"/>
          <w:lang w:val="en-US"/>
        </w:rPr>
      </w:pPr>
    </w:p>
    <w:p w14:paraId="06BB3ADB" w14:textId="77777777" w:rsidR="00FD00EC" w:rsidRDefault="00FD00EC" w:rsidP="00FD00EC">
      <w:pPr>
        <w:autoSpaceDE w:val="0"/>
        <w:autoSpaceDN w:val="0"/>
        <w:adjustRightInd w:val="0"/>
        <w:spacing w:line="288" w:lineRule="auto"/>
        <w:contextualSpacing/>
        <w:jc w:val="both"/>
        <w:textAlignment w:val="center"/>
        <w:rPr>
          <w:rFonts w:ascii="Arial" w:eastAsia="Calibri" w:hAnsi="Arial" w:cs="Arial"/>
          <w:color w:val="000000"/>
          <w:sz w:val="22"/>
          <w:szCs w:val="22"/>
          <w:lang w:val="en-US"/>
        </w:rPr>
      </w:pPr>
    </w:p>
    <w:p w14:paraId="57CD9CCD" w14:textId="77777777" w:rsidR="00FD00EC" w:rsidRPr="00DE0E32" w:rsidRDefault="00FD00EC" w:rsidP="00FD00EC">
      <w:pPr>
        <w:autoSpaceDE w:val="0"/>
        <w:autoSpaceDN w:val="0"/>
        <w:adjustRightInd w:val="0"/>
        <w:spacing w:line="288" w:lineRule="auto"/>
        <w:ind w:left="720"/>
        <w:contextualSpacing/>
        <w:jc w:val="both"/>
        <w:textAlignment w:val="center"/>
        <w:rPr>
          <w:rFonts w:ascii="Arial" w:eastAsia="Calibri" w:hAnsi="Arial" w:cs="Arial"/>
          <w:color w:val="000000"/>
          <w:sz w:val="22"/>
          <w:szCs w:val="22"/>
          <w:lang w:val="en-US"/>
        </w:rPr>
      </w:pPr>
    </w:p>
    <w:p w14:paraId="06055BFD" w14:textId="77777777" w:rsidR="00FD00EC" w:rsidRDefault="00FD00EC" w:rsidP="00FD00EC">
      <w:pPr>
        <w:rPr>
          <w:rFonts w:asciiTheme="majorHAnsi" w:eastAsiaTheme="majorEastAsia" w:hAnsiTheme="majorHAnsi" w:cstheme="majorBidi"/>
          <w:b/>
          <w:bCs/>
          <w:color w:val="70AD47" w:themeColor="accent6"/>
          <w:sz w:val="40"/>
          <w:szCs w:val="40"/>
        </w:rPr>
      </w:pPr>
      <w:r>
        <w:rPr>
          <w:b/>
          <w:bCs/>
          <w:color w:val="70AD47" w:themeColor="accent6"/>
        </w:rPr>
        <w:br w:type="page"/>
      </w:r>
    </w:p>
    <w:tbl>
      <w:tblPr>
        <w:tblpPr w:leftFromText="180" w:rightFromText="180" w:bottomFromText="160" w:vertAnchor="page" w:horzAnchor="margin" w:tblpY="1581"/>
        <w:tblW w:w="0" w:type="auto"/>
        <w:tblBorders>
          <w:insideH w:val="single" w:sz="4" w:space="0" w:color="auto"/>
        </w:tblBorders>
        <w:tblCellMar>
          <w:left w:w="0" w:type="dxa"/>
          <w:right w:w="0" w:type="dxa"/>
        </w:tblCellMar>
        <w:tblLook w:val="04A0" w:firstRow="1" w:lastRow="0" w:firstColumn="1" w:lastColumn="0" w:noHBand="0" w:noVBand="1"/>
      </w:tblPr>
      <w:tblGrid>
        <w:gridCol w:w="1755"/>
        <w:gridCol w:w="7271"/>
      </w:tblGrid>
      <w:tr w:rsidR="00FD00EC" w14:paraId="42F20375" w14:textId="77777777" w:rsidTr="002B3FE4">
        <w:trPr>
          <w:trHeight w:val="144"/>
        </w:trPr>
        <w:tc>
          <w:tcPr>
            <w:tcW w:w="0" w:type="auto"/>
            <w:tcBorders>
              <w:top w:val="nil"/>
              <w:left w:val="nil"/>
              <w:bottom w:val="single" w:sz="4" w:space="0" w:color="auto"/>
              <w:right w:val="nil"/>
            </w:tcBorders>
            <w:tcMar>
              <w:top w:w="80" w:type="dxa"/>
              <w:left w:w="80" w:type="dxa"/>
              <w:bottom w:w="80" w:type="dxa"/>
              <w:right w:w="80" w:type="dxa"/>
            </w:tcMar>
            <w:hideMark/>
          </w:tcPr>
          <w:p w14:paraId="16A6A186" w14:textId="77777777" w:rsidR="00FD00EC" w:rsidRDefault="00FD00EC" w:rsidP="002B3FE4">
            <w:pPr>
              <w:autoSpaceDE w:val="0"/>
              <w:autoSpaceDN w:val="0"/>
              <w:adjustRightInd w:val="0"/>
              <w:spacing w:after="0" w:line="288" w:lineRule="auto"/>
              <w:jc w:val="both"/>
              <w:textAlignment w:val="center"/>
              <w:rPr>
                <w:rFonts w:ascii="Arial" w:eastAsia="Calibri" w:hAnsi="Arial" w:cs="Arial"/>
                <w:b/>
                <w:bCs/>
                <w:color w:val="70AD47" w:themeColor="accent6"/>
                <w:sz w:val="24"/>
                <w:szCs w:val="24"/>
                <w:lang w:val="en-US"/>
              </w:rPr>
            </w:pPr>
            <w:r>
              <w:rPr>
                <w:rFonts w:ascii="Arial" w:eastAsia="Calibri" w:hAnsi="Arial" w:cs="Arial"/>
                <w:b/>
                <w:bCs/>
                <w:color w:val="70AD47" w:themeColor="accent6"/>
                <w:sz w:val="24"/>
                <w:szCs w:val="24"/>
                <w:lang w:val="en-US"/>
              </w:rPr>
              <w:lastRenderedPageBreak/>
              <w:t>Product description</w:t>
            </w:r>
          </w:p>
        </w:tc>
        <w:tc>
          <w:tcPr>
            <w:tcW w:w="0" w:type="auto"/>
            <w:tcBorders>
              <w:top w:val="nil"/>
              <w:left w:val="nil"/>
              <w:bottom w:val="single" w:sz="4" w:space="0" w:color="auto"/>
              <w:right w:val="nil"/>
            </w:tcBorders>
            <w:tcMar>
              <w:top w:w="80" w:type="dxa"/>
              <w:left w:w="80" w:type="dxa"/>
              <w:bottom w:w="80" w:type="dxa"/>
              <w:right w:w="80" w:type="dxa"/>
            </w:tcMar>
            <w:hideMark/>
          </w:tcPr>
          <w:p w14:paraId="118F5664" w14:textId="77777777" w:rsidR="00FD00EC" w:rsidRDefault="00FD00EC" w:rsidP="002B3FE4">
            <w:pPr>
              <w:autoSpaceDE w:val="0"/>
              <w:autoSpaceDN w:val="0"/>
              <w:adjustRightInd w:val="0"/>
              <w:spacing w:after="0" w:line="288" w:lineRule="auto"/>
              <w:jc w:val="both"/>
              <w:textAlignment w:val="center"/>
              <w:rPr>
                <w:rFonts w:ascii="Arial" w:eastAsia="Calibri" w:hAnsi="Arial" w:cs="Arial"/>
                <w:b/>
                <w:bCs/>
                <w:color w:val="70AD47" w:themeColor="accent6"/>
                <w:sz w:val="24"/>
                <w:szCs w:val="24"/>
                <w:lang w:val="en-US"/>
              </w:rPr>
            </w:pPr>
            <w:r>
              <w:rPr>
                <w:rFonts w:ascii="Arial" w:eastAsia="Calibri" w:hAnsi="Arial" w:cs="Arial"/>
                <w:b/>
                <w:bCs/>
                <w:color w:val="70AD47" w:themeColor="accent6"/>
                <w:sz w:val="24"/>
                <w:szCs w:val="24"/>
                <w:lang w:val="en-US"/>
              </w:rPr>
              <w:t>Care &amp; maintenance</w:t>
            </w:r>
          </w:p>
        </w:tc>
      </w:tr>
      <w:tr w:rsidR="00FD00EC" w14:paraId="08A05B3A" w14:textId="77777777" w:rsidTr="002B3FE4">
        <w:trPr>
          <w:trHeight w:val="202"/>
        </w:trPr>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597B8422" w14:textId="77777777" w:rsidR="00FD00EC" w:rsidRDefault="00FD00E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Washer – dryer</w:t>
            </w:r>
          </w:p>
        </w:tc>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7288E404" w14:textId="77777777" w:rsidR="00FD00EC" w:rsidRDefault="00FD00EC" w:rsidP="002B3FE4">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 xml:space="preserve">The outer parts and rubber components of the appliance can be cleaned using a soft cloth soaked in lukewarm soapy water. </w:t>
            </w:r>
          </w:p>
        </w:tc>
      </w:tr>
      <w:tr w:rsidR="00FD00EC" w14:paraId="5B63F7E4" w14:textId="77777777" w:rsidTr="002B3FE4">
        <w:trPr>
          <w:trHeight w:val="226"/>
        </w:trPr>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0AD87799" w14:textId="77777777" w:rsidR="00FD00EC" w:rsidRDefault="00FD00E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Detergent dispenser drawer</w:t>
            </w:r>
          </w:p>
        </w:tc>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2D70CC8D" w14:textId="77777777" w:rsidR="00FD00EC" w:rsidRDefault="00FD00EC" w:rsidP="002B3FE4">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Remove the dispenser by raising it and pulling it out. Wash under it under running water, this operation should be repeated frequently.</w:t>
            </w:r>
          </w:p>
        </w:tc>
      </w:tr>
      <w:tr w:rsidR="00FD00EC" w14:paraId="3753DA90" w14:textId="77777777" w:rsidTr="002B3FE4">
        <w:trPr>
          <w:trHeight w:val="624"/>
        </w:trPr>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2529C849" w14:textId="77777777" w:rsidR="00FD00EC" w:rsidRDefault="00FD00E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Hob</w:t>
            </w:r>
          </w:p>
        </w:tc>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4EF565EB" w14:textId="77777777" w:rsidR="00FD00EC" w:rsidRDefault="00FD00EC" w:rsidP="002B3FE4">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Always clean the hob after cooking to prevent a build-up of dirt. Clean the hob with a damp dish cloth and dry it with a cloth or towel to prevent limescale buildup. Only clean the hob once the heat indicator has gone out. For stubborn dirt is best removed with a glass scraper.</w:t>
            </w:r>
          </w:p>
        </w:tc>
      </w:tr>
      <w:tr w:rsidR="00FD00EC" w14:paraId="24EE088E" w14:textId="77777777" w:rsidTr="002B3FE4">
        <w:trPr>
          <w:trHeight w:val="490"/>
        </w:trPr>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26F49943" w14:textId="77777777" w:rsidR="00FD00EC" w:rsidRDefault="00FD00E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Fridge/ freezer</w:t>
            </w:r>
          </w:p>
        </w:tc>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10A855BE" w14:textId="77777777" w:rsidR="00FD00EC" w:rsidRDefault="00FD00EC" w:rsidP="002B3FE4">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 xml:space="preserve">Remove the layer of frost regularly. Never clean the shelves or containers in the dishwasher. Wipe door seal with clear water and dry thoroughly with a cloth. Clean the appliance with a soft cloth, lukewarm water and a little </w:t>
            </w:r>
            <w:proofErr w:type="spellStart"/>
            <w:r>
              <w:rPr>
                <w:rFonts w:ascii="Arial" w:eastAsia="Calibri" w:hAnsi="Arial" w:cs="Arial"/>
                <w:color w:val="000000"/>
                <w:sz w:val="22"/>
                <w:szCs w:val="22"/>
                <w:lang w:val="en-US"/>
              </w:rPr>
              <w:t>ph</w:t>
            </w:r>
            <w:proofErr w:type="spellEnd"/>
            <w:r>
              <w:rPr>
                <w:rFonts w:ascii="Arial" w:eastAsia="Calibri" w:hAnsi="Arial" w:cs="Arial"/>
                <w:color w:val="000000"/>
                <w:sz w:val="22"/>
                <w:szCs w:val="22"/>
                <w:lang w:val="en-US"/>
              </w:rPr>
              <w:t xml:space="preserve"> neutral washing up liquid. </w:t>
            </w:r>
          </w:p>
        </w:tc>
      </w:tr>
      <w:tr w:rsidR="00FD00EC" w14:paraId="5032D1B8" w14:textId="77777777" w:rsidTr="002B3FE4">
        <w:trPr>
          <w:trHeight w:val="601"/>
        </w:trPr>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5ACB01B5" w14:textId="77777777" w:rsidR="00FD00EC" w:rsidRDefault="00FD00E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Extractor hood</w:t>
            </w:r>
          </w:p>
        </w:tc>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390D5997" w14:textId="77777777" w:rsidR="00FD00EC" w:rsidRDefault="00FD00E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 xml:space="preserve">Clean the metal filter after 8 to 10 weeks, this can be cleaned in a dishwasher, this can cause slight discoloration. Clean off any grease from all accessible parts of the housing, this reduces fire hazards. Clean the extractor hood with a hot detergent solution or a mild window cleaning agent. </w:t>
            </w:r>
          </w:p>
        </w:tc>
      </w:tr>
      <w:tr w:rsidR="00FD00EC" w14:paraId="7A30CF8C" w14:textId="77777777" w:rsidTr="002B3FE4">
        <w:trPr>
          <w:trHeight w:val="283"/>
        </w:trPr>
        <w:tc>
          <w:tcPr>
            <w:tcW w:w="0" w:type="auto"/>
            <w:tcBorders>
              <w:top w:val="single" w:sz="4" w:space="0" w:color="auto"/>
              <w:left w:val="nil"/>
              <w:bottom w:val="nil"/>
              <w:right w:val="nil"/>
            </w:tcBorders>
            <w:tcMar>
              <w:top w:w="80" w:type="dxa"/>
              <w:left w:w="80" w:type="dxa"/>
              <w:bottom w:w="80" w:type="dxa"/>
              <w:right w:w="80" w:type="dxa"/>
            </w:tcMar>
            <w:hideMark/>
          </w:tcPr>
          <w:p w14:paraId="48A44DD8" w14:textId="77777777" w:rsidR="00FD00EC" w:rsidRDefault="00FD00E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Dishwasher</w:t>
            </w:r>
          </w:p>
        </w:tc>
        <w:tc>
          <w:tcPr>
            <w:tcW w:w="0" w:type="auto"/>
            <w:tcBorders>
              <w:top w:val="single" w:sz="4" w:space="0" w:color="auto"/>
              <w:left w:val="nil"/>
              <w:bottom w:val="nil"/>
              <w:right w:val="nil"/>
            </w:tcBorders>
            <w:tcMar>
              <w:top w:w="80" w:type="dxa"/>
              <w:left w:w="80" w:type="dxa"/>
              <w:bottom w:w="80" w:type="dxa"/>
              <w:right w:w="80" w:type="dxa"/>
            </w:tcMar>
            <w:hideMark/>
          </w:tcPr>
          <w:p w14:paraId="624B34AE" w14:textId="77777777" w:rsidR="00FD00EC" w:rsidRDefault="00FD00EC" w:rsidP="002B3FE4">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Fill detergent dispenser with detergent. Start applicant without utensils in the program with the highest rinsing temperature.</w:t>
            </w:r>
          </w:p>
        </w:tc>
      </w:tr>
    </w:tbl>
    <w:p w14:paraId="3D9733FB" w14:textId="77777777" w:rsidR="00FD00EC" w:rsidRDefault="00FD00EC" w:rsidP="00FD00EC">
      <w:pPr>
        <w:rPr>
          <w:rFonts w:asciiTheme="majorHAnsi" w:eastAsiaTheme="majorEastAsia" w:hAnsiTheme="majorHAnsi" w:cstheme="majorBidi"/>
          <w:b/>
          <w:bCs/>
          <w:color w:val="70AD47" w:themeColor="accent6"/>
          <w:sz w:val="40"/>
          <w:szCs w:val="40"/>
        </w:rPr>
      </w:pPr>
      <w:r>
        <w:rPr>
          <w:b/>
          <w:bCs/>
          <w:color w:val="70AD47" w:themeColor="accent6"/>
        </w:rPr>
        <w:t xml:space="preserve"> </w:t>
      </w:r>
      <w:r>
        <w:rPr>
          <w:b/>
          <w:bCs/>
          <w:color w:val="70AD47" w:themeColor="accent6"/>
        </w:rPr>
        <w:br w:type="page"/>
      </w:r>
    </w:p>
    <w:p w14:paraId="6CB2036A" w14:textId="77777777" w:rsidR="00FD00EC" w:rsidRDefault="00FD00EC" w:rsidP="00FD00EC">
      <w:pPr>
        <w:pStyle w:val="Heading1"/>
        <w:jc w:val="left"/>
        <w:rPr>
          <w:b/>
          <w:bCs/>
          <w:color w:val="70AD47" w:themeColor="accent6"/>
        </w:rPr>
      </w:pPr>
      <w:bookmarkStart w:id="61" w:name="_Toc182382655"/>
      <w:r w:rsidRPr="00867142">
        <w:rPr>
          <w:b/>
          <w:bCs/>
          <w:color w:val="70AD47" w:themeColor="accent6"/>
        </w:rPr>
        <w:lastRenderedPageBreak/>
        <w:t>Windows, Door</w:t>
      </w:r>
      <w:r>
        <w:rPr>
          <w:b/>
          <w:bCs/>
          <w:color w:val="70AD47" w:themeColor="accent6"/>
        </w:rPr>
        <w:t>s</w:t>
      </w:r>
      <w:r w:rsidRPr="00867142">
        <w:rPr>
          <w:b/>
          <w:bCs/>
          <w:color w:val="70AD47" w:themeColor="accent6"/>
        </w:rPr>
        <w:t xml:space="preserve"> &amp; Internal Security</w:t>
      </w:r>
      <w:bookmarkEnd w:id="61"/>
    </w:p>
    <w:p w14:paraId="0439F48B" w14:textId="77777777" w:rsidR="00FD00EC" w:rsidRPr="003A4833" w:rsidRDefault="00FD00EC" w:rsidP="00FD00EC"/>
    <w:p w14:paraId="3E6735DD" w14:textId="77777777" w:rsidR="00FD00EC" w:rsidRDefault="00FD00EC" w:rsidP="00FD00EC">
      <w:pPr>
        <w:jc w:val="both"/>
        <w:rPr>
          <w:rFonts w:ascii="Arial" w:hAnsi="Arial" w:cs="Arial"/>
          <w:color w:val="000000" w:themeColor="text1"/>
          <w:sz w:val="22"/>
          <w:szCs w:val="22"/>
        </w:rPr>
      </w:pPr>
      <w:r w:rsidRPr="003347B8">
        <w:rPr>
          <w:rFonts w:ascii="Arial" w:hAnsi="Arial" w:cs="Arial"/>
          <w:color w:val="000000" w:themeColor="text1"/>
          <w:sz w:val="22"/>
          <w:szCs w:val="22"/>
        </w:rPr>
        <w:t xml:space="preserve">Your home has been fitted </w:t>
      </w:r>
      <w:r w:rsidRPr="003347B8">
        <w:rPr>
          <w:rFonts w:ascii="Arial" w:hAnsi="Arial" w:cs="Arial"/>
          <w:sz w:val="22"/>
          <w:szCs w:val="22"/>
        </w:rPr>
        <w:t xml:space="preserve">with </w:t>
      </w:r>
      <w:proofErr w:type="spellStart"/>
      <w:r w:rsidRPr="003347B8">
        <w:rPr>
          <w:rFonts w:ascii="Arial" w:hAnsi="Arial" w:cs="Arial"/>
          <w:sz w:val="22"/>
          <w:szCs w:val="22"/>
        </w:rPr>
        <w:t>Dovista</w:t>
      </w:r>
      <w:proofErr w:type="spellEnd"/>
      <w:r w:rsidRPr="003347B8">
        <w:rPr>
          <w:rFonts w:ascii="Arial" w:hAnsi="Arial" w:cs="Arial"/>
          <w:sz w:val="22"/>
          <w:szCs w:val="22"/>
        </w:rPr>
        <w:t xml:space="preserve"> double glazed windows and balcony doors. Operating and Main</w:t>
      </w:r>
      <w:r w:rsidRPr="003347B8">
        <w:rPr>
          <w:rFonts w:ascii="Arial" w:hAnsi="Arial" w:cs="Arial"/>
          <w:color w:val="000000" w:themeColor="text1"/>
          <w:sz w:val="22"/>
          <w:szCs w:val="22"/>
        </w:rPr>
        <w:t>tenance instructions are included separately.</w:t>
      </w:r>
    </w:p>
    <w:p w14:paraId="188A3010" w14:textId="77777777" w:rsidR="00FD00EC" w:rsidRDefault="00FD00EC" w:rsidP="00FD00EC">
      <w:pPr>
        <w:jc w:val="both"/>
        <w:rPr>
          <w:rFonts w:ascii="Arial" w:hAnsi="Arial" w:cs="Arial"/>
          <w:color w:val="000000" w:themeColor="text1"/>
          <w:sz w:val="22"/>
          <w:szCs w:val="22"/>
        </w:rPr>
      </w:pPr>
      <w:r>
        <w:rPr>
          <w:rFonts w:ascii="Arial" w:hAnsi="Arial" w:cs="Arial"/>
          <w:color w:val="000000" w:themeColor="text1"/>
          <w:sz w:val="22"/>
          <w:szCs w:val="22"/>
        </w:rPr>
        <w:t>Residents to clean their own windows as they open inwards, with the balcony Windows being able to be cleaned while on the balcony.</w:t>
      </w:r>
    </w:p>
    <w:p w14:paraId="086281F3" w14:textId="77777777" w:rsidR="00FD00EC" w:rsidRPr="00B16609" w:rsidRDefault="00FD00EC" w:rsidP="00FD00EC">
      <w:pPr>
        <w:jc w:val="both"/>
        <w:rPr>
          <w:rFonts w:ascii="Arial" w:hAnsi="Arial" w:cs="Arial"/>
          <w:color w:val="000000" w:themeColor="text1"/>
          <w:sz w:val="22"/>
          <w:szCs w:val="22"/>
        </w:rPr>
      </w:pPr>
      <w:r w:rsidRPr="00B16609">
        <w:rPr>
          <w:rFonts w:ascii="Arial" w:hAnsi="Arial" w:cs="Arial"/>
          <w:color w:val="000000" w:themeColor="text1"/>
          <w:sz w:val="22"/>
          <w:szCs w:val="22"/>
        </w:rPr>
        <w:t xml:space="preserve">The external window/door sash/frame is made from aluminium with a powder coated finish. It will need cleaning at least once a year with a soft cloth or soft bristle brush and </w:t>
      </w:r>
      <w:proofErr w:type="spellStart"/>
      <w:r w:rsidRPr="00B16609">
        <w:rPr>
          <w:rFonts w:ascii="Arial" w:hAnsi="Arial" w:cs="Arial"/>
          <w:color w:val="000000" w:themeColor="text1"/>
          <w:sz w:val="22"/>
          <w:szCs w:val="22"/>
        </w:rPr>
        <w:t>luke</w:t>
      </w:r>
      <w:proofErr w:type="spellEnd"/>
      <w:r w:rsidRPr="00B16609">
        <w:rPr>
          <w:rFonts w:ascii="Arial" w:hAnsi="Arial" w:cs="Arial"/>
          <w:color w:val="000000" w:themeColor="text1"/>
          <w:sz w:val="22"/>
          <w:szCs w:val="22"/>
        </w:rPr>
        <w:t xml:space="preserve"> warm water with a few drops of mild detergent. Black stripes from gaskets will be harder to remove, if allowed to sit for long periods and materials such as paint, wet concrete etc. must be washed off immediately. A scratch will not affect the durability of the sash as the aluminium will form a natural layer of oxide. Scratches in the surface treatment can be repaired with repair lacquer, but differences in colour may occur. If atmospheric pollution has resulted in heavy soiling of the coating, then nothing stronger than white spirit should be used. Abrasive cleaners or chemical cleaners containing ketone, esters or alkalis should not be used.</w:t>
      </w:r>
    </w:p>
    <w:p w14:paraId="461FFA3B" w14:textId="5FC7C223" w:rsidR="00FD00EC" w:rsidRDefault="00FD00EC" w:rsidP="00FD00EC">
      <w:pPr>
        <w:jc w:val="both"/>
        <w:rPr>
          <w:rFonts w:ascii="Arial" w:hAnsi="Arial" w:cs="Arial"/>
          <w:color w:val="000000" w:themeColor="text1"/>
          <w:sz w:val="22"/>
          <w:szCs w:val="22"/>
        </w:rPr>
      </w:pPr>
      <w:r w:rsidRPr="00B16609">
        <w:rPr>
          <w:rFonts w:ascii="Arial" w:hAnsi="Arial" w:cs="Arial"/>
          <w:color w:val="000000" w:themeColor="text1"/>
          <w:sz w:val="22"/>
          <w:szCs w:val="22"/>
        </w:rPr>
        <w:t xml:space="preserve">Window glazing should be cleaned with a soft cloth or soft bristle brush and </w:t>
      </w:r>
      <w:proofErr w:type="spellStart"/>
      <w:r w:rsidRPr="00B16609">
        <w:rPr>
          <w:rFonts w:ascii="Arial" w:hAnsi="Arial" w:cs="Arial"/>
          <w:color w:val="000000" w:themeColor="text1"/>
          <w:sz w:val="22"/>
          <w:szCs w:val="22"/>
        </w:rPr>
        <w:t>luke</w:t>
      </w:r>
      <w:proofErr w:type="spellEnd"/>
      <w:r w:rsidRPr="00B16609">
        <w:rPr>
          <w:rFonts w:ascii="Arial" w:hAnsi="Arial" w:cs="Arial"/>
          <w:color w:val="000000" w:themeColor="text1"/>
          <w:sz w:val="22"/>
          <w:szCs w:val="22"/>
        </w:rPr>
        <w:t xml:space="preserve"> warm water with a few drops of mild detergent - detergents must not contain solvents or abrasives. Hard brushing, scrubbing or the use of </w:t>
      </w:r>
      <w:proofErr w:type="spellStart"/>
      <w:r w:rsidRPr="00B16609">
        <w:rPr>
          <w:rFonts w:ascii="Arial" w:hAnsi="Arial" w:cs="Arial"/>
          <w:color w:val="000000" w:themeColor="text1"/>
          <w:sz w:val="22"/>
          <w:szCs w:val="22"/>
        </w:rPr>
        <w:t>steelwool</w:t>
      </w:r>
      <w:proofErr w:type="spellEnd"/>
      <w:r w:rsidRPr="00B16609">
        <w:rPr>
          <w:rFonts w:ascii="Arial" w:hAnsi="Arial" w:cs="Arial"/>
          <w:color w:val="000000" w:themeColor="text1"/>
          <w:sz w:val="22"/>
          <w:szCs w:val="22"/>
        </w:rPr>
        <w:t xml:space="preserve">/-wiper will produce scratches and must therefore be avoided. To dry the window, use a window scraper, or wipe with a slightly damp Chamois leather or fine cloth. Marks from suckers can be removed with a </w:t>
      </w:r>
      <w:proofErr w:type="spellStart"/>
      <w:r w:rsidR="00322FB4" w:rsidRPr="00B16609">
        <w:rPr>
          <w:rFonts w:ascii="Arial" w:hAnsi="Arial" w:cs="Arial"/>
          <w:color w:val="000000" w:themeColor="text1"/>
          <w:sz w:val="22"/>
          <w:szCs w:val="22"/>
        </w:rPr>
        <w:t>non scratching</w:t>
      </w:r>
      <w:proofErr w:type="spellEnd"/>
      <w:r w:rsidRPr="00B16609">
        <w:rPr>
          <w:rFonts w:ascii="Arial" w:hAnsi="Arial" w:cs="Arial"/>
          <w:color w:val="000000" w:themeColor="text1"/>
          <w:sz w:val="22"/>
          <w:szCs w:val="22"/>
        </w:rPr>
        <w:t xml:space="preserve"> cleaning agent such as Citrus Cleaner, however we recommend to work on small areas at a time and care must be taken to avoid contact with other parts of the window.</w:t>
      </w:r>
    </w:p>
    <w:p w14:paraId="53CF70B1" w14:textId="77777777" w:rsidR="00FD00EC" w:rsidRPr="00656DAF" w:rsidRDefault="00FD00EC" w:rsidP="00FD00EC">
      <w:pPr>
        <w:jc w:val="both"/>
        <w:rPr>
          <w:rFonts w:ascii="Arial" w:hAnsi="Arial" w:cs="Arial"/>
          <w:color w:val="000000" w:themeColor="text1"/>
          <w:sz w:val="22"/>
          <w:szCs w:val="22"/>
        </w:rPr>
      </w:pPr>
      <w:r w:rsidRPr="00BB18B5">
        <w:rPr>
          <w:rFonts w:ascii="Arial" w:hAnsi="Arial" w:cs="Arial"/>
          <w:color w:val="000000" w:themeColor="text1"/>
          <w:sz w:val="22"/>
          <w:szCs w:val="22"/>
        </w:rPr>
        <w:t>In accordance with Section 9.5.1 of BS 9991:2015, Dwelling</w:t>
      </w:r>
      <w:r>
        <w:rPr>
          <w:rFonts w:ascii="Arial" w:hAnsi="Arial" w:cs="Arial"/>
          <w:color w:val="000000" w:themeColor="text1"/>
          <w:sz w:val="22"/>
          <w:szCs w:val="22"/>
        </w:rPr>
        <w:t xml:space="preserve"> </w:t>
      </w:r>
      <w:r w:rsidRPr="00BB18B5">
        <w:rPr>
          <w:rFonts w:ascii="Arial" w:hAnsi="Arial" w:cs="Arial"/>
          <w:color w:val="000000" w:themeColor="text1"/>
          <w:sz w:val="22"/>
          <w:szCs w:val="22"/>
        </w:rPr>
        <w:t xml:space="preserve">houses / maisonettes not more than 4.5m above </w:t>
      </w:r>
      <w:r w:rsidRPr="00656DAF">
        <w:rPr>
          <w:rFonts w:ascii="Arial" w:hAnsi="Arial" w:cs="Arial"/>
          <w:color w:val="000000" w:themeColor="text1"/>
          <w:sz w:val="22"/>
          <w:szCs w:val="22"/>
        </w:rPr>
        <w:t>access level without a protected escape route are provided with escape windows from each bedroom. The escape windows are designed to align with the criteria set-out within Section 5.1 of BS 9991:2015.</w:t>
      </w:r>
    </w:p>
    <w:p w14:paraId="5823062C" w14:textId="77777777" w:rsidR="00FD00EC" w:rsidRPr="00656DAF" w:rsidRDefault="00FD00EC" w:rsidP="00FD00EC">
      <w:pPr>
        <w:jc w:val="both"/>
        <w:rPr>
          <w:rFonts w:ascii="Arial" w:hAnsi="Arial" w:cs="Arial"/>
          <w:color w:val="000000" w:themeColor="text1"/>
          <w:sz w:val="22"/>
          <w:szCs w:val="22"/>
        </w:rPr>
      </w:pPr>
      <w:r w:rsidRPr="00656DAF">
        <w:rPr>
          <w:rFonts w:ascii="Arial" w:hAnsi="Arial" w:cs="Arial"/>
          <w:color w:val="000000" w:themeColor="text1"/>
          <w:sz w:val="22"/>
          <w:szCs w:val="22"/>
        </w:rPr>
        <w:t xml:space="preserve"> a) Escape windows have an unobstructed openable area that is a minimum of 0.33m2, having the minimum dimensions of 450mm in height and 450mm in width. </w:t>
      </w:r>
    </w:p>
    <w:p w14:paraId="52B0B7F3" w14:textId="77777777" w:rsidR="00FD00EC" w:rsidRPr="00656DAF" w:rsidRDefault="00FD00EC" w:rsidP="00FD00EC">
      <w:pPr>
        <w:jc w:val="both"/>
        <w:rPr>
          <w:rFonts w:ascii="Arial" w:hAnsi="Arial" w:cs="Arial"/>
          <w:color w:val="000000" w:themeColor="text1"/>
          <w:sz w:val="22"/>
          <w:szCs w:val="22"/>
        </w:rPr>
      </w:pPr>
      <w:r w:rsidRPr="00656DAF">
        <w:rPr>
          <w:rFonts w:ascii="Arial" w:hAnsi="Arial" w:cs="Arial"/>
          <w:color w:val="000000" w:themeColor="text1"/>
          <w:sz w:val="22"/>
          <w:szCs w:val="22"/>
        </w:rPr>
        <w:t xml:space="preserve">b) The bottom of any openable area no more than 1100mm above the floor of the room in which it is situated. </w:t>
      </w:r>
    </w:p>
    <w:p w14:paraId="608DC9AE" w14:textId="77777777" w:rsidR="00FD00EC" w:rsidRPr="00656DAF" w:rsidRDefault="00FD00EC" w:rsidP="00FD00EC">
      <w:pPr>
        <w:jc w:val="both"/>
        <w:rPr>
          <w:rFonts w:ascii="Arial" w:hAnsi="Arial" w:cs="Arial"/>
          <w:color w:val="000000" w:themeColor="text1"/>
          <w:sz w:val="22"/>
          <w:szCs w:val="22"/>
        </w:rPr>
      </w:pPr>
      <w:r w:rsidRPr="00656DAF">
        <w:rPr>
          <w:rFonts w:ascii="Arial" w:hAnsi="Arial" w:cs="Arial"/>
          <w:color w:val="000000" w:themeColor="text1"/>
          <w:sz w:val="22"/>
          <w:szCs w:val="22"/>
        </w:rPr>
        <w:t xml:space="preserve">c) The distance from the vertical plane of the window or sill does not exceed 1.5m when measured along the canopy (i.e. from window or opening to leading edge of canopy/obstruction). </w:t>
      </w:r>
    </w:p>
    <w:p w14:paraId="3A7F0156" w14:textId="77777777" w:rsidR="00FD00EC" w:rsidRPr="00656DAF" w:rsidRDefault="00FD00EC" w:rsidP="00FD00EC">
      <w:pPr>
        <w:jc w:val="both"/>
        <w:rPr>
          <w:rFonts w:ascii="Arial" w:hAnsi="Arial" w:cs="Arial"/>
          <w:color w:val="000000" w:themeColor="text1"/>
          <w:sz w:val="22"/>
          <w:szCs w:val="22"/>
        </w:rPr>
      </w:pPr>
      <w:r w:rsidRPr="00656DAF">
        <w:rPr>
          <w:rFonts w:ascii="Arial" w:hAnsi="Arial" w:cs="Arial"/>
          <w:color w:val="000000" w:themeColor="text1"/>
          <w:sz w:val="22"/>
          <w:szCs w:val="22"/>
        </w:rPr>
        <w:t xml:space="preserve">D) The ground beneath the window or balcony are clear of any obstructions (such as iron railings or horizontally hung windows) and are to be of a size and material that is suitable and safe for supporting a ladder. </w:t>
      </w:r>
    </w:p>
    <w:p w14:paraId="35631403" w14:textId="77777777" w:rsidR="00FD00EC" w:rsidRPr="00656DAF" w:rsidRDefault="00FD00EC" w:rsidP="00FD00EC">
      <w:pPr>
        <w:jc w:val="both"/>
        <w:rPr>
          <w:rFonts w:ascii="Arial" w:hAnsi="Arial" w:cs="Arial"/>
          <w:color w:val="000000" w:themeColor="text1"/>
          <w:sz w:val="22"/>
          <w:szCs w:val="22"/>
        </w:rPr>
      </w:pPr>
      <w:r w:rsidRPr="00656DAF">
        <w:rPr>
          <w:rFonts w:ascii="Arial" w:hAnsi="Arial" w:cs="Arial"/>
          <w:color w:val="000000" w:themeColor="text1"/>
          <w:sz w:val="22"/>
          <w:szCs w:val="22"/>
        </w:rPr>
        <w:lastRenderedPageBreak/>
        <w:t xml:space="preserve">Consideration has been given to the design of canopy structures positioned below escape windows to ensure they do not form an obstruction, impeding escape via the windows above and are capable of supporting a person escaping from the window and a ladder. </w:t>
      </w:r>
    </w:p>
    <w:p w14:paraId="350393C7" w14:textId="0A6399F0" w:rsidR="00FD00EC" w:rsidRDefault="00FD00EC" w:rsidP="00FD00EC">
      <w:pPr>
        <w:jc w:val="both"/>
        <w:rPr>
          <w:rFonts w:ascii="Arial" w:hAnsi="Arial" w:cs="Arial"/>
          <w:color w:val="000000" w:themeColor="text1"/>
          <w:sz w:val="22"/>
          <w:szCs w:val="22"/>
        </w:rPr>
      </w:pPr>
      <w:r w:rsidRPr="00BB18B5">
        <w:rPr>
          <w:rFonts w:ascii="Arial" w:hAnsi="Arial" w:cs="Arial"/>
          <w:color w:val="000000" w:themeColor="text1"/>
          <w:sz w:val="22"/>
          <w:szCs w:val="22"/>
        </w:rPr>
        <w:t xml:space="preserve">These provisions apply to Blocks A, B, E and F within the Gallions 3B development. It is noted that canopies to Block A &amp; B are minimal in depth, enabling a ladder for escape/rescue purposes to be located directly underneath the window however, the canopies to escape windows in Block </w:t>
      </w:r>
      <w:r w:rsidR="006061E2">
        <w:rPr>
          <w:rFonts w:ascii="Arial" w:hAnsi="Arial" w:cs="Arial"/>
          <w:color w:val="000000" w:themeColor="text1"/>
          <w:sz w:val="22"/>
          <w:szCs w:val="22"/>
        </w:rPr>
        <w:t>B</w:t>
      </w:r>
      <w:r w:rsidRPr="00BB18B5">
        <w:rPr>
          <w:rFonts w:ascii="Arial" w:hAnsi="Arial" w:cs="Arial"/>
          <w:color w:val="000000" w:themeColor="text1"/>
          <w:sz w:val="22"/>
          <w:szCs w:val="22"/>
        </w:rPr>
        <w:t xml:space="preserve"> have been designed to support escape onto the canopy, as outlined above. </w:t>
      </w:r>
    </w:p>
    <w:p w14:paraId="65490737" w14:textId="77777777" w:rsidR="00FD00EC" w:rsidRDefault="00FD00EC" w:rsidP="00FD00EC">
      <w:pPr>
        <w:jc w:val="both"/>
        <w:rPr>
          <w:rFonts w:ascii="Arial" w:hAnsi="Arial" w:cs="Arial"/>
          <w:color w:val="000000" w:themeColor="text1"/>
          <w:sz w:val="22"/>
          <w:szCs w:val="22"/>
        </w:rPr>
      </w:pPr>
    </w:p>
    <w:p w14:paraId="3DA6C596" w14:textId="77777777" w:rsidR="00FD00EC" w:rsidRDefault="00FD00EC" w:rsidP="00FD00EC">
      <w:pPr>
        <w:pStyle w:val="Heading2"/>
        <w:jc w:val="left"/>
        <w:rPr>
          <w:b/>
          <w:bCs/>
          <w:color w:val="70AD47" w:themeColor="accent6"/>
        </w:rPr>
      </w:pPr>
      <w:bookmarkStart w:id="62" w:name="_Toc182382656"/>
      <w:r w:rsidRPr="00867142">
        <w:rPr>
          <w:b/>
          <w:bCs/>
          <w:color w:val="70AD47" w:themeColor="accent6"/>
        </w:rPr>
        <w:t>Maintenance</w:t>
      </w:r>
      <w:bookmarkEnd w:id="62"/>
    </w:p>
    <w:p w14:paraId="41F6E7F4" w14:textId="77777777" w:rsidR="00FD00EC" w:rsidRPr="003A4833" w:rsidRDefault="00FD00EC" w:rsidP="00FD00EC"/>
    <w:p w14:paraId="382D5B06" w14:textId="77777777" w:rsidR="00FD00EC" w:rsidRPr="00935B14" w:rsidRDefault="00FD00EC" w:rsidP="00FD00EC">
      <w:pPr>
        <w:jc w:val="both"/>
        <w:rPr>
          <w:rFonts w:ascii="Arial" w:hAnsi="Arial" w:cs="Arial"/>
          <w:color w:val="000000" w:themeColor="text1"/>
          <w:sz w:val="22"/>
          <w:szCs w:val="22"/>
        </w:rPr>
      </w:pPr>
      <w:r w:rsidRPr="00935B14">
        <w:rPr>
          <w:rFonts w:ascii="Arial" w:hAnsi="Arial" w:cs="Arial"/>
          <w:color w:val="000000" w:themeColor="text1"/>
          <w:sz w:val="22"/>
          <w:szCs w:val="22"/>
        </w:rPr>
        <w:t>Maintaining your windows couldn’t be simpler. All you have to do is check them carefully at least once a year for the following signs:</w:t>
      </w:r>
    </w:p>
    <w:p w14:paraId="3F09D7C9" w14:textId="77777777" w:rsidR="00FD00EC" w:rsidRPr="00935B14" w:rsidRDefault="00FD00EC" w:rsidP="00FD00EC">
      <w:pPr>
        <w:jc w:val="both"/>
        <w:rPr>
          <w:rFonts w:ascii="Arial" w:hAnsi="Arial" w:cs="Arial"/>
          <w:color w:val="000000" w:themeColor="text1"/>
          <w:sz w:val="22"/>
          <w:szCs w:val="22"/>
        </w:rPr>
      </w:pPr>
      <w:r w:rsidRPr="00935B14">
        <w:rPr>
          <w:rFonts w:ascii="Arial" w:hAnsi="Arial" w:cs="Arial"/>
          <w:color w:val="000000" w:themeColor="text1"/>
          <w:sz w:val="22"/>
          <w:szCs w:val="22"/>
        </w:rPr>
        <w:t>See additional information on how to use your windows in your handover pack and labels on windows.</w:t>
      </w:r>
    </w:p>
    <w:p w14:paraId="77A8155B" w14:textId="77777777" w:rsidR="00FD00EC" w:rsidRPr="00935B14" w:rsidRDefault="00FD00EC" w:rsidP="00FD00EC">
      <w:pPr>
        <w:jc w:val="both"/>
        <w:rPr>
          <w:rFonts w:ascii="Arial" w:hAnsi="Arial" w:cs="Arial"/>
          <w:color w:val="000000" w:themeColor="text1"/>
          <w:sz w:val="22"/>
          <w:szCs w:val="22"/>
        </w:rPr>
      </w:pPr>
      <w:r w:rsidRPr="00935B14">
        <w:rPr>
          <w:rFonts w:ascii="Arial" w:hAnsi="Arial" w:cs="Arial"/>
          <w:color w:val="000000" w:themeColor="text1"/>
          <w:sz w:val="22"/>
          <w:szCs w:val="22"/>
        </w:rPr>
        <w:t>Look for (and remove) any airborne debris that might be trapped in between the frame and sash. To do this, open the window in the cleaning position.</w:t>
      </w:r>
    </w:p>
    <w:p w14:paraId="06482E03" w14:textId="77777777" w:rsidR="00FD00EC" w:rsidRPr="00935B14" w:rsidRDefault="00FD00EC" w:rsidP="00FD00EC">
      <w:pPr>
        <w:jc w:val="both"/>
        <w:rPr>
          <w:rFonts w:ascii="Arial" w:hAnsi="Arial" w:cs="Arial"/>
          <w:color w:val="000000" w:themeColor="text1"/>
          <w:sz w:val="22"/>
          <w:szCs w:val="22"/>
        </w:rPr>
      </w:pPr>
      <w:r w:rsidRPr="00935B14">
        <w:rPr>
          <w:rFonts w:ascii="Arial" w:hAnsi="Arial" w:cs="Arial"/>
          <w:color w:val="000000" w:themeColor="text1"/>
          <w:sz w:val="22"/>
          <w:szCs w:val="22"/>
        </w:rPr>
        <w:t>Wipe or brush clean all surfaces and check the weather seal is clean, dry, continuous and undamaged. Never get any paint on the weather seal as this will reduce the window’s performance.</w:t>
      </w:r>
    </w:p>
    <w:p w14:paraId="1A19D693" w14:textId="77777777" w:rsidR="00FD00EC" w:rsidRPr="00935B14" w:rsidRDefault="00FD00EC" w:rsidP="00FD00EC">
      <w:pPr>
        <w:jc w:val="both"/>
        <w:rPr>
          <w:rFonts w:ascii="Arial" w:hAnsi="Arial" w:cs="Arial"/>
          <w:color w:val="000000" w:themeColor="text1"/>
          <w:sz w:val="22"/>
          <w:szCs w:val="22"/>
        </w:rPr>
      </w:pPr>
      <w:r w:rsidRPr="00935B14">
        <w:rPr>
          <w:rFonts w:ascii="Arial" w:hAnsi="Arial" w:cs="Arial"/>
          <w:color w:val="000000" w:themeColor="text1"/>
          <w:sz w:val="22"/>
          <w:szCs w:val="22"/>
        </w:rPr>
        <w:t>Check that the handle moves freely and smoothly. If they are stiff, carefully use a recommended lubricant on the locking tongues/bolts while in their extended position</w:t>
      </w:r>
    </w:p>
    <w:p w14:paraId="6C4982B1" w14:textId="77777777" w:rsidR="00FD00EC" w:rsidRPr="00935B14" w:rsidRDefault="00FD00EC" w:rsidP="00FD00EC">
      <w:pPr>
        <w:jc w:val="both"/>
        <w:rPr>
          <w:rFonts w:ascii="Arial" w:hAnsi="Arial" w:cs="Arial"/>
          <w:color w:val="000000" w:themeColor="text1"/>
          <w:sz w:val="22"/>
          <w:szCs w:val="22"/>
        </w:rPr>
      </w:pPr>
      <w:r w:rsidRPr="00935B14">
        <w:rPr>
          <w:rFonts w:ascii="Arial" w:hAnsi="Arial" w:cs="Arial"/>
          <w:color w:val="000000" w:themeColor="text1"/>
          <w:sz w:val="22"/>
          <w:szCs w:val="22"/>
        </w:rPr>
        <w:t>Check the glass does not have any water vapour inside the sealed unit or that the glass is damaged.</w:t>
      </w:r>
    </w:p>
    <w:p w14:paraId="5B27B078" w14:textId="77777777" w:rsidR="00FD00EC" w:rsidRPr="00935B14" w:rsidRDefault="00FD00EC" w:rsidP="00FD00EC">
      <w:pPr>
        <w:jc w:val="both"/>
        <w:rPr>
          <w:rFonts w:ascii="Arial" w:hAnsi="Arial" w:cs="Arial"/>
          <w:color w:val="000000" w:themeColor="text1"/>
          <w:sz w:val="22"/>
          <w:szCs w:val="22"/>
        </w:rPr>
      </w:pPr>
      <w:r w:rsidRPr="00935B14">
        <w:rPr>
          <w:rFonts w:ascii="Arial" w:hAnsi="Arial" w:cs="Arial"/>
          <w:color w:val="000000" w:themeColor="text1"/>
          <w:sz w:val="22"/>
          <w:szCs w:val="22"/>
        </w:rPr>
        <w:t>Check all timber surfaces for damage and note if the finishing (paint etc.) needs refreshing.</w:t>
      </w:r>
    </w:p>
    <w:p w14:paraId="1CA9C24A" w14:textId="77777777" w:rsidR="00FD00EC" w:rsidRPr="00935B14" w:rsidRDefault="00FD00EC" w:rsidP="00FD00EC">
      <w:pPr>
        <w:jc w:val="both"/>
        <w:rPr>
          <w:rFonts w:ascii="Arial" w:hAnsi="Arial" w:cs="Arial"/>
          <w:color w:val="000000" w:themeColor="text1"/>
          <w:sz w:val="22"/>
          <w:szCs w:val="22"/>
        </w:rPr>
      </w:pPr>
      <w:r w:rsidRPr="00935B14">
        <w:rPr>
          <w:rFonts w:ascii="Arial" w:hAnsi="Arial" w:cs="Arial"/>
          <w:color w:val="000000" w:themeColor="text1"/>
          <w:sz w:val="22"/>
          <w:szCs w:val="22"/>
        </w:rPr>
        <w:t>Check all handle and ventilator controls are not loose. If they are then tightening them with an appropriate screwdriver. Tighten enough so the handles and controls work freely without being too loose. Do not overtighten.</w:t>
      </w:r>
    </w:p>
    <w:p w14:paraId="378F4A6E" w14:textId="77777777" w:rsidR="00FD00EC" w:rsidRDefault="00FD00EC" w:rsidP="00FD00EC">
      <w:pPr>
        <w:jc w:val="both"/>
        <w:rPr>
          <w:rFonts w:ascii="Arial" w:hAnsi="Arial" w:cs="Arial"/>
          <w:color w:val="000000" w:themeColor="text1"/>
          <w:sz w:val="22"/>
          <w:szCs w:val="22"/>
        </w:rPr>
      </w:pPr>
      <w:r w:rsidRPr="00935B14">
        <w:rPr>
          <w:rFonts w:ascii="Arial" w:hAnsi="Arial" w:cs="Arial"/>
          <w:color w:val="000000" w:themeColor="text1"/>
          <w:sz w:val="22"/>
          <w:szCs w:val="22"/>
        </w:rPr>
        <w:t>If in any doubt or you need help with anything to do with maintenance refer to Operation Manual</w:t>
      </w:r>
    </w:p>
    <w:p w14:paraId="0F27249F" w14:textId="2FB054AE" w:rsidR="00FD00EC" w:rsidRDefault="00FD00EC">
      <w:pPr>
        <w:rPr>
          <w:rFonts w:ascii="Arial" w:hAnsi="Arial" w:cs="Arial"/>
          <w:color w:val="000000" w:themeColor="text1"/>
          <w:sz w:val="22"/>
          <w:szCs w:val="22"/>
        </w:rPr>
      </w:pPr>
      <w:r>
        <w:rPr>
          <w:rFonts w:ascii="Arial" w:hAnsi="Arial" w:cs="Arial"/>
          <w:color w:val="000000" w:themeColor="text1"/>
          <w:sz w:val="22"/>
          <w:szCs w:val="22"/>
        </w:rPr>
        <w:br w:type="page"/>
      </w:r>
    </w:p>
    <w:p w14:paraId="6BB4A640" w14:textId="77777777" w:rsidR="00FD00EC" w:rsidRDefault="00FD00EC" w:rsidP="00FD00EC">
      <w:pPr>
        <w:pStyle w:val="Heading2"/>
        <w:jc w:val="left"/>
        <w:rPr>
          <w:b/>
          <w:bCs/>
          <w:color w:val="70AD47" w:themeColor="accent6"/>
        </w:rPr>
      </w:pPr>
      <w:bookmarkStart w:id="63" w:name="_Toc182382657"/>
      <w:r w:rsidRPr="00256AAE">
        <w:rPr>
          <w:b/>
          <w:bCs/>
          <w:color w:val="70AD47" w:themeColor="accent6"/>
        </w:rPr>
        <w:lastRenderedPageBreak/>
        <w:t>Doors Locks</w:t>
      </w:r>
      <w:bookmarkEnd w:id="63"/>
    </w:p>
    <w:p w14:paraId="0C5AD1D3" w14:textId="77777777" w:rsidR="00FD00EC" w:rsidRPr="003A4833" w:rsidRDefault="00FD00EC" w:rsidP="00FD00EC"/>
    <w:p w14:paraId="133046C6" w14:textId="77777777" w:rsidR="00FD00EC" w:rsidRDefault="00FD00EC" w:rsidP="00FD00EC">
      <w:pPr>
        <w:jc w:val="both"/>
        <w:rPr>
          <w:rFonts w:ascii="Arial" w:hAnsi="Arial" w:cs="Arial"/>
          <w:color w:val="000000" w:themeColor="text1"/>
          <w:sz w:val="22"/>
          <w:szCs w:val="22"/>
        </w:rPr>
      </w:pPr>
      <w:r w:rsidRPr="008B39BB">
        <w:rPr>
          <w:rFonts w:ascii="Arial" w:hAnsi="Arial" w:cs="Arial"/>
          <w:sz w:val="22"/>
          <w:szCs w:val="22"/>
        </w:rPr>
        <w:t xml:space="preserve">Your doors are fitted with unique key locks. Entry into your home is gained by the use of this lock. The door and lock mechanism </w:t>
      </w:r>
      <w:r w:rsidRPr="00935B14">
        <w:rPr>
          <w:rFonts w:ascii="Arial" w:hAnsi="Arial" w:cs="Arial"/>
          <w:color w:val="000000" w:themeColor="text1"/>
          <w:sz w:val="22"/>
          <w:szCs w:val="22"/>
        </w:rPr>
        <w:t>are constructed to resist unauthorised entry in line with Secured by Design guidelines and UK security regulations. When leaving your home, ensure that all windows and doors are locked.</w:t>
      </w:r>
    </w:p>
    <w:p w14:paraId="3E17D978" w14:textId="77777777" w:rsidR="00FD00EC" w:rsidRPr="00935B14" w:rsidRDefault="00FD00EC" w:rsidP="00FD00EC">
      <w:pPr>
        <w:jc w:val="both"/>
        <w:rPr>
          <w:rFonts w:ascii="Arial" w:hAnsi="Arial" w:cs="Arial"/>
          <w:color w:val="000000" w:themeColor="text1"/>
          <w:sz w:val="22"/>
          <w:szCs w:val="22"/>
        </w:rPr>
      </w:pPr>
    </w:p>
    <w:p w14:paraId="33FEABA2" w14:textId="77777777" w:rsidR="00FD00EC" w:rsidRDefault="00FD00EC" w:rsidP="00FD00EC">
      <w:pPr>
        <w:pStyle w:val="Heading2"/>
        <w:jc w:val="left"/>
        <w:rPr>
          <w:b/>
          <w:bCs/>
          <w:color w:val="70AD47" w:themeColor="accent6"/>
        </w:rPr>
      </w:pPr>
      <w:bookmarkStart w:id="64" w:name="_Toc182382658"/>
      <w:r w:rsidRPr="00102A78">
        <w:rPr>
          <w:b/>
          <w:bCs/>
          <w:color w:val="70AD47" w:themeColor="accent6"/>
        </w:rPr>
        <w:t>Access Control System</w:t>
      </w:r>
      <w:bookmarkEnd w:id="64"/>
      <w:r w:rsidRPr="00102A78">
        <w:rPr>
          <w:b/>
          <w:bCs/>
          <w:color w:val="70AD47" w:themeColor="accent6"/>
        </w:rPr>
        <w:t xml:space="preserve"> </w:t>
      </w:r>
    </w:p>
    <w:p w14:paraId="4C0B33ED" w14:textId="77777777" w:rsidR="00FD00EC" w:rsidRPr="00102A78" w:rsidRDefault="00FD00EC" w:rsidP="00FD00EC"/>
    <w:p w14:paraId="64D3EF46" w14:textId="77777777" w:rsidR="00FD00EC" w:rsidRPr="008B39BB" w:rsidRDefault="00FD00EC" w:rsidP="00FD00EC">
      <w:pPr>
        <w:tabs>
          <w:tab w:val="left" w:pos="3675"/>
        </w:tabs>
        <w:jc w:val="both"/>
        <w:rPr>
          <w:rFonts w:ascii="Arial" w:hAnsi="Arial" w:cs="Arial"/>
          <w:sz w:val="22"/>
          <w:szCs w:val="22"/>
        </w:rPr>
      </w:pPr>
      <w:r w:rsidRPr="008B39BB">
        <w:rPr>
          <w:rFonts w:ascii="Arial" w:hAnsi="Arial" w:cs="Arial"/>
          <w:sz w:val="22"/>
          <w:szCs w:val="22"/>
        </w:rPr>
        <w:t>A wall mounted touch screen video links to the main entrance door to comply with Secured by Design. This enables you to see who is trying to gain access to your house and for you to communicate with them and allow access.</w:t>
      </w:r>
    </w:p>
    <w:p w14:paraId="65FB156A" w14:textId="77777777" w:rsidR="008255A2" w:rsidRDefault="008255A2" w:rsidP="008255A2">
      <w:pPr>
        <w:tabs>
          <w:tab w:val="left" w:pos="3675"/>
        </w:tabs>
        <w:jc w:val="both"/>
        <w:rPr>
          <w:rFonts w:ascii="Arial" w:hAnsi="Arial" w:cs="Arial"/>
          <w:sz w:val="22"/>
          <w:szCs w:val="22"/>
        </w:rPr>
      </w:pPr>
      <w:r w:rsidRPr="00A55636">
        <w:rPr>
          <w:rFonts w:ascii="Arial" w:hAnsi="Arial" w:cs="Arial"/>
          <w:sz w:val="22"/>
          <w:szCs w:val="22"/>
        </w:rPr>
        <w:t xml:space="preserve">This </w:t>
      </w:r>
      <w:r w:rsidRPr="006E0389">
        <w:rPr>
          <w:rFonts w:ascii="Arial" w:hAnsi="Arial" w:cs="Arial"/>
          <w:sz w:val="22"/>
          <w:szCs w:val="22"/>
        </w:rPr>
        <w:t xml:space="preserve">is the </w:t>
      </w:r>
      <w:r>
        <w:rPr>
          <w:rFonts w:ascii="Arial" w:hAnsi="Arial" w:cs="Arial"/>
          <w:sz w:val="22"/>
          <w:szCs w:val="22"/>
        </w:rPr>
        <w:t xml:space="preserve">CAME BPT </w:t>
      </w:r>
      <w:proofErr w:type="spellStart"/>
      <w:r>
        <w:rPr>
          <w:rFonts w:ascii="Arial" w:hAnsi="Arial" w:cs="Arial"/>
          <w:sz w:val="22"/>
          <w:szCs w:val="22"/>
        </w:rPr>
        <w:t>Opale</w:t>
      </w:r>
      <w:proofErr w:type="spellEnd"/>
      <w:r>
        <w:rPr>
          <w:rFonts w:ascii="Arial" w:hAnsi="Arial" w:cs="Arial"/>
          <w:sz w:val="22"/>
          <w:szCs w:val="22"/>
        </w:rPr>
        <w:t xml:space="preserve"> touchscreen monitor </w:t>
      </w:r>
      <w:r w:rsidRPr="006E0389">
        <w:rPr>
          <w:rFonts w:ascii="Arial" w:hAnsi="Arial" w:cs="Arial"/>
          <w:sz w:val="22"/>
          <w:szCs w:val="22"/>
        </w:rPr>
        <w:t xml:space="preserve">and it provides </w:t>
      </w:r>
      <w:r>
        <w:rPr>
          <w:rFonts w:ascii="Arial" w:hAnsi="Arial" w:cs="Arial"/>
          <w:sz w:val="22"/>
          <w:szCs w:val="22"/>
        </w:rPr>
        <w:t>a</w:t>
      </w:r>
      <w:r w:rsidRPr="006E0389">
        <w:rPr>
          <w:rFonts w:ascii="Arial" w:hAnsi="Arial" w:cs="Arial"/>
          <w:sz w:val="22"/>
          <w:szCs w:val="22"/>
        </w:rPr>
        <w:t xml:space="preserve">udio and </w:t>
      </w:r>
      <w:r>
        <w:rPr>
          <w:rFonts w:ascii="Arial" w:hAnsi="Arial" w:cs="Arial"/>
          <w:sz w:val="22"/>
          <w:szCs w:val="22"/>
        </w:rPr>
        <w:t>v</w:t>
      </w:r>
      <w:r w:rsidRPr="006E0389">
        <w:rPr>
          <w:rFonts w:ascii="Arial" w:hAnsi="Arial" w:cs="Arial"/>
          <w:sz w:val="22"/>
          <w:szCs w:val="22"/>
        </w:rPr>
        <w:t xml:space="preserve">ideo </w:t>
      </w:r>
      <w:commentRangeStart w:id="65"/>
      <w:commentRangeStart w:id="66"/>
      <w:r w:rsidRPr="006E0389">
        <w:rPr>
          <w:rFonts w:ascii="Arial" w:hAnsi="Arial" w:cs="Arial"/>
          <w:sz w:val="22"/>
          <w:szCs w:val="22"/>
        </w:rPr>
        <w:t>communication</w:t>
      </w:r>
      <w:r>
        <w:rPr>
          <w:rFonts w:ascii="Arial" w:hAnsi="Arial" w:cs="Arial"/>
          <w:sz w:val="22"/>
          <w:szCs w:val="22"/>
        </w:rPr>
        <w:t>.</w:t>
      </w:r>
      <w:r w:rsidRPr="006E0389">
        <w:rPr>
          <w:rFonts w:ascii="Arial" w:hAnsi="Arial" w:cs="Arial"/>
          <w:sz w:val="22"/>
          <w:szCs w:val="22"/>
        </w:rPr>
        <w:t xml:space="preserve"> </w:t>
      </w:r>
      <w:commentRangeEnd w:id="65"/>
      <w:r>
        <w:rPr>
          <w:rStyle w:val="CommentReference"/>
        </w:rPr>
        <w:commentReference w:id="65"/>
      </w:r>
      <w:commentRangeEnd w:id="66"/>
      <w:r>
        <w:rPr>
          <w:rStyle w:val="CommentReference"/>
        </w:rPr>
        <w:commentReference w:id="66"/>
      </w:r>
    </w:p>
    <w:p w14:paraId="613D9239" w14:textId="5B4F966A" w:rsidR="00FD00EC" w:rsidRDefault="00A948DB" w:rsidP="00FD00EC">
      <w:pPr>
        <w:tabs>
          <w:tab w:val="left" w:pos="3675"/>
        </w:tabs>
        <w:jc w:val="both"/>
        <w:rPr>
          <w:rFonts w:ascii="Arial" w:hAnsi="Arial" w:cs="Arial"/>
          <w:sz w:val="22"/>
          <w:szCs w:val="22"/>
        </w:rPr>
      </w:pPr>
      <w:ins w:id="67" w:author="CHOWDHURY, Shahrier (LPLON)" w:date="2025-02-20T16:16:00Z">
        <w:r>
          <w:rPr>
            <w:rFonts w:ascii="Arial" w:hAnsi="Arial" w:cs="Arial"/>
            <w:noProof/>
            <w:sz w:val="22"/>
            <w:szCs w:val="22"/>
          </w:rPr>
          <mc:AlternateContent>
            <mc:Choice Requires="wps">
              <w:drawing>
                <wp:anchor distT="0" distB="0" distL="114300" distR="114300" simplePos="0" relativeHeight="251758592" behindDoc="0" locked="0" layoutInCell="1" allowOverlap="1" wp14:anchorId="0E6CC315" wp14:editId="4DC2D324">
                  <wp:simplePos x="0" y="0"/>
                  <wp:positionH relativeFrom="column">
                    <wp:posOffset>1151701</wp:posOffset>
                  </wp:positionH>
                  <wp:positionV relativeFrom="paragraph">
                    <wp:posOffset>1578998</wp:posOffset>
                  </wp:positionV>
                  <wp:extent cx="1311215" cy="957532"/>
                  <wp:effectExtent l="0" t="0" r="22860" b="14605"/>
                  <wp:wrapNone/>
                  <wp:docPr id="16" name="Rectangle 16"/>
                  <wp:cNvGraphicFramePr/>
                  <a:graphic xmlns:a="http://schemas.openxmlformats.org/drawingml/2006/main">
                    <a:graphicData uri="http://schemas.microsoft.com/office/word/2010/wordprocessingShape">
                      <wps:wsp>
                        <wps:cNvSpPr/>
                        <wps:spPr>
                          <a:xfrm>
                            <a:off x="0" y="0"/>
                            <a:ext cx="1311215" cy="957532"/>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C8AF2" id="Rectangle 16" o:spid="_x0000_s1026" style="position:absolute;margin-left:90.7pt;margin-top:124.35pt;width:103.25pt;height:75.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" fillcolor="black [3200]" strokecolor="black [480]" strokeweight="1pt"/>
              </w:pict>
            </mc:Fallback>
          </mc:AlternateContent>
        </w:r>
      </w:ins>
      <w:r w:rsidR="00FD00EC" w:rsidRPr="00656DAF">
        <w:rPr>
          <w:rFonts w:ascii="Arial" w:hAnsi="Arial" w:cs="Arial"/>
          <w:noProof/>
          <w:sz w:val="22"/>
          <w:szCs w:val="22"/>
        </w:rPr>
        <w:drawing>
          <wp:inline distT="0" distB="0" distL="0" distR="0" wp14:anchorId="0905A474" wp14:editId="273F64BB">
            <wp:extent cx="3638550" cy="3035484"/>
            <wp:effectExtent l="0" t="0" r="0" b="0"/>
            <wp:docPr id="671257524" name="Picture 1" descr="A white rectangular device with a screen and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57524" name="Picture 1" descr="A white rectangular device with a screen and buttons&#10;&#10;Description automatically generated"/>
                    <pic:cNvPicPr/>
                  </pic:nvPicPr>
                  <pic:blipFill>
                    <a:blip r:embed="rId54"/>
                    <a:stretch>
                      <a:fillRect/>
                    </a:stretch>
                  </pic:blipFill>
                  <pic:spPr>
                    <a:xfrm>
                      <a:off x="0" y="0"/>
                      <a:ext cx="3644234" cy="3040226"/>
                    </a:xfrm>
                    <a:prstGeom prst="rect">
                      <a:avLst/>
                    </a:prstGeom>
                  </pic:spPr>
                </pic:pic>
              </a:graphicData>
            </a:graphic>
          </wp:inline>
        </w:drawing>
      </w:r>
      <w:r w:rsidRPr="00202FCC">
        <w:rPr>
          <w:rFonts w:ascii="Arial" w:hAnsi="Arial" w:cs="Arial"/>
          <w:noProof/>
          <w:sz w:val="22"/>
          <w:szCs w:val="22"/>
        </w:rPr>
        <w:drawing>
          <wp:inline distT="0" distB="0" distL="0" distR="0" wp14:anchorId="174A4537" wp14:editId="174E0741">
            <wp:extent cx="1334319" cy="4065501"/>
            <wp:effectExtent l="0" t="0" r="0" b="0"/>
            <wp:docPr id="1019158560" name="Picture 1" descr="A close up of a keyp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58560" name="Picture 1" descr="A close up of a keypad&#10;&#10;Description automatically generated"/>
                    <pic:cNvPicPr/>
                  </pic:nvPicPr>
                  <pic:blipFill>
                    <a:blip r:embed="rId55"/>
                    <a:stretch>
                      <a:fillRect/>
                    </a:stretch>
                  </pic:blipFill>
                  <pic:spPr>
                    <a:xfrm>
                      <a:off x="0" y="0"/>
                      <a:ext cx="1341441" cy="4087201"/>
                    </a:xfrm>
                    <a:prstGeom prst="rect">
                      <a:avLst/>
                    </a:prstGeom>
                  </pic:spPr>
                </pic:pic>
              </a:graphicData>
            </a:graphic>
          </wp:inline>
        </w:drawing>
      </w:r>
    </w:p>
    <w:p w14:paraId="5B22DF8E" w14:textId="77777777" w:rsidR="00FD00EC" w:rsidRPr="00874396" w:rsidRDefault="00FD00EC" w:rsidP="00FD00EC">
      <w:pPr>
        <w:tabs>
          <w:tab w:val="left" w:pos="3675"/>
        </w:tabs>
        <w:jc w:val="both"/>
        <w:rPr>
          <w:rFonts w:ascii="Arial" w:hAnsi="Arial" w:cs="Arial"/>
          <w:b/>
          <w:bCs/>
          <w:color w:val="FF0000"/>
          <w:sz w:val="22"/>
          <w:szCs w:val="22"/>
        </w:rPr>
      </w:pPr>
    </w:p>
    <w:p w14:paraId="63E73847" w14:textId="77777777" w:rsidR="00FD00EC" w:rsidRDefault="00FD00EC" w:rsidP="00FD00EC">
      <w:pPr>
        <w:tabs>
          <w:tab w:val="left" w:pos="3675"/>
        </w:tabs>
        <w:jc w:val="both"/>
        <w:rPr>
          <w:rFonts w:ascii="Arial" w:hAnsi="Arial" w:cs="Arial"/>
          <w:b/>
          <w:bCs/>
          <w:color w:val="70AD47" w:themeColor="accent6"/>
          <w:sz w:val="24"/>
          <w:szCs w:val="24"/>
        </w:rPr>
      </w:pPr>
    </w:p>
    <w:p w14:paraId="3866F900" w14:textId="77777777" w:rsidR="00FD00EC" w:rsidRDefault="00FD00EC" w:rsidP="00FD00EC">
      <w:pPr>
        <w:rPr>
          <w:rFonts w:ascii="Arial" w:hAnsi="Arial" w:cs="Arial"/>
          <w:b/>
          <w:bCs/>
          <w:color w:val="70AD47" w:themeColor="accent6"/>
          <w:sz w:val="24"/>
          <w:szCs w:val="24"/>
        </w:rPr>
      </w:pPr>
      <w:r>
        <w:rPr>
          <w:rFonts w:ascii="Arial" w:hAnsi="Arial" w:cs="Arial"/>
          <w:b/>
          <w:bCs/>
          <w:color w:val="70AD47" w:themeColor="accent6"/>
          <w:sz w:val="24"/>
          <w:szCs w:val="24"/>
        </w:rPr>
        <w:br w:type="page"/>
      </w:r>
    </w:p>
    <w:p w14:paraId="616B3C7B" w14:textId="77777777" w:rsidR="00FD00EC" w:rsidRDefault="00FD00EC" w:rsidP="00FD00EC">
      <w:pPr>
        <w:pStyle w:val="Heading1"/>
        <w:jc w:val="left"/>
        <w:rPr>
          <w:b/>
          <w:bCs/>
          <w:color w:val="70AD47" w:themeColor="accent6"/>
        </w:rPr>
      </w:pPr>
      <w:bookmarkStart w:id="68" w:name="_Toc182382659"/>
      <w:r w:rsidRPr="00256AAE">
        <w:rPr>
          <w:b/>
          <w:bCs/>
          <w:color w:val="70AD47" w:themeColor="accent6"/>
        </w:rPr>
        <w:lastRenderedPageBreak/>
        <w:t>Fire Safety</w:t>
      </w:r>
      <w:bookmarkEnd w:id="68"/>
    </w:p>
    <w:p w14:paraId="69FC1F76" w14:textId="77777777" w:rsidR="00FD00EC" w:rsidRDefault="00FD00EC" w:rsidP="00FD00EC"/>
    <w:p w14:paraId="084FD779" w14:textId="77777777" w:rsidR="00FD00EC" w:rsidRPr="00DC4286" w:rsidRDefault="00FD00EC" w:rsidP="00FD00EC">
      <w:pPr>
        <w:spacing w:after="0" w:line="240" w:lineRule="auto"/>
        <w:rPr>
          <w:rFonts w:ascii="Arial" w:eastAsiaTheme="minorHAnsi" w:hAnsi="Arial" w:cs="Calibri"/>
          <w:sz w:val="22"/>
          <w:szCs w:val="22"/>
        </w:rPr>
      </w:pPr>
      <w:r w:rsidRPr="00DC4286">
        <w:rPr>
          <w:rFonts w:ascii="Arial" w:eastAsiaTheme="minorHAnsi" w:hAnsi="Arial" w:cs="Calibri"/>
          <w:sz w:val="22"/>
          <w:szCs w:val="22"/>
        </w:rPr>
        <w:t xml:space="preserve">If there is a fire in your flat, the smoke alarm will operate and where appropriate so will the sprinklers. You are to leave your flat without delay and ensure the front door to your flat is closed behind you. </w:t>
      </w:r>
    </w:p>
    <w:p w14:paraId="7A09FC1E" w14:textId="77777777" w:rsidR="00FD00EC" w:rsidRPr="00DC4286" w:rsidRDefault="00FD00EC" w:rsidP="00FD00EC">
      <w:pPr>
        <w:spacing w:after="0" w:line="240" w:lineRule="auto"/>
        <w:rPr>
          <w:rFonts w:ascii="Arial" w:eastAsiaTheme="minorHAnsi" w:hAnsi="Arial" w:cs="Calibri"/>
          <w:sz w:val="22"/>
          <w:szCs w:val="22"/>
        </w:rPr>
      </w:pPr>
    </w:p>
    <w:p w14:paraId="6C1A0FD2" w14:textId="77777777" w:rsidR="00FD00EC" w:rsidRPr="00DC4286" w:rsidRDefault="00FD00EC" w:rsidP="00FD00EC">
      <w:pPr>
        <w:spacing w:after="0" w:line="240" w:lineRule="auto"/>
        <w:rPr>
          <w:rFonts w:ascii="Arial" w:eastAsiaTheme="minorHAnsi" w:hAnsi="Arial" w:cs="Calibri"/>
          <w:sz w:val="22"/>
          <w:szCs w:val="22"/>
        </w:rPr>
      </w:pPr>
      <w:r w:rsidRPr="00DC4286">
        <w:rPr>
          <w:rFonts w:ascii="Arial" w:eastAsiaTheme="minorHAnsi" w:hAnsi="Arial" w:cs="Calibri"/>
          <w:sz w:val="22"/>
          <w:szCs w:val="22"/>
        </w:rPr>
        <w:t>Once in a safe location, preferably outside your building, call the fire Service on 999 giving your address.</w:t>
      </w:r>
    </w:p>
    <w:p w14:paraId="3EDDCE1F" w14:textId="77777777" w:rsidR="00FD00EC" w:rsidRPr="00DC4286" w:rsidRDefault="00FD00EC" w:rsidP="00FD00EC">
      <w:pPr>
        <w:spacing w:after="0" w:line="240" w:lineRule="auto"/>
        <w:rPr>
          <w:rFonts w:ascii="Arial" w:eastAsiaTheme="minorHAnsi" w:hAnsi="Arial" w:cs="Calibri"/>
          <w:sz w:val="22"/>
          <w:szCs w:val="22"/>
        </w:rPr>
      </w:pPr>
    </w:p>
    <w:p w14:paraId="5E394537" w14:textId="77777777" w:rsidR="00FD00EC" w:rsidRPr="00DC4286" w:rsidRDefault="00FD00EC" w:rsidP="00FD00EC">
      <w:pPr>
        <w:spacing w:after="0" w:line="240" w:lineRule="auto"/>
        <w:rPr>
          <w:rFonts w:ascii="Arial" w:eastAsiaTheme="minorHAnsi" w:hAnsi="Arial" w:cs="Calibri"/>
          <w:sz w:val="22"/>
          <w:szCs w:val="22"/>
        </w:rPr>
      </w:pPr>
      <w:r w:rsidRPr="00DC4286">
        <w:rPr>
          <w:rFonts w:ascii="Arial" w:eastAsiaTheme="minorHAnsi" w:hAnsi="Arial" w:cs="Calibri"/>
          <w:sz w:val="22"/>
          <w:szCs w:val="22"/>
        </w:rPr>
        <w:t>Do not be concerned if there are new noises in the corridors outside your flat. The corridors are equipped with smoke vents, which will remove any smoke and keep it clear.</w:t>
      </w:r>
    </w:p>
    <w:p w14:paraId="56213389" w14:textId="77777777" w:rsidR="00FD00EC" w:rsidRPr="00DC4286" w:rsidRDefault="00FD00EC" w:rsidP="00FD00EC">
      <w:pPr>
        <w:spacing w:after="0" w:line="240" w:lineRule="auto"/>
        <w:rPr>
          <w:rFonts w:ascii="Arial" w:eastAsiaTheme="minorHAnsi" w:hAnsi="Arial" w:cs="Calibri"/>
          <w:sz w:val="22"/>
          <w:szCs w:val="22"/>
        </w:rPr>
      </w:pPr>
    </w:p>
    <w:p w14:paraId="52C2DF77" w14:textId="77777777" w:rsidR="00FD00EC" w:rsidRDefault="00FD00EC" w:rsidP="00FD00EC">
      <w:pPr>
        <w:spacing w:after="0" w:line="240" w:lineRule="auto"/>
        <w:rPr>
          <w:rFonts w:ascii="Arial" w:eastAsiaTheme="minorHAnsi" w:hAnsi="Arial" w:cs="Calibri"/>
          <w:sz w:val="22"/>
          <w:szCs w:val="22"/>
        </w:rPr>
      </w:pPr>
      <w:r w:rsidRPr="00DC4286">
        <w:rPr>
          <w:rFonts w:ascii="Arial" w:eastAsiaTheme="minorHAnsi" w:hAnsi="Arial" w:cs="Calibri"/>
          <w:sz w:val="22"/>
          <w:szCs w:val="22"/>
        </w:rPr>
        <w:t xml:space="preserve">The fire strategy for your building has adopted a stay-put policy in order to minimise any inconvenience from false alarms and to keep you free from harm during a fire in another part of your building. There are additional fire safety precautions within your home to help keep you safe and therefore it is normally safer for you to remain in your flat if there is a fire in another part of the building. </w:t>
      </w:r>
    </w:p>
    <w:p w14:paraId="1903CA20" w14:textId="77777777" w:rsidR="00FD00EC" w:rsidRPr="00DC4286" w:rsidRDefault="00FD00EC" w:rsidP="00FD00EC">
      <w:pPr>
        <w:spacing w:after="0" w:line="240" w:lineRule="auto"/>
        <w:rPr>
          <w:rFonts w:ascii="Arial" w:eastAsiaTheme="minorHAnsi" w:hAnsi="Arial" w:cs="Calibri"/>
          <w:sz w:val="22"/>
          <w:szCs w:val="22"/>
        </w:rPr>
      </w:pPr>
    </w:p>
    <w:p w14:paraId="416DE4B3" w14:textId="77777777" w:rsidR="00FD00EC" w:rsidRDefault="00FD00EC" w:rsidP="00FD00EC">
      <w:pPr>
        <w:pStyle w:val="NoSpacing"/>
        <w:jc w:val="both"/>
        <w:rPr>
          <w:rFonts w:ascii="Arial" w:hAnsi="Arial" w:cs="Arial"/>
          <w:b/>
          <w:bCs/>
          <w:color w:val="70AD47" w:themeColor="accent6"/>
          <w:sz w:val="24"/>
          <w:szCs w:val="24"/>
        </w:rPr>
      </w:pPr>
      <w:r w:rsidRPr="00DC4286">
        <w:rPr>
          <w:rFonts w:ascii="Arial" w:eastAsiaTheme="minorHAnsi" w:hAnsi="Arial" w:cs="Calibri"/>
          <w:sz w:val="22"/>
          <w:szCs w:val="22"/>
        </w:rPr>
        <w:t>The onsite staff and the fire service have all the necessary information to undertake firefighting activities and respond swiftly and appropriately to ensure your safety. However, if you have any concerns, or you would like to contact concierge please do s</w:t>
      </w:r>
      <w:r>
        <w:rPr>
          <w:rFonts w:ascii="Arial" w:eastAsiaTheme="minorHAnsi" w:hAnsi="Arial" w:cs="Calibri"/>
          <w:sz w:val="22"/>
          <w:szCs w:val="22"/>
        </w:rPr>
        <w:t xml:space="preserve">o at the following email address: </w:t>
      </w:r>
      <w:r w:rsidRPr="002F3035">
        <w:rPr>
          <w:rFonts w:ascii="Arial" w:hAnsi="Arial" w:cs="Arial"/>
          <w:sz w:val="22"/>
          <w:szCs w:val="22"/>
        </w:rPr>
        <w:t>concierge@gallionsview.uk</w:t>
      </w:r>
    </w:p>
    <w:p w14:paraId="2FEB6DE9" w14:textId="77777777" w:rsidR="00FD00EC" w:rsidRPr="002F3035" w:rsidRDefault="00FD00EC" w:rsidP="00FD00EC">
      <w:pPr>
        <w:spacing w:after="0" w:line="240" w:lineRule="auto"/>
        <w:rPr>
          <w:rFonts w:ascii="Arial" w:eastAsiaTheme="minorHAnsi" w:hAnsi="Arial" w:cs="Calibri"/>
          <w:b/>
          <w:bCs/>
          <w:sz w:val="22"/>
          <w:szCs w:val="22"/>
        </w:rPr>
      </w:pPr>
    </w:p>
    <w:p w14:paraId="75E45709" w14:textId="77777777" w:rsidR="00FD00EC" w:rsidRPr="00DC4286" w:rsidRDefault="00FD00EC" w:rsidP="00FD00EC">
      <w:pPr>
        <w:spacing w:after="0" w:line="240" w:lineRule="auto"/>
        <w:rPr>
          <w:rFonts w:ascii="Arial" w:eastAsiaTheme="minorHAnsi" w:hAnsi="Arial" w:cs="Calibri"/>
          <w:sz w:val="22"/>
          <w:szCs w:val="22"/>
        </w:rPr>
      </w:pPr>
    </w:p>
    <w:p w14:paraId="53EBFAD7" w14:textId="77777777" w:rsidR="00FD00EC" w:rsidRPr="00DC4286" w:rsidRDefault="00FD00EC" w:rsidP="00FD00EC">
      <w:pPr>
        <w:spacing w:after="0" w:line="240" w:lineRule="auto"/>
        <w:rPr>
          <w:rFonts w:ascii="Arial" w:eastAsiaTheme="minorHAnsi" w:hAnsi="Arial" w:cs="Calibri"/>
          <w:sz w:val="22"/>
          <w:szCs w:val="22"/>
        </w:rPr>
      </w:pPr>
      <w:r w:rsidRPr="00DC4286">
        <w:rPr>
          <w:rFonts w:ascii="Arial" w:eastAsiaTheme="minorHAnsi" w:hAnsi="Arial" w:cs="Calibri"/>
          <w:sz w:val="22"/>
          <w:szCs w:val="22"/>
        </w:rPr>
        <w:t xml:space="preserve">You are free to leave your flat should you wish, but direction from the fire service should be followed for your own safety. </w:t>
      </w:r>
    </w:p>
    <w:p w14:paraId="1F02ECA3" w14:textId="77777777" w:rsidR="00FD00EC" w:rsidRPr="00DC4286" w:rsidRDefault="00FD00EC" w:rsidP="00FD00EC">
      <w:pPr>
        <w:spacing w:after="0" w:line="240" w:lineRule="auto"/>
        <w:rPr>
          <w:rFonts w:ascii="Arial" w:eastAsiaTheme="minorHAnsi" w:hAnsi="Arial" w:cs="Calibri"/>
          <w:sz w:val="22"/>
          <w:szCs w:val="22"/>
        </w:rPr>
      </w:pPr>
    </w:p>
    <w:p w14:paraId="4E3CFD95" w14:textId="77777777" w:rsidR="00FD00EC" w:rsidRDefault="00FD00EC" w:rsidP="00FD00EC">
      <w:pPr>
        <w:spacing w:after="0" w:line="240" w:lineRule="auto"/>
        <w:rPr>
          <w:rFonts w:ascii="Arial" w:eastAsiaTheme="minorHAnsi" w:hAnsi="Arial" w:cs="Calibri"/>
          <w:sz w:val="22"/>
          <w:szCs w:val="22"/>
        </w:rPr>
      </w:pPr>
      <w:r w:rsidRPr="00DC4286">
        <w:rPr>
          <w:rFonts w:ascii="Arial" w:eastAsiaTheme="minorHAnsi" w:hAnsi="Arial" w:cs="Calibri"/>
          <w:sz w:val="22"/>
          <w:szCs w:val="22"/>
        </w:rPr>
        <w:t xml:space="preserve">Your home has been provided with a fire alarm system, sprinklers, and fire-resistant walls, floors and fire doors and they are all very important components in keeping you safe if there is a fire in the building. Therefore, before any alterations or modifications are carried out to these parts of your home, we strongly advise that you seek professional advice and the permission of the landlord/ freeholder via your Housing Officer/ Property management Officer. </w:t>
      </w:r>
    </w:p>
    <w:p w14:paraId="14D92B34" w14:textId="77777777" w:rsidR="00FD00EC" w:rsidRPr="00DC4286" w:rsidRDefault="00FD00EC" w:rsidP="00FD00EC">
      <w:pPr>
        <w:spacing w:after="0" w:line="240" w:lineRule="auto"/>
        <w:rPr>
          <w:rFonts w:ascii="Arial" w:eastAsiaTheme="minorHAnsi" w:hAnsi="Arial" w:cs="Calibri"/>
          <w:sz w:val="22"/>
          <w:szCs w:val="22"/>
        </w:rPr>
      </w:pPr>
    </w:p>
    <w:p w14:paraId="6A5B16D8" w14:textId="77777777" w:rsidR="00FD00EC" w:rsidRDefault="00FD00EC" w:rsidP="00FD00EC">
      <w:pPr>
        <w:rPr>
          <w:rFonts w:ascii="Arial" w:hAnsi="Arial" w:cs="Arial"/>
          <w:color w:val="000000" w:themeColor="text1"/>
          <w:sz w:val="22"/>
          <w:szCs w:val="22"/>
        </w:rPr>
      </w:pPr>
      <w:r w:rsidRPr="003347B8">
        <w:rPr>
          <w:rFonts w:ascii="Arial" w:hAnsi="Arial" w:cs="Arial"/>
          <w:color w:val="000000" w:themeColor="text1"/>
          <w:sz w:val="22"/>
          <w:szCs w:val="22"/>
        </w:rPr>
        <w:t>The Gallions 3B development includes the provision of an evacuation alert system</w:t>
      </w:r>
      <w:r>
        <w:rPr>
          <w:rFonts w:ascii="Arial" w:hAnsi="Arial" w:cs="Arial"/>
          <w:color w:val="000000" w:themeColor="text1"/>
          <w:sz w:val="22"/>
          <w:szCs w:val="22"/>
        </w:rPr>
        <w:t>.</w:t>
      </w:r>
    </w:p>
    <w:p w14:paraId="43885C12" w14:textId="77777777" w:rsidR="00FD00EC" w:rsidRDefault="00FD00EC" w:rsidP="00FD00EC">
      <w:pPr>
        <w:pStyle w:val="Heading1"/>
        <w:jc w:val="left"/>
        <w:rPr>
          <w:b/>
          <w:bCs/>
          <w:color w:val="70AD47" w:themeColor="accent6"/>
        </w:rPr>
      </w:pPr>
      <w:r w:rsidRPr="003347B8">
        <w:rPr>
          <w:rFonts w:ascii="Arial" w:hAnsi="Arial" w:cs="Arial"/>
          <w:sz w:val="22"/>
          <w:szCs w:val="22"/>
        </w:rPr>
        <w:br w:type="page"/>
      </w:r>
      <w:bookmarkStart w:id="69" w:name="_Toc182382660"/>
      <w:r w:rsidRPr="00256AAE">
        <w:rPr>
          <w:b/>
          <w:bCs/>
          <w:color w:val="70AD47" w:themeColor="accent6"/>
        </w:rPr>
        <w:lastRenderedPageBreak/>
        <w:t>Fire alarm operation</w:t>
      </w:r>
      <w:bookmarkEnd w:id="69"/>
    </w:p>
    <w:p w14:paraId="61410530" w14:textId="77777777" w:rsidR="00FD00EC" w:rsidRDefault="00FD00EC" w:rsidP="00FD00EC">
      <w:pPr>
        <w:tabs>
          <w:tab w:val="left" w:pos="3675"/>
        </w:tabs>
        <w:jc w:val="both"/>
        <w:rPr>
          <w:rFonts w:ascii="Arial" w:hAnsi="Arial" w:cs="Arial"/>
          <w:b/>
          <w:bCs/>
          <w:color w:val="000000" w:themeColor="text1"/>
          <w:sz w:val="22"/>
          <w:szCs w:val="22"/>
        </w:rPr>
      </w:pPr>
    </w:p>
    <w:p w14:paraId="1670FCCC" w14:textId="77777777" w:rsidR="00FD00EC" w:rsidRDefault="00FD00EC" w:rsidP="00FD00EC">
      <w:pPr>
        <w:tabs>
          <w:tab w:val="left" w:pos="3675"/>
        </w:tabs>
        <w:jc w:val="both"/>
        <w:rPr>
          <w:rFonts w:ascii="Arial" w:hAnsi="Arial" w:cs="Arial"/>
          <w:b/>
          <w:bCs/>
          <w:color w:val="000000" w:themeColor="text1"/>
          <w:sz w:val="22"/>
          <w:szCs w:val="22"/>
        </w:rPr>
      </w:pPr>
      <w:r w:rsidRPr="00202FCC">
        <w:rPr>
          <w:rFonts w:ascii="Arial" w:hAnsi="Arial" w:cs="Arial"/>
          <w:b/>
          <w:bCs/>
          <w:color w:val="000000" w:themeColor="text1"/>
          <w:sz w:val="22"/>
          <w:szCs w:val="22"/>
        </w:rPr>
        <w:t>Sharky Heat Detector</w:t>
      </w:r>
    </w:p>
    <w:p w14:paraId="079EE957" w14:textId="77777777" w:rsidR="00FD00EC" w:rsidRDefault="00FD00EC" w:rsidP="00FD00EC">
      <w:pPr>
        <w:tabs>
          <w:tab w:val="left" w:pos="3675"/>
        </w:tabs>
        <w:jc w:val="both"/>
        <w:rPr>
          <w:rFonts w:ascii="Arial" w:hAnsi="Arial" w:cs="Arial"/>
          <w:b/>
          <w:bCs/>
          <w:color w:val="000000" w:themeColor="text1"/>
          <w:sz w:val="22"/>
          <w:szCs w:val="22"/>
        </w:rPr>
      </w:pPr>
    </w:p>
    <w:p w14:paraId="766A702A" w14:textId="77777777" w:rsidR="00FD00EC" w:rsidRDefault="00FD00EC" w:rsidP="00FD00EC">
      <w:pPr>
        <w:tabs>
          <w:tab w:val="left" w:pos="3675"/>
        </w:tabs>
        <w:jc w:val="both"/>
        <w:rPr>
          <w:rFonts w:ascii="Arial" w:hAnsi="Arial" w:cs="Arial"/>
          <w:color w:val="000000" w:themeColor="text1"/>
          <w:sz w:val="22"/>
          <w:szCs w:val="22"/>
        </w:rPr>
      </w:pPr>
      <w:r>
        <w:rPr>
          <w:noProof/>
        </w:rPr>
        <w:drawing>
          <wp:inline distT="0" distB="0" distL="0" distR="0" wp14:anchorId="208A7950" wp14:editId="1A0FDEAE">
            <wp:extent cx="3124340" cy="2981325"/>
            <wp:effectExtent l="0" t="0" r="0" b="0"/>
            <wp:docPr id="8" name="Picture 8" descr="A circular white object with a green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ircular white object with a green light&#10;&#10;Description automatically generated"/>
                    <pic:cNvPicPr/>
                  </pic:nvPicPr>
                  <pic:blipFill>
                    <a:blip r:embed="rId56"/>
                    <a:stretch>
                      <a:fillRect/>
                    </a:stretch>
                  </pic:blipFill>
                  <pic:spPr>
                    <a:xfrm>
                      <a:off x="0" y="0"/>
                      <a:ext cx="3135885" cy="2992341"/>
                    </a:xfrm>
                    <a:prstGeom prst="rect">
                      <a:avLst/>
                    </a:prstGeom>
                  </pic:spPr>
                </pic:pic>
              </a:graphicData>
            </a:graphic>
          </wp:inline>
        </w:drawing>
      </w:r>
    </w:p>
    <w:p w14:paraId="6C5DF8FC" w14:textId="77777777" w:rsidR="00FD00EC" w:rsidRDefault="00FD00EC" w:rsidP="00FD00EC">
      <w:pPr>
        <w:tabs>
          <w:tab w:val="left" w:pos="3675"/>
        </w:tabs>
        <w:jc w:val="both"/>
        <w:rPr>
          <w:rFonts w:ascii="Arial" w:hAnsi="Arial" w:cs="Arial"/>
          <w:b/>
          <w:bCs/>
          <w:color w:val="000000" w:themeColor="text1"/>
          <w:sz w:val="22"/>
          <w:szCs w:val="22"/>
        </w:rPr>
      </w:pPr>
      <w:r w:rsidRPr="00202FCC">
        <w:rPr>
          <w:rFonts w:ascii="Arial" w:hAnsi="Arial" w:cs="Arial"/>
          <w:b/>
          <w:bCs/>
          <w:noProof/>
          <w:color w:val="000000" w:themeColor="text1"/>
          <w:sz w:val="22"/>
          <w:szCs w:val="22"/>
        </w:rPr>
        <w:drawing>
          <wp:anchor distT="0" distB="0" distL="114300" distR="114300" simplePos="0" relativeHeight="251745280" behindDoc="1" locked="0" layoutInCell="1" allowOverlap="1" wp14:anchorId="2C27D23B" wp14:editId="0EB8DB82">
            <wp:simplePos x="0" y="0"/>
            <wp:positionH relativeFrom="column">
              <wp:posOffset>-561</wp:posOffset>
            </wp:positionH>
            <wp:positionV relativeFrom="paragraph">
              <wp:posOffset>391352</wp:posOffset>
            </wp:positionV>
            <wp:extent cx="3105150" cy="3314700"/>
            <wp:effectExtent l="0" t="0" r="0" b="0"/>
            <wp:wrapTopAndBottom/>
            <wp:docPr id="103704206" name="Picture 1" descr="A circular white object with a green ligh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4206" name="Picture 1" descr="A circular white object with a green light on i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rot="10800000">
                      <a:off x="0" y="0"/>
                      <a:ext cx="3105150" cy="3314700"/>
                    </a:xfrm>
                    <a:prstGeom prst="rect">
                      <a:avLst/>
                    </a:prstGeom>
                  </pic:spPr>
                </pic:pic>
              </a:graphicData>
            </a:graphic>
            <wp14:sizeRelH relativeFrom="page">
              <wp14:pctWidth>0</wp14:pctWidth>
            </wp14:sizeRelH>
            <wp14:sizeRelV relativeFrom="page">
              <wp14:pctHeight>0</wp14:pctHeight>
            </wp14:sizeRelV>
          </wp:anchor>
        </w:drawing>
      </w:r>
      <w:r w:rsidRPr="00202FCC">
        <w:rPr>
          <w:rFonts w:ascii="Arial" w:hAnsi="Arial" w:cs="Arial"/>
          <w:b/>
          <w:bCs/>
          <w:color w:val="000000" w:themeColor="text1"/>
          <w:sz w:val="22"/>
          <w:szCs w:val="22"/>
        </w:rPr>
        <w:t>Optical Smoke Alarm</w:t>
      </w:r>
    </w:p>
    <w:p w14:paraId="6C25D3F4" w14:textId="77777777" w:rsidR="00FD00EC" w:rsidRDefault="00FD00EC" w:rsidP="00FD00EC">
      <w:pPr>
        <w:tabs>
          <w:tab w:val="left" w:pos="3675"/>
        </w:tabs>
        <w:jc w:val="both"/>
        <w:rPr>
          <w:rFonts w:ascii="Arial" w:hAnsi="Arial" w:cs="Arial"/>
          <w:b/>
          <w:bCs/>
          <w:color w:val="000000" w:themeColor="text1"/>
          <w:sz w:val="22"/>
          <w:szCs w:val="22"/>
        </w:rPr>
      </w:pPr>
    </w:p>
    <w:p w14:paraId="7DD533EF" w14:textId="77777777" w:rsidR="00A948DB" w:rsidRDefault="00A948DB" w:rsidP="00FD00EC">
      <w:pPr>
        <w:tabs>
          <w:tab w:val="left" w:pos="3675"/>
        </w:tabs>
        <w:jc w:val="both"/>
        <w:rPr>
          <w:rFonts w:ascii="Arial" w:hAnsi="Arial" w:cs="Arial"/>
          <w:b/>
          <w:bCs/>
          <w:color w:val="000000" w:themeColor="text1"/>
          <w:sz w:val="22"/>
          <w:szCs w:val="22"/>
        </w:rPr>
      </w:pPr>
    </w:p>
    <w:p w14:paraId="7C6E442E" w14:textId="77777777" w:rsidR="00A948DB" w:rsidRDefault="00A948DB" w:rsidP="00FD00EC">
      <w:pPr>
        <w:tabs>
          <w:tab w:val="left" w:pos="3675"/>
        </w:tabs>
        <w:jc w:val="both"/>
        <w:rPr>
          <w:rFonts w:ascii="Arial" w:hAnsi="Arial" w:cs="Arial"/>
          <w:b/>
          <w:bCs/>
          <w:color w:val="000000" w:themeColor="text1"/>
          <w:sz w:val="22"/>
          <w:szCs w:val="22"/>
        </w:rPr>
      </w:pPr>
    </w:p>
    <w:p w14:paraId="024133F3" w14:textId="77777777" w:rsidR="00FD00EC" w:rsidRDefault="00FD00EC" w:rsidP="00FD00EC">
      <w:pPr>
        <w:tabs>
          <w:tab w:val="left" w:pos="3675"/>
        </w:tabs>
        <w:jc w:val="both"/>
        <w:rPr>
          <w:rFonts w:ascii="Arial" w:hAnsi="Arial" w:cs="Arial"/>
          <w:b/>
          <w:bCs/>
          <w:color w:val="000000" w:themeColor="text1"/>
          <w:sz w:val="22"/>
          <w:szCs w:val="22"/>
        </w:rPr>
      </w:pPr>
      <w:r>
        <w:rPr>
          <w:rFonts w:ascii="Arial" w:hAnsi="Arial" w:cs="Arial"/>
          <w:b/>
          <w:bCs/>
          <w:color w:val="000000" w:themeColor="text1"/>
          <w:sz w:val="22"/>
          <w:szCs w:val="22"/>
        </w:rPr>
        <w:lastRenderedPageBreak/>
        <w:t xml:space="preserve">Balcony Sounder </w:t>
      </w:r>
    </w:p>
    <w:p w14:paraId="1A72B1F1" w14:textId="77777777" w:rsidR="00FD00EC" w:rsidRPr="00202FCC" w:rsidRDefault="00FD00EC" w:rsidP="00FD00EC">
      <w:pPr>
        <w:tabs>
          <w:tab w:val="left" w:pos="3675"/>
        </w:tabs>
        <w:jc w:val="both"/>
        <w:rPr>
          <w:rFonts w:ascii="Arial" w:hAnsi="Arial" w:cs="Arial"/>
          <w:b/>
          <w:bCs/>
          <w:color w:val="000000" w:themeColor="text1"/>
          <w:sz w:val="22"/>
          <w:szCs w:val="22"/>
        </w:rPr>
      </w:pPr>
      <w:r>
        <w:rPr>
          <w:noProof/>
        </w:rPr>
        <w:drawing>
          <wp:inline distT="0" distB="0" distL="0" distR="0" wp14:anchorId="64C9B4EF" wp14:editId="6DDE8C27">
            <wp:extent cx="3095625" cy="3352620"/>
            <wp:effectExtent l="0" t="0" r="0" b="635"/>
            <wp:docPr id="9" name="Picture 9" descr="A red square box on a ston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ed square box on a stone surface&#10;&#10;Description automatically generated"/>
                    <pic:cNvPicPr/>
                  </pic:nvPicPr>
                  <pic:blipFill>
                    <a:blip r:embed="rId58"/>
                    <a:stretch>
                      <a:fillRect/>
                    </a:stretch>
                  </pic:blipFill>
                  <pic:spPr>
                    <a:xfrm>
                      <a:off x="0" y="0"/>
                      <a:ext cx="3104595" cy="3362334"/>
                    </a:xfrm>
                    <a:prstGeom prst="rect">
                      <a:avLst/>
                    </a:prstGeom>
                  </pic:spPr>
                </pic:pic>
              </a:graphicData>
            </a:graphic>
          </wp:inline>
        </w:drawing>
      </w:r>
    </w:p>
    <w:p w14:paraId="3D213B07" w14:textId="77777777" w:rsidR="00FD00EC" w:rsidRDefault="00FD00EC" w:rsidP="00FD00EC">
      <w:pPr>
        <w:tabs>
          <w:tab w:val="left" w:pos="3675"/>
        </w:tabs>
        <w:jc w:val="both"/>
        <w:rPr>
          <w:rFonts w:ascii="Arial" w:hAnsi="Arial" w:cs="Arial"/>
          <w:color w:val="000000" w:themeColor="text1"/>
          <w:sz w:val="22"/>
          <w:szCs w:val="22"/>
        </w:rPr>
      </w:pPr>
    </w:p>
    <w:p w14:paraId="3EE2492B" w14:textId="77777777" w:rsidR="00FD00EC" w:rsidRDefault="00FD00EC" w:rsidP="00FD00EC">
      <w:pPr>
        <w:tabs>
          <w:tab w:val="left" w:pos="3675"/>
        </w:tabs>
        <w:jc w:val="both"/>
        <w:rPr>
          <w:rFonts w:ascii="Arial" w:hAnsi="Arial" w:cs="Arial"/>
          <w:color w:val="000000" w:themeColor="text1"/>
          <w:sz w:val="22"/>
          <w:szCs w:val="22"/>
        </w:rPr>
      </w:pPr>
    </w:p>
    <w:p w14:paraId="0A1DD75B" w14:textId="77777777" w:rsidR="00FD00EC" w:rsidRPr="00202FCC" w:rsidRDefault="00FD00EC" w:rsidP="00FD00EC">
      <w:pPr>
        <w:tabs>
          <w:tab w:val="left" w:pos="3675"/>
        </w:tabs>
        <w:jc w:val="both"/>
        <w:rPr>
          <w:rFonts w:ascii="Arial" w:hAnsi="Arial" w:cs="Arial"/>
          <w:b/>
          <w:bCs/>
          <w:color w:val="000000" w:themeColor="text1"/>
          <w:sz w:val="22"/>
          <w:szCs w:val="22"/>
        </w:rPr>
      </w:pPr>
      <w:r>
        <w:rPr>
          <w:rFonts w:ascii="Arial" w:hAnsi="Arial" w:cs="Arial"/>
          <w:b/>
          <w:bCs/>
          <w:color w:val="000000" w:themeColor="text1"/>
          <w:sz w:val="22"/>
          <w:szCs w:val="22"/>
        </w:rPr>
        <w:t>Evacuation Alarm</w:t>
      </w:r>
    </w:p>
    <w:p w14:paraId="35DB84A4" w14:textId="77777777" w:rsidR="00FD00EC" w:rsidRDefault="00FD00EC" w:rsidP="00FD00EC">
      <w:pPr>
        <w:tabs>
          <w:tab w:val="left" w:pos="3675"/>
        </w:tabs>
        <w:jc w:val="both"/>
        <w:rPr>
          <w:rFonts w:ascii="Arial" w:hAnsi="Arial" w:cs="Arial"/>
          <w:color w:val="000000" w:themeColor="text1"/>
          <w:sz w:val="22"/>
          <w:szCs w:val="22"/>
        </w:rPr>
      </w:pPr>
      <w:r w:rsidRPr="00202FCC">
        <w:rPr>
          <w:rFonts w:ascii="Arial" w:hAnsi="Arial" w:cs="Arial"/>
          <w:noProof/>
          <w:color w:val="000000" w:themeColor="text1"/>
          <w:sz w:val="22"/>
          <w:szCs w:val="22"/>
        </w:rPr>
        <w:drawing>
          <wp:inline distT="0" distB="0" distL="0" distR="0" wp14:anchorId="1065FDFF" wp14:editId="33CDE865">
            <wp:extent cx="2205401" cy="2052083"/>
            <wp:effectExtent l="0" t="0" r="4445" b="5715"/>
            <wp:docPr id="1621351845" name="Picture 1" descr="A white object with a white objec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51845" name="Picture 1" descr="A white object with a white object in it&#10;&#10;Description automatically generated"/>
                    <pic:cNvPicPr/>
                  </pic:nvPicPr>
                  <pic:blipFill>
                    <a:blip r:embed="rId59"/>
                    <a:stretch>
                      <a:fillRect/>
                    </a:stretch>
                  </pic:blipFill>
                  <pic:spPr>
                    <a:xfrm>
                      <a:off x="0" y="0"/>
                      <a:ext cx="2209833" cy="2056207"/>
                    </a:xfrm>
                    <a:prstGeom prst="rect">
                      <a:avLst/>
                    </a:prstGeom>
                  </pic:spPr>
                </pic:pic>
              </a:graphicData>
            </a:graphic>
          </wp:inline>
        </w:drawing>
      </w:r>
    </w:p>
    <w:p w14:paraId="417C6577" w14:textId="77777777" w:rsidR="00FD00EC" w:rsidRDefault="00FD00EC" w:rsidP="00FD00EC">
      <w:pPr>
        <w:tabs>
          <w:tab w:val="left" w:pos="3675"/>
        </w:tabs>
        <w:jc w:val="both"/>
        <w:rPr>
          <w:rFonts w:ascii="Arial" w:hAnsi="Arial" w:cs="Arial"/>
          <w:color w:val="000000" w:themeColor="text1"/>
          <w:sz w:val="22"/>
          <w:szCs w:val="22"/>
        </w:rPr>
      </w:pPr>
    </w:p>
    <w:p w14:paraId="5C4D508F" w14:textId="77777777" w:rsidR="00FD00EC" w:rsidRDefault="00FD00EC" w:rsidP="00FD00EC">
      <w:pPr>
        <w:tabs>
          <w:tab w:val="left" w:pos="3675"/>
        </w:tabs>
        <w:jc w:val="both"/>
        <w:rPr>
          <w:rFonts w:ascii="Arial" w:hAnsi="Arial" w:cs="Arial"/>
          <w:color w:val="000000" w:themeColor="text1"/>
          <w:sz w:val="22"/>
          <w:szCs w:val="22"/>
        </w:rPr>
      </w:pPr>
    </w:p>
    <w:p w14:paraId="1D185EFC" w14:textId="77777777" w:rsidR="00FD00EC" w:rsidRPr="00935B14" w:rsidRDefault="00FD00EC" w:rsidP="00FD00EC">
      <w:pPr>
        <w:tabs>
          <w:tab w:val="left" w:pos="3675"/>
        </w:tabs>
        <w:jc w:val="both"/>
        <w:rPr>
          <w:rFonts w:ascii="Arial" w:hAnsi="Arial" w:cs="Arial"/>
          <w:color w:val="000000" w:themeColor="text1"/>
          <w:sz w:val="22"/>
          <w:szCs w:val="22"/>
        </w:rPr>
      </w:pPr>
      <w:r w:rsidRPr="00935B14">
        <w:rPr>
          <w:rFonts w:ascii="Arial" w:hAnsi="Arial" w:cs="Arial"/>
          <w:color w:val="000000" w:themeColor="text1"/>
          <w:sz w:val="22"/>
          <w:szCs w:val="22"/>
        </w:rPr>
        <w:t>Do not paint your alarm, or allow water or dust to contaminate your alarm:</w:t>
      </w:r>
    </w:p>
    <w:p w14:paraId="4B00A5A4" w14:textId="77777777" w:rsidR="00FD00EC" w:rsidRPr="00935B14" w:rsidRDefault="00FD00EC" w:rsidP="00FD00EC">
      <w:pPr>
        <w:tabs>
          <w:tab w:val="left" w:pos="3675"/>
        </w:tabs>
        <w:jc w:val="both"/>
        <w:rPr>
          <w:rFonts w:ascii="Arial" w:hAnsi="Arial" w:cs="Arial"/>
          <w:color w:val="000000" w:themeColor="text1"/>
          <w:sz w:val="22"/>
          <w:szCs w:val="22"/>
        </w:rPr>
      </w:pPr>
      <w:r w:rsidRPr="00935B14">
        <w:rPr>
          <w:rFonts w:ascii="Arial" w:hAnsi="Arial" w:cs="Arial"/>
          <w:color w:val="000000" w:themeColor="text1"/>
          <w:sz w:val="22"/>
          <w:szCs w:val="22"/>
        </w:rPr>
        <w:t>• Regularly check that the green mains indicator light on the cover is on</w:t>
      </w:r>
    </w:p>
    <w:p w14:paraId="72DF51FA" w14:textId="77777777" w:rsidR="00FD00EC" w:rsidRPr="00935B14" w:rsidRDefault="00FD00EC" w:rsidP="00FD00EC">
      <w:pPr>
        <w:tabs>
          <w:tab w:val="left" w:pos="3675"/>
        </w:tabs>
        <w:jc w:val="both"/>
        <w:rPr>
          <w:rFonts w:ascii="Arial" w:hAnsi="Arial" w:cs="Arial"/>
          <w:color w:val="000000" w:themeColor="text1"/>
          <w:sz w:val="22"/>
          <w:szCs w:val="22"/>
        </w:rPr>
      </w:pPr>
      <w:r w:rsidRPr="00935B14">
        <w:rPr>
          <w:rFonts w:ascii="Arial" w:hAnsi="Arial" w:cs="Arial"/>
          <w:color w:val="000000" w:themeColor="text1"/>
          <w:sz w:val="22"/>
          <w:szCs w:val="22"/>
        </w:rPr>
        <w:t>• If the alarm beeps and the red-light flashes at the same time the battery is depleted – ensure green mains power light is on</w:t>
      </w:r>
    </w:p>
    <w:p w14:paraId="7C58D602" w14:textId="77777777" w:rsidR="00FD00EC" w:rsidRPr="00935B14" w:rsidRDefault="00FD00EC" w:rsidP="00FD00EC">
      <w:pPr>
        <w:tabs>
          <w:tab w:val="left" w:pos="3675"/>
        </w:tabs>
        <w:jc w:val="both"/>
        <w:rPr>
          <w:rFonts w:ascii="Arial" w:hAnsi="Arial" w:cs="Arial"/>
          <w:color w:val="000000" w:themeColor="text1"/>
          <w:sz w:val="22"/>
          <w:szCs w:val="22"/>
        </w:rPr>
      </w:pPr>
      <w:r w:rsidRPr="00935B14">
        <w:rPr>
          <w:rFonts w:ascii="Arial" w:hAnsi="Arial" w:cs="Arial"/>
          <w:color w:val="000000" w:themeColor="text1"/>
          <w:sz w:val="22"/>
          <w:szCs w:val="22"/>
        </w:rPr>
        <w:lastRenderedPageBreak/>
        <w:t xml:space="preserve">• Check the red light on the cover flashes every 40 seconds, to ensure that the detector has performed an automatic self-test. </w:t>
      </w:r>
    </w:p>
    <w:p w14:paraId="77170408" w14:textId="77777777" w:rsidR="00FD00EC" w:rsidRPr="00935B14" w:rsidRDefault="00FD00EC" w:rsidP="00FD00EC">
      <w:pPr>
        <w:tabs>
          <w:tab w:val="left" w:pos="3675"/>
        </w:tabs>
        <w:jc w:val="both"/>
        <w:rPr>
          <w:rFonts w:ascii="Arial" w:hAnsi="Arial" w:cs="Arial"/>
          <w:color w:val="000000" w:themeColor="text1"/>
          <w:sz w:val="22"/>
          <w:szCs w:val="22"/>
        </w:rPr>
      </w:pPr>
      <w:r w:rsidRPr="00935B14">
        <w:rPr>
          <w:rFonts w:ascii="Arial" w:hAnsi="Arial" w:cs="Arial"/>
          <w:color w:val="000000" w:themeColor="text1"/>
          <w:sz w:val="22"/>
          <w:szCs w:val="22"/>
        </w:rPr>
        <w:t>• The red indicator will flash rapidly to show an alarm condition for the smoke detector</w:t>
      </w:r>
    </w:p>
    <w:p w14:paraId="4902AA1B" w14:textId="77777777" w:rsidR="00FD00EC" w:rsidRPr="00935B14" w:rsidRDefault="00FD00EC" w:rsidP="00FD00EC">
      <w:pPr>
        <w:tabs>
          <w:tab w:val="left" w:pos="3675"/>
        </w:tabs>
        <w:jc w:val="both"/>
        <w:rPr>
          <w:rFonts w:ascii="Arial" w:hAnsi="Arial" w:cs="Arial"/>
          <w:color w:val="000000" w:themeColor="text1"/>
          <w:sz w:val="22"/>
          <w:szCs w:val="22"/>
        </w:rPr>
      </w:pPr>
      <w:r w:rsidRPr="00935B14">
        <w:rPr>
          <w:rFonts w:ascii="Arial" w:hAnsi="Arial" w:cs="Arial"/>
          <w:color w:val="000000" w:themeColor="text1"/>
          <w:sz w:val="22"/>
          <w:szCs w:val="22"/>
        </w:rPr>
        <w:t>• In ‘Test’ mode the alarm will perform a self-test and emit the alarm sound</w:t>
      </w:r>
    </w:p>
    <w:p w14:paraId="0644A9C0" w14:textId="77777777" w:rsidR="00FD00EC" w:rsidRPr="00935B14" w:rsidRDefault="00FD00EC" w:rsidP="00FD00EC">
      <w:pPr>
        <w:tabs>
          <w:tab w:val="left" w:pos="3675"/>
        </w:tabs>
        <w:jc w:val="both"/>
        <w:rPr>
          <w:rFonts w:ascii="Arial" w:hAnsi="Arial" w:cs="Arial"/>
          <w:color w:val="000000" w:themeColor="text1"/>
          <w:sz w:val="22"/>
          <w:szCs w:val="22"/>
        </w:rPr>
      </w:pPr>
      <w:r w:rsidRPr="00935B14">
        <w:rPr>
          <w:rFonts w:ascii="Arial" w:hAnsi="Arial" w:cs="Arial"/>
          <w:color w:val="000000" w:themeColor="text1"/>
          <w:sz w:val="22"/>
          <w:szCs w:val="22"/>
        </w:rPr>
        <w:t>• When in ‘hush’ mode the alarm enters a ten-minute period instead of the normal 40 seconds to indicate the sensitivity is reduced, and will then automatically reset itself</w:t>
      </w:r>
    </w:p>
    <w:p w14:paraId="1330D95C" w14:textId="77777777" w:rsidR="00FD00EC" w:rsidRPr="00935B14" w:rsidRDefault="00FD00EC" w:rsidP="00FD00EC">
      <w:pPr>
        <w:tabs>
          <w:tab w:val="left" w:pos="3675"/>
        </w:tabs>
        <w:jc w:val="both"/>
        <w:rPr>
          <w:rFonts w:ascii="Arial" w:hAnsi="Arial" w:cs="Arial"/>
          <w:color w:val="000000" w:themeColor="text1"/>
          <w:sz w:val="22"/>
          <w:szCs w:val="22"/>
        </w:rPr>
      </w:pPr>
      <w:r w:rsidRPr="00935B14">
        <w:rPr>
          <w:rFonts w:ascii="Arial" w:hAnsi="Arial" w:cs="Arial"/>
          <w:color w:val="000000" w:themeColor="text1"/>
          <w:sz w:val="22"/>
          <w:szCs w:val="22"/>
        </w:rPr>
        <w:t>• When interconnected to other mains powered alarms, an alarm on one detector will trigger all other interconnected alarms within one second (only the triggered alarm will flash a red indicator)</w:t>
      </w:r>
    </w:p>
    <w:p w14:paraId="540F5126" w14:textId="77777777" w:rsidR="00FD00EC" w:rsidRDefault="00FD00EC" w:rsidP="00FD00EC">
      <w:pPr>
        <w:rPr>
          <w:rFonts w:ascii="Arial" w:hAnsi="Arial" w:cs="Arial"/>
          <w:color w:val="000000" w:themeColor="text1"/>
          <w:sz w:val="22"/>
          <w:szCs w:val="22"/>
        </w:rPr>
      </w:pPr>
      <w:r>
        <w:rPr>
          <w:rFonts w:ascii="Arial" w:hAnsi="Arial" w:cs="Arial"/>
          <w:color w:val="000000" w:themeColor="text1"/>
          <w:sz w:val="22"/>
          <w:szCs w:val="22"/>
        </w:rPr>
        <w:br w:type="page"/>
      </w:r>
    </w:p>
    <w:p w14:paraId="6AA8F784" w14:textId="77777777" w:rsidR="00FD00EC" w:rsidRDefault="00FD00EC" w:rsidP="00FD00EC">
      <w:pPr>
        <w:pStyle w:val="Heading2"/>
        <w:jc w:val="left"/>
        <w:rPr>
          <w:b/>
          <w:bCs/>
          <w:color w:val="70AD47" w:themeColor="accent6"/>
        </w:rPr>
      </w:pPr>
      <w:bookmarkStart w:id="70" w:name="_Toc182382661"/>
      <w:r>
        <w:rPr>
          <w:b/>
          <w:bCs/>
          <w:color w:val="70AD47" w:themeColor="accent6"/>
        </w:rPr>
        <w:lastRenderedPageBreak/>
        <w:t>Fire Alarm Maintenance and testing</w:t>
      </w:r>
      <w:bookmarkEnd w:id="70"/>
    </w:p>
    <w:p w14:paraId="6F2C858D" w14:textId="77777777" w:rsidR="00FD00EC" w:rsidRDefault="00FD00EC" w:rsidP="00FD00EC">
      <w:r w:rsidRPr="00C3083B">
        <w:rPr>
          <w:noProof/>
        </w:rPr>
        <w:drawing>
          <wp:inline distT="0" distB="0" distL="0" distR="0" wp14:anchorId="7D592C7A" wp14:editId="610C3097">
            <wp:extent cx="4439270" cy="3277057"/>
            <wp:effectExtent l="0" t="0" r="0" b="0"/>
            <wp:docPr id="1459671919" name="Picture 1" descr="A instructions on a fire al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71919" name="Picture 1" descr="A instructions on a fire alarm&#10;&#10;Description automatically generated"/>
                    <pic:cNvPicPr/>
                  </pic:nvPicPr>
                  <pic:blipFill>
                    <a:blip r:embed="rId60"/>
                    <a:stretch>
                      <a:fillRect/>
                    </a:stretch>
                  </pic:blipFill>
                  <pic:spPr>
                    <a:xfrm>
                      <a:off x="0" y="0"/>
                      <a:ext cx="4439270" cy="3277057"/>
                    </a:xfrm>
                    <a:prstGeom prst="rect">
                      <a:avLst/>
                    </a:prstGeom>
                  </pic:spPr>
                </pic:pic>
              </a:graphicData>
            </a:graphic>
          </wp:inline>
        </w:drawing>
      </w:r>
    </w:p>
    <w:p w14:paraId="1A0C6311" w14:textId="77777777" w:rsidR="00FD00EC" w:rsidRDefault="00FD00EC" w:rsidP="00FD00EC">
      <w:r w:rsidRPr="00C3083B">
        <w:rPr>
          <w:noProof/>
        </w:rPr>
        <w:drawing>
          <wp:inline distT="0" distB="0" distL="0" distR="0" wp14:anchorId="2BB0FCD4" wp14:editId="3FE0210A">
            <wp:extent cx="4439270" cy="3248478"/>
            <wp:effectExtent l="0" t="0" r="0" b="0"/>
            <wp:docPr id="6556645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64585" name="Picture 1" descr="A screenshot of a computer&#10;&#10;Description automatically generated"/>
                    <pic:cNvPicPr/>
                  </pic:nvPicPr>
                  <pic:blipFill>
                    <a:blip r:embed="rId61"/>
                    <a:stretch>
                      <a:fillRect/>
                    </a:stretch>
                  </pic:blipFill>
                  <pic:spPr>
                    <a:xfrm>
                      <a:off x="0" y="0"/>
                      <a:ext cx="4439270" cy="3248478"/>
                    </a:xfrm>
                    <a:prstGeom prst="rect">
                      <a:avLst/>
                    </a:prstGeom>
                  </pic:spPr>
                </pic:pic>
              </a:graphicData>
            </a:graphic>
          </wp:inline>
        </w:drawing>
      </w:r>
    </w:p>
    <w:p w14:paraId="68414BEE" w14:textId="77777777" w:rsidR="00FD00EC" w:rsidRDefault="00FD00EC" w:rsidP="00FD00EC">
      <w:r w:rsidRPr="00C3083B">
        <w:rPr>
          <w:noProof/>
        </w:rPr>
        <w:lastRenderedPageBreak/>
        <w:drawing>
          <wp:inline distT="0" distB="0" distL="0" distR="0" wp14:anchorId="1460562D" wp14:editId="0DB3B74C">
            <wp:extent cx="4382112" cy="3229426"/>
            <wp:effectExtent l="0" t="0" r="0" b="9525"/>
            <wp:docPr id="582131209" name="Picture 1" descr="Instructions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31209" name="Picture 1" descr="Instructions on a page&#10;&#10;Description automatically generated"/>
                    <pic:cNvPicPr/>
                  </pic:nvPicPr>
                  <pic:blipFill>
                    <a:blip r:embed="rId62"/>
                    <a:stretch>
                      <a:fillRect/>
                    </a:stretch>
                  </pic:blipFill>
                  <pic:spPr>
                    <a:xfrm>
                      <a:off x="0" y="0"/>
                      <a:ext cx="4382112" cy="3229426"/>
                    </a:xfrm>
                    <a:prstGeom prst="rect">
                      <a:avLst/>
                    </a:prstGeom>
                  </pic:spPr>
                </pic:pic>
              </a:graphicData>
            </a:graphic>
          </wp:inline>
        </w:drawing>
      </w:r>
    </w:p>
    <w:p w14:paraId="2C0AD19D" w14:textId="77777777" w:rsidR="00FD00EC" w:rsidRDefault="00FD00EC" w:rsidP="00FD00EC"/>
    <w:p w14:paraId="361839F2" w14:textId="77777777" w:rsidR="00FD00EC" w:rsidRDefault="00FD00EC" w:rsidP="00FD00EC">
      <w:r w:rsidRPr="00C3083B">
        <w:rPr>
          <w:noProof/>
        </w:rPr>
        <w:drawing>
          <wp:inline distT="0" distB="0" distL="0" distR="0" wp14:anchorId="1D7D1F51" wp14:editId="428B8D4A">
            <wp:extent cx="4401164" cy="3238952"/>
            <wp:effectExtent l="0" t="0" r="0" b="0"/>
            <wp:docPr id="1506634996" name="Picture 1"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34996" name="Picture 1" descr="A white text with black text&#10;&#10;Description automatically generated"/>
                    <pic:cNvPicPr/>
                  </pic:nvPicPr>
                  <pic:blipFill>
                    <a:blip r:embed="rId63"/>
                    <a:stretch>
                      <a:fillRect/>
                    </a:stretch>
                  </pic:blipFill>
                  <pic:spPr>
                    <a:xfrm>
                      <a:off x="0" y="0"/>
                      <a:ext cx="4401164" cy="3238952"/>
                    </a:xfrm>
                    <a:prstGeom prst="rect">
                      <a:avLst/>
                    </a:prstGeom>
                  </pic:spPr>
                </pic:pic>
              </a:graphicData>
            </a:graphic>
          </wp:inline>
        </w:drawing>
      </w:r>
    </w:p>
    <w:p w14:paraId="5A73BE72" w14:textId="77777777" w:rsidR="00FD00EC" w:rsidRDefault="00FD00EC" w:rsidP="00FD00EC"/>
    <w:p w14:paraId="255E0AD6" w14:textId="77777777" w:rsidR="00FD00EC" w:rsidRDefault="00FD00EC" w:rsidP="00FD00EC">
      <w:r>
        <w:br w:type="page"/>
      </w:r>
    </w:p>
    <w:p w14:paraId="23D26B0B" w14:textId="77777777" w:rsidR="00FD00EC" w:rsidRDefault="00FD00EC" w:rsidP="00FD00EC">
      <w:pPr>
        <w:pStyle w:val="Heading2"/>
        <w:jc w:val="left"/>
        <w:rPr>
          <w:b/>
          <w:bCs/>
          <w:color w:val="70AD47" w:themeColor="accent6"/>
        </w:rPr>
      </w:pPr>
      <w:bookmarkStart w:id="71" w:name="_Toc182382662"/>
      <w:r w:rsidRPr="00256AAE">
        <w:rPr>
          <w:b/>
          <w:bCs/>
          <w:color w:val="70AD47" w:themeColor="accent6"/>
        </w:rPr>
        <w:lastRenderedPageBreak/>
        <w:t>Fire doors</w:t>
      </w:r>
      <w:bookmarkEnd w:id="71"/>
    </w:p>
    <w:p w14:paraId="5A613A6B" w14:textId="77777777" w:rsidR="00FD00EC" w:rsidRPr="00AB76B5" w:rsidRDefault="00FD00EC" w:rsidP="00FD00EC"/>
    <w:p w14:paraId="5F0B0844" w14:textId="77777777" w:rsidR="00FD00EC" w:rsidRPr="00935B14" w:rsidRDefault="00FD00EC" w:rsidP="00FD00EC">
      <w:pPr>
        <w:tabs>
          <w:tab w:val="left" w:pos="3675"/>
        </w:tabs>
        <w:jc w:val="both"/>
        <w:rPr>
          <w:rFonts w:ascii="Arial" w:hAnsi="Arial" w:cs="Arial"/>
          <w:color w:val="000000" w:themeColor="text1"/>
          <w:sz w:val="22"/>
          <w:szCs w:val="22"/>
        </w:rPr>
      </w:pPr>
      <w:r w:rsidRPr="00935B14">
        <w:rPr>
          <w:rFonts w:ascii="Arial" w:hAnsi="Arial" w:cs="Arial"/>
          <w:color w:val="000000" w:themeColor="text1"/>
          <w:sz w:val="22"/>
          <w:szCs w:val="22"/>
        </w:rPr>
        <w:t xml:space="preserve">The front doors throughout the development are fire rated. The stairs are a protected area and internal doors onto the stairs are fire rated. </w:t>
      </w:r>
    </w:p>
    <w:p w14:paraId="4548FA09" w14:textId="77777777" w:rsidR="00FD00EC" w:rsidRDefault="00FD00EC" w:rsidP="00FD00EC">
      <w:pPr>
        <w:pStyle w:val="Heading2"/>
        <w:jc w:val="left"/>
        <w:rPr>
          <w:b/>
          <w:bCs/>
          <w:color w:val="70AD47" w:themeColor="accent6"/>
        </w:rPr>
      </w:pPr>
      <w:bookmarkStart w:id="72" w:name="_Toc182382663"/>
      <w:r w:rsidRPr="00256AAE">
        <w:rPr>
          <w:b/>
          <w:bCs/>
          <w:color w:val="70AD47" w:themeColor="accent6"/>
        </w:rPr>
        <w:t>Sprinkler system</w:t>
      </w:r>
      <w:bookmarkEnd w:id="72"/>
    </w:p>
    <w:p w14:paraId="1BAD033D" w14:textId="77777777" w:rsidR="00FD00EC" w:rsidRPr="00AB76B5" w:rsidRDefault="00FD00EC" w:rsidP="00FD00EC"/>
    <w:p w14:paraId="5761F813" w14:textId="77777777" w:rsidR="00FD00EC" w:rsidRPr="00935B14" w:rsidRDefault="00FD00EC" w:rsidP="00FD00EC">
      <w:pPr>
        <w:tabs>
          <w:tab w:val="left" w:pos="3675"/>
        </w:tabs>
        <w:jc w:val="both"/>
        <w:rPr>
          <w:rFonts w:ascii="Arial" w:hAnsi="Arial" w:cs="Arial"/>
          <w:color w:val="000000" w:themeColor="text1"/>
          <w:sz w:val="22"/>
          <w:szCs w:val="22"/>
        </w:rPr>
      </w:pPr>
      <w:r w:rsidRPr="00935B14">
        <w:rPr>
          <w:rFonts w:ascii="Arial" w:hAnsi="Arial" w:cs="Arial"/>
          <w:color w:val="000000" w:themeColor="text1"/>
          <w:sz w:val="22"/>
          <w:szCs w:val="22"/>
        </w:rPr>
        <w:t xml:space="preserve">A sprinkler system has been installed within each dwelling. When a sprinkler head is activated (by a high temperature) the sprinkler will activate, and water will begin to flow. </w:t>
      </w:r>
    </w:p>
    <w:p w14:paraId="6476E497" w14:textId="77777777" w:rsidR="00FD00EC" w:rsidRPr="00935B14" w:rsidRDefault="00FD00EC" w:rsidP="00FD00EC">
      <w:pPr>
        <w:tabs>
          <w:tab w:val="left" w:pos="3675"/>
        </w:tabs>
        <w:jc w:val="both"/>
        <w:rPr>
          <w:rFonts w:ascii="Arial" w:hAnsi="Arial" w:cs="Arial"/>
          <w:color w:val="000000" w:themeColor="text1"/>
          <w:sz w:val="22"/>
          <w:szCs w:val="22"/>
        </w:rPr>
      </w:pPr>
      <w:r w:rsidRPr="00935B14">
        <w:rPr>
          <w:rFonts w:ascii="Arial" w:hAnsi="Arial" w:cs="Arial"/>
          <w:color w:val="000000" w:themeColor="text1"/>
          <w:sz w:val="22"/>
          <w:szCs w:val="22"/>
        </w:rPr>
        <w:t xml:space="preserve">The sprinkler system is maintained by </w:t>
      </w:r>
      <w:r>
        <w:rPr>
          <w:rFonts w:ascii="Arial" w:hAnsi="Arial" w:cs="Arial"/>
          <w:color w:val="000000" w:themeColor="text1"/>
          <w:sz w:val="22"/>
          <w:szCs w:val="22"/>
        </w:rPr>
        <w:t>the Gallions View management team.</w:t>
      </w:r>
      <w:r w:rsidRPr="00935B14">
        <w:rPr>
          <w:rFonts w:ascii="Arial" w:hAnsi="Arial" w:cs="Arial"/>
          <w:color w:val="000000" w:themeColor="text1"/>
          <w:sz w:val="22"/>
          <w:szCs w:val="22"/>
        </w:rPr>
        <w:t xml:space="preserve"> Any damage to the sprinkler head must be reported to </w:t>
      </w:r>
      <w:r>
        <w:rPr>
          <w:rFonts w:ascii="Arial" w:hAnsi="Arial" w:cs="Arial"/>
          <w:color w:val="000000" w:themeColor="text1"/>
          <w:sz w:val="22"/>
          <w:szCs w:val="22"/>
        </w:rPr>
        <w:t>Concierge immediately</w:t>
      </w:r>
      <w:r w:rsidRPr="00935B14">
        <w:rPr>
          <w:rFonts w:ascii="Arial" w:hAnsi="Arial" w:cs="Arial"/>
          <w:color w:val="000000" w:themeColor="text1"/>
          <w:sz w:val="22"/>
          <w:szCs w:val="22"/>
        </w:rPr>
        <w:t>. Do not decorate over the sprinkler head.</w:t>
      </w:r>
    </w:p>
    <w:p w14:paraId="402C6014" w14:textId="77777777" w:rsidR="00FD00EC" w:rsidRPr="00935B14" w:rsidRDefault="00FD00EC" w:rsidP="00FD00EC">
      <w:pPr>
        <w:tabs>
          <w:tab w:val="left" w:pos="3675"/>
        </w:tabs>
        <w:jc w:val="both"/>
        <w:rPr>
          <w:rFonts w:ascii="Arial" w:hAnsi="Arial" w:cs="Arial"/>
          <w:color w:val="000000" w:themeColor="text1"/>
          <w:sz w:val="22"/>
          <w:szCs w:val="22"/>
        </w:rPr>
      </w:pPr>
    </w:p>
    <w:p w14:paraId="016EB656" w14:textId="77777777" w:rsidR="00FD00EC" w:rsidRDefault="00FD00EC" w:rsidP="00FD00EC">
      <w:pPr>
        <w:tabs>
          <w:tab w:val="left" w:pos="3675"/>
        </w:tabs>
        <w:jc w:val="both"/>
        <w:rPr>
          <w:rFonts w:ascii="Arial" w:hAnsi="Arial" w:cs="Arial"/>
          <w:b/>
          <w:bCs/>
          <w:color w:val="FF0000"/>
          <w:sz w:val="22"/>
          <w:szCs w:val="22"/>
        </w:rPr>
      </w:pPr>
    </w:p>
    <w:p w14:paraId="0F55B745" w14:textId="77777777" w:rsidR="00FD00EC" w:rsidRDefault="00FD00EC" w:rsidP="00FD00EC">
      <w:pPr>
        <w:tabs>
          <w:tab w:val="left" w:pos="3675"/>
        </w:tabs>
        <w:jc w:val="both"/>
        <w:rPr>
          <w:rFonts w:ascii="Arial" w:hAnsi="Arial" w:cs="Arial"/>
          <w:b/>
          <w:bCs/>
          <w:color w:val="FF0000"/>
          <w:sz w:val="22"/>
          <w:szCs w:val="22"/>
        </w:rPr>
      </w:pPr>
    </w:p>
    <w:p w14:paraId="6664841E" w14:textId="77777777" w:rsidR="00FD00EC" w:rsidRDefault="00FD00EC" w:rsidP="00FD00EC">
      <w:pPr>
        <w:tabs>
          <w:tab w:val="left" w:pos="3675"/>
        </w:tabs>
        <w:jc w:val="both"/>
        <w:rPr>
          <w:rFonts w:ascii="Arial" w:hAnsi="Arial" w:cs="Arial"/>
          <w:b/>
          <w:bCs/>
          <w:color w:val="FF0000"/>
          <w:sz w:val="22"/>
          <w:szCs w:val="22"/>
        </w:rPr>
      </w:pPr>
    </w:p>
    <w:p w14:paraId="392D6521" w14:textId="77777777" w:rsidR="00FD00EC" w:rsidRDefault="00FD00EC" w:rsidP="00FD00EC">
      <w:pPr>
        <w:tabs>
          <w:tab w:val="left" w:pos="3675"/>
        </w:tabs>
        <w:jc w:val="both"/>
        <w:rPr>
          <w:rFonts w:ascii="Arial" w:hAnsi="Arial" w:cs="Arial"/>
          <w:b/>
          <w:bCs/>
          <w:color w:val="FF0000"/>
          <w:sz w:val="22"/>
          <w:szCs w:val="22"/>
        </w:rPr>
      </w:pPr>
    </w:p>
    <w:p w14:paraId="1D8D6647" w14:textId="77777777" w:rsidR="00FD00EC" w:rsidRDefault="00FD00EC" w:rsidP="00FD00EC">
      <w:pPr>
        <w:tabs>
          <w:tab w:val="left" w:pos="3675"/>
        </w:tabs>
        <w:jc w:val="both"/>
        <w:rPr>
          <w:rFonts w:ascii="Arial" w:hAnsi="Arial" w:cs="Arial"/>
          <w:b/>
          <w:bCs/>
          <w:color w:val="FF0000"/>
          <w:sz w:val="22"/>
          <w:szCs w:val="22"/>
        </w:rPr>
      </w:pPr>
    </w:p>
    <w:p w14:paraId="5499699D" w14:textId="77777777" w:rsidR="00FD00EC" w:rsidRDefault="00FD00EC" w:rsidP="00FD00EC">
      <w:pPr>
        <w:tabs>
          <w:tab w:val="left" w:pos="3675"/>
        </w:tabs>
        <w:jc w:val="both"/>
        <w:rPr>
          <w:rFonts w:ascii="Arial" w:hAnsi="Arial" w:cs="Arial"/>
          <w:b/>
          <w:bCs/>
          <w:color w:val="FF0000"/>
          <w:sz w:val="22"/>
          <w:szCs w:val="22"/>
        </w:rPr>
      </w:pPr>
    </w:p>
    <w:p w14:paraId="1C75923D" w14:textId="77777777" w:rsidR="00FD00EC" w:rsidRDefault="00FD00EC" w:rsidP="00FD00EC">
      <w:pPr>
        <w:tabs>
          <w:tab w:val="left" w:pos="3675"/>
        </w:tabs>
        <w:jc w:val="both"/>
        <w:rPr>
          <w:rFonts w:ascii="Arial" w:hAnsi="Arial" w:cs="Arial"/>
          <w:b/>
          <w:bCs/>
          <w:color w:val="FF0000"/>
          <w:sz w:val="22"/>
          <w:szCs w:val="22"/>
        </w:rPr>
      </w:pPr>
    </w:p>
    <w:p w14:paraId="6577FEB5" w14:textId="77777777" w:rsidR="00FD00EC" w:rsidRDefault="00FD00EC" w:rsidP="00FD00EC">
      <w:pPr>
        <w:tabs>
          <w:tab w:val="left" w:pos="3675"/>
        </w:tabs>
        <w:jc w:val="both"/>
        <w:rPr>
          <w:rFonts w:ascii="Arial" w:hAnsi="Arial" w:cs="Arial"/>
          <w:b/>
          <w:bCs/>
          <w:color w:val="FF0000"/>
          <w:sz w:val="22"/>
          <w:szCs w:val="22"/>
        </w:rPr>
      </w:pPr>
    </w:p>
    <w:p w14:paraId="477349B5" w14:textId="77777777" w:rsidR="00FD00EC" w:rsidRDefault="00FD00EC" w:rsidP="00FD00EC">
      <w:pPr>
        <w:tabs>
          <w:tab w:val="left" w:pos="3675"/>
        </w:tabs>
        <w:jc w:val="both"/>
        <w:rPr>
          <w:rFonts w:ascii="Arial" w:hAnsi="Arial" w:cs="Arial"/>
          <w:b/>
          <w:bCs/>
          <w:color w:val="FF0000"/>
          <w:sz w:val="22"/>
          <w:szCs w:val="22"/>
        </w:rPr>
      </w:pPr>
    </w:p>
    <w:p w14:paraId="2CDF8A6F" w14:textId="77777777" w:rsidR="00FD00EC" w:rsidRDefault="00FD00EC" w:rsidP="00FD00EC">
      <w:pPr>
        <w:tabs>
          <w:tab w:val="left" w:pos="3675"/>
        </w:tabs>
        <w:jc w:val="both"/>
        <w:rPr>
          <w:rFonts w:ascii="Arial" w:hAnsi="Arial" w:cs="Arial"/>
          <w:b/>
          <w:bCs/>
          <w:color w:val="FF0000"/>
          <w:sz w:val="22"/>
          <w:szCs w:val="22"/>
        </w:rPr>
      </w:pPr>
    </w:p>
    <w:p w14:paraId="16CE8A76" w14:textId="77777777" w:rsidR="00FD00EC" w:rsidRDefault="00FD00EC" w:rsidP="00FD00EC">
      <w:pPr>
        <w:tabs>
          <w:tab w:val="left" w:pos="3675"/>
        </w:tabs>
        <w:jc w:val="both"/>
        <w:rPr>
          <w:rFonts w:ascii="Arial" w:hAnsi="Arial" w:cs="Arial"/>
          <w:b/>
          <w:bCs/>
          <w:color w:val="FF0000"/>
          <w:sz w:val="22"/>
          <w:szCs w:val="22"/>
        </w:rPr>
      </w:pPr>
    </w:p>
    <w:p w14:paraId="0CA284F2" w14:textId="77777777" w:rsidR="00FD00EC" w:rsidRDefault="00FD00EC" w:rsidP="00FD00EC">
      <w:pPr>
        <w:tabs>
          <w:tab w:val="left" w:pos="3675"/>
        </w:tabs>
        <w:jc w:val="both"/>
        <w:rPr>
          <w:rFonts w:ascii="Arial" w:hAnsi="Arial" w:cs="Arial"/>
          <w:b/>
          <w:bCs/>
          <w:color w:val="FF0000"/>
          <w:sz w:val="22"/>
          <w:szCs w:val="22"/>
        </w:rPr>
      </w:pPr>
    </w:p>
    <w:p w14:paraId="51D2F49B" w14:textId="77777777" w:rsidR="00FD00EC" w:rsidRDefault="00FD00EC" w:rsidP="00FD00EC">
      <w:pPr>
        <w:tabs>
          <w:tab w:val="left" w:pos="3675"/>
        </w:tabs>
        <w:jc w:val="both"/>
        <w:rPr>
          <w:rFonts w:ascii="Arial" w:hAnsi="Arial" w:cs="Arial"/>
          <w:b/>
          <w:bCs/>
          <w:color w:val="FF0000"/>
          <w:sz w:val="22"/>
          <w:szCs w:val="22"/>
        </w:rPr>
      </w:pPr>
    </w:p>
    <w:p w14:paraId="24FEBD18" w14:textId="77777777" w:rsidR="00FD00EC" w:rsidRDefault="00FD00EC" w:rsidP="00FD00EC">
      <w:pPr>
        <w:rPr>
          <w:rFonts w:ascii="Arial" w:hAnsi="Arial" w:cs="Arial"/>
          <w:b/>
          <w:bCs/>
          <w:color w:val="FF0000"/>
          <w:sz w:val="22"/>
          <w:szCs w:val="22"/>
        </w:rPr>
      </w:pPr>
      <w:r>
        <w:rPr>
          <w:rFonts w:ascii="Arial" w:hAnsi="Arial" w:cs="Arial"/>
          <w:b/>
          <w:bCs/>
          <w:color w:val="FF0000"/>
          <w:sz w:val="22"/>
          <w:szCs w:val="22"/>
        </w:rPr>
        <w:br w:type="page"/>
      </w:r>
    </w:p>
    <w:p w14:paraId="5BA912F1" w14:textId="77777777" w:rsidR="00FD00EC" w:rsidRDefault="00FD00EC" w:rsidP="00FD00EC">
      <w:pPr>
        <w:tabs>
          <w:tab w:val="left" w:pos="3675"/>
        </w:tabs>
        <w:jc w:val="both"/>
        <w:rPr>
          <w:rFonts w:ascii="Arial" w:hAnsi="Arial" w:cs="Arial"/>
          <w:b/>
          <w:bCs/>
          <w:color w:val="FF0000"/>
          <w:sz w:val="22"/>
          <w:szCs w:val="22"/>
        </w:rPr>
        <w:sectPr w:rsidR="00FD00EC" w:rsidSect="00FD00EC">
          <w:type w:val="continuous"/>
          <w:pgSz w:w="11906" w:h="16838" w:code="9"/>
          <w:pgMar w:top="1440" w:right="1440" w:bottom="1440" w:left="1440" w:header="708" w:footer="708" w:gutter="0"/>
          <w:cols w:space="708"/>
          <w:docGrid w:linePitch="360"/>
        </w:sectPr>
      </w:pPr>
    </w:p>
    <w:p w14:paraId="00487D7F" w14:textId="77777777" w:rsidR="00FD00EC" w:rsidRPr="008B39BB" w:rsidRDefault="00FD00EC" w:rsidP="00FD00EC">
      <w:pPr>
        <w:pStyle w:val="Heading1"/>
        <w:jc w:val="left"/>
        <w:rPr>
          <w:b/>
          <w:bCs/>
          <w:color w:val="70AD47" w:themeColor="accent6"/>
        </w:rPr>
      </w:pPr>
      <w:bookmarkStart w:id="73" w:name="_Toc182382664"/>
      <w:r w:rsidRPr="008B39BB">
        <w:rPr>
          <w:b/>
          <w:bCs/>
          <w:color w:val="70AD47" w:themeColor="accent6"/>
        </w:rPr>
        <w:lastRenderedPageBreak/>
        <w:t>Fire Safety Guide</w:t>
      </w:r>
      <w:bookmarkEnd w:id="73"/>
      <w:r w:rsidRPr="008B39BB">
        <w:rPr>
          <w:b/>
          <w:bCs/>
          <w:color w:val="70AD47" w:themeColor="accent6"/>
        </w:rPr>
        <w:t xml:space="preserve"> </w:t>
      </w:r>
    </w:p>
    <w:p w14:paraId="780331B9" w14:textId="77777777" w:rsidR="00FD00EC" w:rsidRPr="007C39CA" w:rsidRDefault="00FD00EC" w:rsidP="00FD00EC">
      <w:pPr>
        <w:tabs>
          <w:tab w:val="left" w:pos="3675"/>
        </w:tabs>
        <w:jc w:val="both"/>
        <w:rPr>
          <w:rFonts w:ascii="Arial" w:hAnsi="Arial" w:cs="Arial"/>
          <w:color w:val="000000" w:themeColor="text1"/>
        </w:rPr>
      </w:pPr>
    </w:p>
    <w:p w14:paraId="2D977614" w14:textId="77777777" w:rsidR="00FD00EC" w:rsidRDefault="00FD00EC" w:rsidP="00FD00EC">
      <w:pPr>
        <w:tabs>
          <w:tab w:val="left" w:pos="3675"/>
        </w:tabs>
        <w:jc w:val="both"/>
        <w:rPr>
          <w:rFonts w:ascii="Arial" w:hAnsi="Arial" w:cs="Arial"/>
          <w:b/>
          <w:bCs/>
          <w:color w:val="FF0000"/>
        </w:rPr>
      </w:pPr>
      <w:r w:rsidRPr="001B67E4">
        <w:rPr>
          <w:rFonts w:ascii="Arial" w:hAnsi="Arial" w:cs="Arial"/>
          <w:sz w:val="22"/>
          <w:szCs w:val="22"/>
        </w:rPr>
        <w:t>The apartment that has a fire is immediately evacuated. Due to the level of compartmentation between each of the apartments and to reduce false alarms, the other apartments are to stay put unless advised otherwise by the Fire Services. Your home has been fitted with an emergency evacuation alarm, if this sounds, please evacuate your home following the fire escape route. Alterations or modifications to any part of your home could affect its ability to stop a fire spreading. Therefore, before any such work is carried out, we strongly advise that you seek professional advice and the permission of the Notting Hill Genesis via your Housing Officer / Property Management Officer. Please refer</w:t>
      </w:r>
      <w:r>
        <w:rPr>
          <w:rFonts w:ascii="Arial" w:hAnsi="Arial" w:cs="Arial"/>
          <w:sz w:val="22"/>
          <w:szCs w:val="22"/>
        </w:rPr>
        <w:t xml:space="preserve"> to the typical fire escape floor plan below which highlights fire emergency route in green through the stairwells, please ensure you are familiar with the</w:t>
      </w:r>
      <w:r w:rsidRPr="001B67E4">
        <w:rPr>
          <w:rFonts w:ascii="Arial" w:hAnsi="Arial" w:cs="Arial"/>
          <w:sz w:val="22"/>
          <w:szCs w:val="22"/>
        </w:rPr>
        <w:t xml:space="preserve"> fire escape route for your apartment block.</w:t>
      </w:r>
    </w:p>
    <w:p w14:paraId="2699A679" w14:textId="77777777" w:rsidR="00FD00EC" w:rsidRDefault="00FD00EC" w:rsidP="00FD00EC">
      <w:pPr>
        <w:tabs>
          <w:tab w:val="left" w:pos="3675"/>
        </w:tabs>
        <w:jc w:val="both"/>
        <w:rPr>
          <w:rFonts w:ascii="Arial" w:hAnsi="Arial" w:cs="Arial"/>
          <w:b/>
          <w:bCs/>
          <w:color w:val="FF0000"/>
        </w:rPr>
      </w:pPr>
    </w:p>
    <w:p w14:paraId="6F943530" w14:textId="69DC6D65" w:rsidR="00FD00EC" w:rsidRDefault="008255A2" w:rsidP="00FD00EC">
      <w:pPr>
        <w:tabs>
          <w:tab w:val="left" w:pos="3675"/>
        </w:tabs>
        <w:jc w:val="both"/>
        <w:rPr>
          <w:rFonts w:ascii="Arial" w:hAnsi="Arial" w:cs="Arial"/>
          <w:b/>
          <w:bCs/>
          <w:color w:val="FF0000"/>
        </w:rPr>
      </w:pPr>
      <w:r>
        <w:rPr>
          <w:noProof/>
        </w:rPr>
        <w:drawing>
          <wp:anchor distT="0" distB="0" distL="114300" distR="114300" simplePos="0" relativeHeight="251759616" behindDoc="0" locked="0" layoutInCell="1" allowOverlap="1" wp14:anchorId="7C0B2CA0" wp14:editId="485DA15E">
            <wp:simplePos x="0" y="0"/>
            <wp:positionH relativeFrom="margin">
              <wp:align>left</wp:align>
            </wp:positionH>
            <wp:positionV relativeFrom="paragraph">
              <wp:posOffset>13335</wp:posOffset>
            </wp:positionV>
            <wp:extent cx="4061361" cy="4284736"/>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061361" cy="4284736"/>
                    </a:xfrm>
                    <a:prstGeom prst="rect">
                      <a:avLst/>
                    </a:prstGeom>
                  </pic:spPr>
                </pic:pic>
              </a:graphicData>
            </a:graphic>
            <wp14:sizeRelH relativeFrom="page">
              <wp14:pctWidth>0</wp14:pctWidth>
            </wp14:sizeRelH>
            <wp14:sizeRelV relativeFrom="page">
              <wp14:pctHeight>0</wp14:pctHeight>
            </wp14:sizeRelV>
          </wp:anchor>
        </w:drawing>
      </w:r>
    </w:p>
    <w:p w14:paraId="23C96C59" w14:textId="77777777" w:rsidR="00FD00EC" w:rsidRDefault="00FD00EC" w:rsidP="00FD00EC">
      <w:pPr>
        <w:tabs>
          <w:tab w:val="left" w:pos="3675"/>
        </w:tabs>
        <w:jc w:val="both"/>
        <w:rPr>
          <w:rFonts w:ascii="Arial" w:hAnsi="Arial" w:cs="Arial"/>
          <w:b/>
          <w:bCs/>
          <w:color w:val="FF0000"/>
        </w:rPr>
      </w:pPr>
    </w:p>
    <w:p w14:paraId="014E5A31" w14:textId="4F394F69" w:rsidR="00FD00EC" w:rsidRDefault="00FD00EC" w:rsidP="00FD00EC">
      <w:pPr>
        <w:tabs>
          <w:tab w:val="left" w:pos="3675"/>
        </w:tabs>
        <w:jc w:val="both"/>
        <w:rPr>
          <w:noProof/>
        </w:rPr>
      </w:pPr>
    </w:p>
    <w:p w14:paraId="139A465A" w14:textId="05961626" w:rsidR="00BE73F7" w:rsidRDefault="00BE73F7" w:rsidP="00FD00EC">
      <w:pPr>
        <w:tabs>
          <w:tab w:val="left" w:pos="3675"/>
        </w:tabs>
        <w:jc w:val="both"/>
        <w:rPr>
          <w:rFonts w:ascii="Arial" w:hAnsi="Arial" w:cs="Arial"/>
          <w:b/>
          <w:bCs/>
          <w:color w:val="FF0000"/>
        </w:rPr>
      </w:pPr>
    </w:p>
    <w:p w14:paraId="41F09343" w14:textId="77777777" w:rsidR="00FD00EC" w:rsidRDefault="00FD00EC" w:rsidP="00FD00EC">
      <w:pPr>
        <w:tabs>
          <w:tab w:val="left" w:pos="3675"/>
        </w:tabs>
        <w:jc w:val="both"/>
        <w:rPr>
          <w:rFonts w:ascii="Arial" w:hAnsi="Arial" w:cs="Arial"/>
          <w:b/>
          <w:bCs/>
          <w:color w:val="FF0000"/>
        </w:rPr>
      </w:pPr>
    </w:p>
    <w:p w14:paraId="06A1B762" w14:textId="77777777" w:rsidR="008255A2" w:rsidRDefault="008255A2" w:rsidP="00FD00EC">
      <w:pPr>
        <w:tabs>
          <w:tab w:val="left" w:pos="3675"/>
        </w:tabs>
        <w:jc w:val="both"/>
        <w:rPr>
          <w:rFonts w:ascii="Arial" w:hAnsi="Arial" w:cs="Arial"/>
          <w:b/>
          <w:bCs/>
          <w:color w:val="FF0000"/>
        </w:rPr>
      </w:pPr>
    </w:p>
    <w:p w14:paraId="0A6F237E" w14:textId="77777777" w:rsidR="008255A2" w:rsidRDefault="008255A2" w:rsidP="00FD00EC">
      <w:pPr>
        <w:tabs>
          <w:tab w:val="left" w:pos="3675"/>
        </w:tabs>
        <w:jc w:val="both"/>
        <w:rPr>
          <w:rFonts w:ascii="Arial" w:hAnsi="Arial" w:cs="Arial"/>
          <w:b/>
          <w:bCs/>
          <w:color w:val="FF0000"/>
        </w:rPr>
      </w:pPr>
    </w:p>
    <w:p w14:paraId="0DB28F82" w14:textId="77777777" w:rsidR="008255A2" w:rsidRDefault="008255A2" w:rsidP="00FD00EC">
      <w:pPr>
        <w:tabs>
          <w:tab w:val="left" w:pos="3675"/>
        </w:tabs>
        <w:jc w:val="both"/>
        <w:rPr>
          <w:rFonts w:ascii="Arial" w:hAnsi="Arial" w:cs="Arial"/>
          <w:b/>
          <w:bCs/>
          <w:color w:val="FF0000"/>
        </w:rPr>
      </w:pPr>
    </w:p>
    <w:p w14:paraId="0C5BBF46" w14:textId="77777777" w:rsidR="008255A2" w:rsidRDefault="008255A2" w:rsidP="00FD00EC">
      <w:pPr>
        <w:tabs>
          <w:tab w:val="left" w:pos="3675"/>
        </w:tabs>
        <w:jc w:val="both"/>
        <w:rPr>
          <w:rFonts w:ascii="Arial" w:hAnsi="Arial" w:cs="Arial"/>
          <w:b/>
          <w:bCs/>
          <w:color w:val="FF0000"/>
        </w:rPr>
      </w:pPr>
    </w:p>
    <w:p w14:paraId="41D3D231" w14:textId="77777777" w:rsidR="008255A2" w:rsidRDefault="008255A2" w:rsidP="00FD00EC">
      <w:pPr>
        <w:tabs>
          <w:tab w:val="left" w:pos="3675"/>
        </w:tabs>
        <w:jc w:val="both"/>
        <w:rPr>
          <w:rFonts w:ascii="Arial" w:hAnsi="Arial" w:cs="Arial"/>
          <w:b/>
          <w:bCs/>
          <w:color w:val="FF0000"/>
        </w:rPr>
      </w:pPr>
    </w:p>
    <w:p w14:paraId="7C8B6635" w14:textId="77777777" w:rsidR="008255A2" w:rsidRDefault="008255A2" w:rsidP="00FD00EC">
      <w:pPr>
        <w:tabs>
          <w:tab w:val="left" w:pos="3675"/>
        </w:tabs>
        <w:jc w:val="both"/>
        <w:rPr>
          <w:rFonts w:ascii="Arial" w:hAnsi="Arial" w:cs="Arial"/>
          <w:b/>
          <w:bCs/>
          <w:color w:val="FF0000"/>
        </w:rPr>
      </w:pPr>
    </w:p>
    <w:p w14:paraId="104F5201" w14:textId="77777777" w:rsidR="008255A2" w:rsidRDefault="008255A2" w:rsidP="00FD00EC">
      <w:pPr>
        <w:tabs>
          <w:tab w:val="left" w:pos="3675"/>
        </w:tabs>
        <w:jc w:val="both"/>
        <w:rPr>
          <w:rFonts w:ascii="Arial" w:hAnsi="Arial" w:cs="Arial"/>
          <w:b/>
          <w:bCs/>
          <w:color w:val="FF0000"/>
        </w:rPr>
      </w:pPr>
    </w:p>
    <w:p w14:paraId="4A55DAB0" w14:textId="77777777" w:rsidR="008255A2" w:rsidRDefault="008255A2" w:rsidP="00FD00EC">
      <w:pPr>
        <w:tabs>
          <w:tab w:val="left" w:pos="3675"/>
        </w:tabs>
        <w:jc w:val="both"/>
        <w:rPr>
          <w:rFonts w:ascii="Arial" w:hAnsi="Arial" w:cs="Arial"/>
          <w:b/>
          <w:bCs/>
          <w:color w:val="FF0000"/>
        </w:rPr>
      </w:pPr>
    </w:p>
    <w:p w14:paraId="7AA0866E" w14:textId="77777777" w:rsidR="008255A2" w:rsidRDefault="008255A2" w:rsidP="00FD00EC">
      <w:pPr>
        <w:tabs>
          <w:tab w:val="left" w:pos="3675"/>
        </w:tabs>
        <w:jc w:val="both"/>
        <w:rPr>
          <w:rFonts w:ascii="Arial" w:hAnsi="Arial" w:cs="Arial"/>
          <w:b/>
          <w:bCs/>
          <w:color w:val="FF0000"/>
        </w:rPr>
      </w:pPr>
    </w:p>
    <w:p w14:paraId="2E7D5F74" w14:textId="77777777" w:rsidR="008255A2" w:rsidRDefault="008255A2" w:rsidP="00FD00EC">
      <w:pPr>
        <w:tabs>
          <w:tab w:val="left" w:pos="3675"/>
        </w:tabs>
        <w:jc w:val="both"/>
        <w:rPr>
          <w:rFonts w:ascii="Arial" w:hAnsi="Arial" w:cs="Arial"/>
          <w:b/>
          <w:bCs/>
          <w:color w:val="FF0000"/>
        </w:rPr>
      </w:pPr>
    </w:p>
    <w:p w14:paraId="2EF1D286" w14:textId="77777777" w:rsidR="008255A2" w:rsidRDefault="008255A2" w:rsidP="00FD00EC">
      <w:pPr>
        <w:tabs>
          <w:tab w:val="left" w:pos="3675"/>
        </w:tabs>
        <w:jc w:val="both"/>
        <w:rPr>
          <w:rFonts w:ascii="Arial" w:hAnsi="Arial" w:cs="Arial"/>
          <w:b/>
          <w:bCs/>
          <w:color w:val="FF0000"/>
        </w:rPr>
      </w:pPr>
    </w:p>
    <w:p w14:paraId="2DFB159C" w14:textId="77777777" w:rsidR="008255A2" w:rsidRDefault="008255A2" w:rsidP="00FD00EC">
      <w:pPr>
        <w:tabs>
          <w:tab w:val="left" w:pos="3675"/>
        </w:tabs>
        <w:jc w:val="both"/>
        <w:rPr>
          <w:rFonts w:ascii="Arial" w:hAnsi="Arial" w:cs="Arial"/>
          <w:b/>
          <w:bCs/>
          <w:color w:val="FF0000"/>
        </w:rPr>
      </w:pPr>
    </w:p>
    <w:p w14:paraId="661808EB" w14:textId="77777777" w:rsidR="008255A2" w:rsidRDefault="008255A2" w:rsidP="00FD00EC">
      <w:pPr>
        <w:tabs>
          <w:tab w:val="left" w:pos="3675"/>
        </w:tabs>
        <w:jc w:val="both"/>
        <w:rPr>
          <w:rFonts w:ascii="Arial" w:hAnsi="Arial" w:cs="Arial"/>
          <w:b/>
          <w:bCs/>
          <w:color w:val="FF0000"/>
        </w:rPr>
      </w:pPr>
    </w:p>
    <w:p w14:paraId="70EC2D5C" w14:textId="77777777" w:rsidR="008255A2" w:rsidRDefault="008255A2" w:rsidP="00FD00EC">
      <w:pPr>
        <w:tabs>
          <w:tab w:val="left" w:pos="3675"/>
        </w:tabs>
        <w:jc w:val="both"/>
        <w:rPr>
          <w:rFonts w:ascii="Arial" w:hAnsi="Arial" w:cs="Arial"/>
          <w:b/>
          <w:bCs/>
          <w:color w:val="FF0000"/>
        </w:rPr>
      </w:pPr>
    </w:p>
    <w:p w14:paraId="6487D955" w14:textId="77777777" w:rsidR="00FD00EC" w:rsidRPr="00962B5B" w:rsidRDefault="00FD00EC" w:rsidP="00FD00EC">
      <w:pPr>
        <w:pStyle w:val="Heading1"/>
        <w:jc w:val="left"/>
        <w:rPr>
          <w:b/>
          <w:bCs/>
          <w:color w:val="70AD47" w:themeColor="accent6"/>
        </w:rPr>
      </w:pPr>
      <w:bookmarkStart w:id="74" w:name="_Toc182382665"/>
      <w:r w:rsidRPr="00962B5B">
        <w:rPr>
          <w:b/>
          <w:bCs/>
          <w:color w:val="70AD47" w:themeColor="accent6"/>
        </w:rPr>
        <w:lastRenderedPageBreak/>
        <w:t>Contents Insurance</w:t>
      </w:r>
      <w:bookmarkEnd w:id="74"/>
    </w:p>
    <w:p w14:paraId="4AA98C63" w14:textId="77777777" w:rsidR="00FD00EC" w:rsidRDefault="00FD00EC" w:rsidP="00FD00EC">
      <w:pPr>
        <w:tabs>
          <w:tab w:val="left" w:pos="3675"/>
        </w:tabs>
        <w:jc w:val="both"/>
        <w:rPr>
          <w:rFonts w:ascii="Arial" w:hAnsi="Arial" w:cs="Arial"/>
          <w:b/>
          <w:bCs/>
          <w:color w:val="FF0000"/>
          <w:sz w:val="24"/>
          <w:szCs w:val="24"/>
        </w:rPr>
        <w:sectPr w:rsidR="00FD00EC" w:rsidSect="00FD00EC">
          <w:type w:val="continuous"/>
          <w:pgSz w:w="11906" w:h="16838" w:code="9"/>
          <w:pgMar w:top="1440" w:right="1440" w:bottom="1440" w:left="1440" w:header="708" w:footer="708" w:gutter="0"/>
          <w:cols w:space="708"/>
          <w:docGrid w:linePitch="360"/>
        </w:sectPr>
      </w:pPr>
    </w:p>
    <w:p w14:paraId="657B8B21" w14:textId="77777777" w:rsidR="00FD00EC" w:rsidRPr="00144A77" w:rsidRDefault="00FD00EC" w:rsidP="00FD00EC">
      <w:pPr>
        <w:tabs>
          <w:tab w:val="left" w:pos="3675"/>
        </w:tabs>
        <w:jc w:val="both"/>
        <w:rPr>
          <w:rFonts w:ascii="Arial" w:hAnsi="Arial" w:cs="Arial"/>
          <w:sz w:val="24"/>
          <w:szCs w:val="24"/>
        </w:rPr>
      </w:pPr>
    </w:p>
    <w:p w14:paraId="4F9550AC" w14:textId="77777777" w:rsidR="00FD00EC" w:rsidRPr="00144A77" w:rsidRDefault="00FD00EC" w:rsidP="00FD00EC">
      <w:pPr>
        <w:tabs>
          <w:tab w:val="left" w:pos="3675"/>
        </w:tabs>
        <w:jc w:val="both"/>
        <w:rPr>
          <w:rFonts w:ascii="Arial" w:hAnsi="Arial" w:cs="Arial"/>
          <w:sz w:val="22"/>
          <w:szCs w:val="22"/>
        </w:rPr>
      </w:pPr>
      <w:r w:rsidRPr="00144A77">
        <w:rPr>
          <w:rFonts w:ascii="Arial" w:hAnsi="Arial" w:cs="Arial"/>
          <w:sz w:val="22"/>
          <w:szCs w:val="22"/>
        </w:rPr>
        <w:t>Residents are responsible for obtaining and maintaining insurance coverage for their personal property (for example, clothing, furnishings, carpets, appliances, etc.). Please arrange contents insurance for your possessions. We do not insure you for either the contents of your home or your personal possessions and cannot be responsible for these. It is strongly advisable that you arrange a comprehensive insurance policy covering you for fire, burglary, theft, storm, flood, and other risks as soon as you move in. Various items within your apartment (for example, kitchen fixtures and fittings, but not domestic appliances) are covered under the Landlord’s insurance, along with any contents of the communal areas. Vehicles and bicycles kept within the estate are the owner’s responsibility to insure them.</w:t>
      </w:r>
    </w:p>
    <w:p w14:paraId="2E44AE9A" w14:textId="77777777" w:rsidR="00FD00EC" w:rsidRDefault="00FD00EC" w:rsidP="00FD00EC">
      <w:pPr>
        <w:tabs>
          <w:tab w:val="left" w:pos="3675"/>
        </w:tabs>
        <w:jc w:val="both"/>
        <w:rPr>
          <w:rFonts w:ascii="Arial" w:hAnsi="Arial" w:cs="Arial"/>
          <w:b/>
          <w:bCs/>
          <w:color w:val="70AD47" w:themeColor="accent6"/>
          <w:sz w:val="24"/>
          <w:szCs w:val="24"/>
        </w:rPr>
      </w:pPr>
    </w:p>
    <w:p w14:paraId="1BEB14CD" w14:textId="77777777" w:rsidR="00FD00EC" w:rsidRDefault="00FD00EC" w:rsidP="00FD00EC">
      <w:pPr>
        <w:tabs>
          <w:tab w:val="left" w:pos="3675"/>
        </w:tabs>
        <w:jc w:val="both"/>
        <w:rPr>
          <w:rFonts w:ascii="Arial" w:hAnsi="Arial" w:cs="Arial"/>
          <w:b/>
          <w:bCs/>
          <w:color w:val="70AD47" w:themeColor="accent6"/>
          <w:sz w:val="24"/>
          <w:szCs w:val="24"/>
        </w:rPr>
      </w:pPr>
    </w:p>
    <w:p w14:paraId="2489C18F" w14:textId="77777777" w:rsidR="00FD00EC" w:rsidRDefault="00FD00EC" w:rsidP="00FD00EC">
      <w:pPr>
        <w:tabs>
          <w:tab w:val="left" w:pos="3675"/>
        </w:tabs>
        <w:jc w:val="both"/>
        <w:rPr>
          <w:rFonts w:ascii="Arial" w:hAnsi="Arial" w:cs="Arial"/>
          <w:b/>
          <w:bCs/>
          <w:color w:val="70AD47" w:themeColor="accent6"/>
          <w:sz w:val="24"/>
          <w:szCs w:val="24"/>
        </w:rPr>
      </w:pPr>
    </w:p>
    <w:p w14:paraId="53D3508F" w14:textId="77777777" w:rsidR="00FD00EC" w:rsidRDefault="00FD00EC" w:rsidP="00FD00EC">
      <w:pPr>
        <w:tabs>
          <w:tab w:val="left" w:pos="3675"/>
        </w:tabs>
        <w:jc w:val="both"/>
        <w:rPr>
          <w:rFonts w:ascii="Arial" w:hAnsi="Arial" w:cs="Arial"/>
          <w:b/>
          <w:bCs/>
          <w:color w:val="70AD47" w:themeColor="accent6"/>
          <w:sz w:val="24"/>
          <w:szCs w:val="24"/>
        </w:rPr>
      </w:pPr>
    </w:p>
    <w:p w14:paraId="6CC64DF8" w14:textId="77777777" w:rsidR="00FD00EC" w:rsidRDefault="00FD00EC" w:rsidP="00FD00EC">
      <w:pPr>
        <w:tabs>
          <w:tab w:val="left" w:pos="3675"/>
        </w:tabs>
        <w:jc w:val="both"/>
        <w:rPr>
          <w:rFonts w:ascii="Arial" w:hAnsi="Arial" w:cs="Arial"/>
          <w:b/>
          <w:bCs/>
          <w:color w:val="70AD47" w:themeColor="accent6"/>
          <w:sz w:val="24"/>
          <w:szCs w:val="24"/>
        </w:rPr>
      </w:pPr>
    </w:p>
    <w:p w14:paraId="0EAA2300" w14:textId="77777777" w:rsidR="00FD00EC" w:rsidRDefault="00FD00EC" w:rsidP="00FD00EC">
      <w:pPr>
        <w:tabs>
          <w:tab w:val="left" w:pos="3675"/>
        </w:tabs>
        <w:jc w:val="both"/>
        <w:rPr>
          <w:rFonts w:ascii="Arial" w:hAnsi="Arial" w:cs="Arial"/>
          <w:b/>
          <w:bCs/>
          <w:color w:val="70AD47" w:themeColor="accent6"/>
          <w:sz w:val="24"/>
          <w:szCs w:val="24"/>
        </w:rPr>
      </w:pPr>
    </w:p>
    <w:p w14:paraId="300D6CE0" w14:textId="77777777" w:rsidR="00FD00EC" w:rsidRDefault="00FD00EC" w:rsidP="00FD00EC">
      <w:pPr>
        <w:tabs>
          <w:tab w:val="left" w:pos="3675"/>
        </w:tabs>
        <w:jc w:val="both"/>
        <w:rPr>
          <w:rFonts w:ascii="Arial" w:hAnsi="Arial" w:cs="Arial"/>
          <w:b/>
          <w:bCs/>
          <w:color w:val="70AD47" w:themeColor="accent6"/>
          <w:sz w:val="24"/>
          <w:szCs w:val="24"/>
        </w:rPr>
      </w:pPr>
    </w:p>
    <w:p w14:paraId="0E1697DB" w14:textId="77777777" w:rsidR="00FD00EC" w:rsidRDefault="00FD00EC" w:rsidP="00FD00EC">
      <w:pPr>
        <w:tabs>
          <w:tab w:val="left" w:pos="3675"/>
        </w:tabs>
        <w:jc w:val="both"/>
        <w:rPr>
          <w:rFonts w:ascii="Arial" w:hAnsi="Arial" w:cs="Arial"/>
          <w:b/>
          <w:bCs/>
          <w:color w:val="70AD47" w:themeColor="accent6"/>
          <w:sz w:val="24"/>
          <w:szCs w:val="24"/>
        </w:rPr>
      </w:pPr>
    </w:p>
    <w:p w14:paraId="13CC752B" w14:textId="77777777" w:rsidR="00FD00EC" w:rsidRDefault="00FD00EC" w:rsidP="00FD00EC">
      <w:pPr>
        <w:tabs>
          <w:tab w:val="left" w:pos="3675"/>
        </w:tabs>
        <w:jc w:val="both"/>
        <w:rPr>
          <w:rFonts w:ascii="Arial" w:hAnsi="Arial" w:cs="Arial"/>
          <w:b/>
          <w:bCs/>
          <w:color w:val="70AD47" w:themeColor="accent6"/>
          <w:sz w:val="24"/>
          <w:szCs w:val="24"/>
        </w:rPr>
      </w:pPr>
    </w:p>
    <w:p w14:paraId="25B7A679" w14:textId="77777777" w:rsidR="00FD00EC" w:rsidRDefault="00FD00EC" w:rsidP="00FD00EC">
      <w:pPr>
        <w:tabs>
          <w:tab w:val="left" w:pos="3675"/>
        </w:tabs>
        <w:jc w:val="both"/>
        <w:rPr>
          <w:rFonts w:ascii="Arial" w:hAnsi="Arial" w:cs="Arial"/>
          <w:b/>
          <w:bCs/>
          <w:color w:val="70AD47" w:themeColor="accent6"/>
          <w:sz w:val="24"/>
          <w:szCs w:val="24"/>
        </w:rPr>
      </w:pPr>
    </w:p>
    <w:p w14:paraId="117A3E1C" w14:textId="77777777" w:rsidR="00FD00EC" w:rsidRDefault="00FD00EC" w:rsidP="00FD00EC">
      <w:pPr>
        <w:tabs>
          <w:tab w:val="left" w:pos="3675"/>
        </w:tabs>
        <w:jc w:val="both"/>
        <w:rPr>
          <w:rFonts w:ascii="Arial" w:hAnsi="Arial" w:cs="Arial"/>
          <w:b/>
          <w:bCs/>
          <w:color w:val="70AD47" w:themeColor="accent6"/>
          <w:sz w:val="24"/>
          <w:szCs w:val="24"/>
        </w:rPr>
      </w:pPr>
    </w:p>
    <w:p w14:paraId="19AD7CF5" w14:textId="77777777" w:rsidR="00FD00EC" w:rsidRDefault="00FD00EC" w:rsidP="00FD00EC">
      <w:pPr>
        <w:tabs>
          <w:tab w:val="left" w:pos="3675"/>
        </w:tabs>
        <w:jc w:val="both"/>
        <w:rPr>
          <w:rFonts w:ascii="Arial" w:hAnsi="Arial" w:cs="Arial"/>
          <w:b/>
          <w:bCs/>
          <w:color w:val="70AD47" w:themeColor="accent6"/>
          <w:sz w:val="24"/>
          <w:szCs w:val="24"/>
        </w:rPr>
      </w:pPr>
    </w:p>
    <w:p w14:paraId="2F9F931B" w14:textId="77777777" w:rsidR="00FD00EC" w:rsidRDefault="00FD00EC" w:rsidP="00FD00EC">
      <w:pPr>
        <w:rPr>
          <w:rFonts w:ascii="Arial" w:hAnsi="Arial" w:cs="Arial"/>
          <w:b/>
          <w:bCs/>
          <w:color w:val="70AD47" w:themeColor="accent6"/>
          <w:sz w:val="24"/>
          <w:szCs w:val="24"/>
        </w:rPr>
      </w:pPr>
      <w:r>
        <w:rPr>
          <w:rFonts w:ascii="Arial" w:hAnsi="Arial" w:cs="Arial"/>
          <w:b/>
          <w:bCs/>
          <w:color w:val="70AD47" w:themeColor="accent6"/>
          <w:sz w:val="24"/>
          <w:szCs w:val="24"/>
        </w:rPr>
        <w:br w:type="page"/>
      </w:r>
    </w:p>
    <w:p w14:paraId="17DB2CF5" w14:textId="77777777" w:rsidR="00FD00EC" w:rsidRDefault="00FD00EC" w:rsidP="00FD00EC">
      <w:pPr>
        <w:pStyle w:val="Heading1"/>
        <w:jc w:val="left"/>
        <w:rPr>
          <w:b/>
          <w:bCs/>
          <w:color w:val="70AD47" w:themeColor="accent6"/>
        </w:rPr>
      </w:pPr>
      <w:bookmarkStart w:id="75" w:name="_Toc182382666"/>
      <w:r w:rsidRPr="00962B5B">
        <w:rPr>
          <w:b/>
          <w:bCs/>
          <w:color w:val="70AD47" w:themeColor="accent6"/>
        </w:rPr>
        <w:lastRenderedPageBreak/>
        <w:t>Local Information</w:t>
      </w:r>
      <w:bookmarkEnd w:id="75"/>
    </w:p>
    <w:p w14:paraId="4E5864AE" w14:textId="77777777" w:rsidR="00FD00EC" w:rsidRPr="00AB76B5" w:rsidRDefault="00FD00EC" w:rsidP="00FD00EC"/>
    <w:p w14:paraId="301B5176" w14:textId="77777777" w:rsidR="00FD00EC" w:rsidRPr="00962B5B" w:rsidRDefault="00FD00EC" w:rsidP="00FD00EC">
      <w:pPr>
        <w:tabs>
          <w:tab w:val="left" w:pos="3675"/>
        </w:tabs>
        <w:jc w:val="both"/>
        <w:rPr>
          <w:rFonts w:ascii="Arial" w:hAnsi="Arial" w:cs="Arial"/>
          <w:b/>
          <w:bCs/>
          <w:i/>
          <w:iCs/>
          <w:sz w:val="22"/>
          <w:szCs w:val="22"/>
        </w:rPr>
      </w:pPr>
      <w:r w:rsidRPr="00962B5B">
        <w:rPr>
          <w:rFonts w:ascii="Arial" w:hAnsi="Arial" w:cs="Arial"/>
          <w:b/>
          <w:bCs/>
          <w:i/>
          <w:iCs/>
          <w:sz w:val="22"/>
          <w:szCs w:val="22"/>
        </w:rPr>
        <w:t>Borough details</w:t>
      </w:r>
    </w:p>
    <w:p w14:paraId="2310E513" w14:textId="77777777" w:rsidR="00FD00EC" w:rsidRPr="008B39BB" w:rsidRDefault="00FD00EC" w:rsidP="00FD00EC">
      <w:pPr>
        <w:tabs>
          <w:tab w:val="left" w:pos="3675"/>
        </w:tabs>
        <w:jc w:val="both"/>
        <w:rPr>
          <w:rFonts w:ascii="Arial" w:hAnsi="Arial" w:cs="Arial"/>
          <w:sz w:val="22"/>
          <w:szCs w:val="22"/>
        </w:rPr>
      </w:pPr>
      <w:r w:rsidRPr="000364A5">
        <w:rPr>
          <w:rFonts w:ascii="Arial" w:hAnsi="Arial" w:cs="Arial"/>
          <w:sz w:val="22"/>
          <w:szCs w:val="22"/>
        </w:rPr>
        <w:t>London Borough of Newham</w:t>
      </w:r>
      <w:r w:rsidRPr="000364A5" w:rsidDel="000364A5">
        <w:rPr>
          <w:rFonts w:ascii="Arial" w:hAnsi="Arial" w:cs="Arial"/>
          <w:sz w:val="22"/>
          <w:szCs w:val="22"/>
        </w:rPr>
        <w:t xml:space="preserve"> </w:t>
      </w:r>
    </w:p>
    <w:p w14:paraId="5A30CF23" w14:textId="77777777" w:rsidR="00FD00EC" w:rsidRPr="00F10FE8" w:rsidRDefault="00FD00EC" w:rsidP="00FD00EC">
      <w:pPr>
        <w:tabs>
          <w:tab w:val="left" w:pos="3675"/>
        </w:tabs>
        <w:jc w:val="both"/>
        <w:rPr>
          <w:rFonts w:ascii="Arial" w:hAnsi="Arial" w:cs="Arial"/>
          <w:sz w:val="22"/>
          <w:szCs w:val="22"/>
        </w:rPr>
      </w:pPr>
      <w:r w:rsidRPr="00F10FE8">
        <w:rPr>
          <w:rFonts w:ascii="Arial" w:hAnsi="Arial" w:cs="Arial"/>
          <w:sz w:val="22"/>
          <w:szCs w:val="22"/>
        </w:rPr>
        <w:t>328 Barking Road</w:t>
      </w:r>
    </w:p>
    <w:p w14:paraId="1D874543" w14:textId="77777777" w:rsidR="00FD00EC" w:rsidRPr="00F10FE8" w:rsidRDefault="00FD00EC" w:rsidP="00FD00EC">
      <w:pPr>
        <w:tabs>
          <w:tab w:val="left" w:pos="3675"/>
        </w:tabs>
        <w:jc w:val="both"/>
        <w:rPr>
          <w:rFonts w:ascii="Arial" w:hAnsi="Arial" w:cs="Arial"/>
          <w:sz w:val="22"/>
          <w:szCs w:val="22"/>
        </w:rPr>
      </w:pPr>
      <w:r w:rsidRPr="00F10FE8">
        <w:rPr>
          <w:rFonts w:ascii="Arial" w:hAnsi="Arial" w:cs="Arial"/>
          <w:sz w:val="22"/>
          <w:szCs w:val="22"/>
        </w:rPr>
        <w:t>East Ham</w:t>
      </w:r>
    </w:p>
    <w:p w14:paraId="6978E31E" w14:textId="77777777" w:rsidR="00FD00EC" w:rsidRPr="00F10FE8" w:rsidRDefault="00FD00EC" w:rsidP="00FD00EC">
      <w:pPr>
        <w:tabs>
          <w:tab w:val="left" w:pos="3675"/>
        </w:tabs>
        <w:jc w:val="both"/>
        <w:rPr>
          <w:rFonts w:ascii="Arial" w:hAnsi="Arial" w:cs="Arial"/>
          <w:sz w:val="22"/>
          <w:szCs w:val="22"/>
        </w:rPr>
      </w:pPr>
      <w:r w:rsidRPr="00F10FE8">
        <w:rPr>
          <w:rFonts w:ascii="Arial" w:hAnsi="Arial" w:cs="Arial"/>
          <w:sz w:val="22"/>
          <w:szCs w:val="22"/>
        </w:rPr>
        <w:t>London</w:t>
      </w:r>
    </w:p>
    <w:p w14:paraId="5DADF68C" w14:textId="77777777" w:rsidR="00FD00EC" w:rsidRPr="008B39BB" w:rsidRDefault="00FD00EC" w:rsidP="00FD00EC">
      <w:pPr>
        <w:tabs>
          <w:tab w:val="left" w:pos="3675"/>
        </w:tabs>
        <w:jc w:val="both"/>
        <w:rPr>
          <w:rFonts w:ascii="Arial" w:hAnsi="Arial" w:cs="Arial"/>
          <w:sz w:val="22"/>
          <w:szCs w:val="22"/>
        </w:rPr>
      </w:pPr>
      <w:r w:rsidRPr="00F10FE8">
        <w:rPr>
          <w:rFonts w:ascii="Arial" w:hAnsi="Arial" w:cs="Arial"/>
          <w:sz w:val="22"/>
          <w:szCs w:val="22"/>
        </w:rPr>
        <w:t>E6 2RT</w:t>
      </w:r>
    </w:p>
    <w:p w14:paraId="75D85457" w14:textId="77777777" w:rsidR="00FD00EC" w:rsidRDefault="00FD00EC" w:rsidP="00FD00EC">
      <w:pPr>
        <w:tabs>
          <w:tab w:val="left" w:pos="3675"/>
        </w:tabs>
        <w:jc w:val="both"/>
        <w:rPr>
          <w:rFonts w:ascii="Arial" w:hAnsi="Arial" w:cs="Arial"/>
          <w:sz w:val="22"/>
          <w:szCs w:val="22"/>
        </w:rPr>
      </w:pPr>
      <w:r>
        <w:rPr>
          <w:rFonts w:ascii="Arial" w:hAnsi="Arial" w:cs="Arial"/>
          <w:sz w:val="22"/>
          <w:szCs w:val="22"/>
        </w:rPr>
        <w:t xml:space="preserve">Web: </w:t>
      </w:r>
      <w:r w:rsidRPr="00F10FE8">
        <w:rPr>
          <w:rFonts w:ascii="Arial" w:hAnsi="Arial" w:cs="Arial"/>
          <w:sz w:val="22"/>
          <w:szCs w:val="22"/>
        </w:rPr>
        <w:t>www.newham.gov.uk</w:t>
      </w:r>
    </w:p>
    <w:p w14:paraId="072874A3" w14:textId="77777777" w:rsidR="00FD00EC" w:rsidRPr="008B39BB" w:rsidRDefault="00FD00EC" w:rsidP="00FD00EC">
      <w:pPr>
        <w:tabs>
          <w:tab w:val="left" w:pos="3675"/>
        </w:tabs>
        <w:jc w:val="both"/>
        <w:rPr>
          <w:rFonts w:ascii="Arial" w:hAnsi="Arial" w:cs="Arial"/>
          <w:sz w:val="22"/>
          <w:szCs w:val="22"/>
        </w:rPr>
      </w:pPr>
    </w:p>
    <w:p w14:paraId="360F3B67" w14:textId="77777777" w:rsidR="00FD00EC" w:rsidRDefault="00FD00EC" w:rsidP="00FD00EC">
      <w:pPr>
        <w:tabs>
          <w:tab w:val="left" w:pos="3675"/>
        </w:tabs>
        <w:jc w:val="both"/>
        <w:rPr>
          <w:rFonts w:ascii="Arial" w:hAnsi="Arial" w:cs="Arial"/>
          <w:b/>
          <w:bCs/>
          <w:sz w:val="22"/>
          <w:szCs w:val="22"/>
        </w:rPr>
      </w:pPr>
      <w:r w:rsidRPr="006C64D9">
        <w:rPr>
          <w:rFonts w:ascii="Arial" w:hAnsi="Arial" w:cs="Arial"/>
          <w:b/>
          <w:bCs/>
          <w:sz w:val="22"/>
          <w:szCs w:val="22"/>
        </w:rPr>
        <w:t>Environmental Health and Bulk Refuse</w:t>
      </w:r>
    </w:p>
    <w:p w14:paraId="01669C03" w14:textId="77777777" w:rsidR="00FD00EC" w:rsidRPr="00F10FE8" w:rsidRDefault="00FD00EC" w:rsidP="00FD00EC">
      <w:pPr>
        <w:tabs>
          <w:tab w:val="left" w:pos="3675"/>
        </w:tabs>
        <w:jc w:val="both"/>
        <w:rPr>
          <w:rFonts w:ascii="Arial" w:hAnsi="Arial" w:cs="Arial"/>
          <w:sz w:val="22"/>
          <w:szCs w:val="22"/>
        </w:rPr>
      </w:pPr>
      <w:r w:rsidRPr="00F10FE8">
        <w:rPr>
          <w:rFonts w:ascii="Arial" w:hAnsi="Arial" w:cs="Arial"/>
          <w:sz w:val="22"/>
          <w:szCs w:val="22"/>
        </w:rPr>
        <w:t xml:space="preserve">London Borough of Newham </w:t>
      </w:r>
    </w:p>
    <w:p w14:paraId="587BDE67" w14:textId="77777777" w:rsidR="00FD00EC" w:rsidRPr="00F10FE8" w:rsidRDefault="00FD00EC" w:rsidP="00FD00EC">
      <w:pPr>
        <w:tabs>
          <w:tab w:val="left" w:pos="3675"/>
        </w:tabs>
        <w:jc w:val="both"/>
        <w:rPr>
          <w:rFonts w:ascii="Arial" w:hAnsi="Arial" w:cs="Arial"/>
          <w:sz w:val="22"/>
          <w:szCs w:val="22"/>
        </w:rPr>
      </w:pPr>
      <w:r w:rsidRPr="00F10FE8">
        <w:rPr>
          <w:rFonts w:ascii="Arial" w:hAnsi="Arial" w:cs="Arial"/>
          <w:sz w:val="22"/>
          <w:szCs w:val="22"/>
        </w:rPr>
        <w:t>328 Barking Road</w:t>
      </w:r>
    </w:p>
    <w:p w14:paraId="231001EB" w14:textId="77777777" w:rsidR="00FD00EC" w:rsidRPr="00F10FE8" w:rsidRDefault="00FD00EC" w:rsidP="00FD00EC">
      <w:pPr>
        <w:tabs>
          <w:tab w:val="left" w:pos="3675"/>
        </w:tabs>
        <w:jc w:val="both"/>
        <w:rPr>
          <w:rFonts w:ascii="Arial" w:hAnsi="Arial" w:cs="Arial"/>
          <w:sz w:val="22"/>
          <w:szCs w:val="22"/>
        </w:rPr>
      </w:pPr>
      <w:r w:rsidRPr="00F10FE8">
        <w:rPr>
          <w:rFonts w:ascii="Arial" w:hAnsi="Arial" w:cs="Arial"/>
          <w:sz w:val="22"/>
          <w:szCs w:val="22"/>
        </w:rPr>
        <w:t>East Ham</w:t>
      </w:r>
    </w:p>
    <w:p w14:paraId="382653E9" w14:textId="77777777" w:rsidR="00FD00EC" w:rsidRPr="00F10FE8" w:rsidRDefault="00FD00EC" w:rsidP="00FD00EC">
      <w:pPr>
        <w:tabs>
          <w:tab w:val="left" w:pos="3675"/>
        </w:tabs>
        <w:jc w:val="both"/>
        <w:rPr>
          <w:rFonts w:ascii="Arial" w:hAnsi="Arial" w:cs="Arial"/>
          <w:sz w:val="22"/>
          <w:szCs w:val="22"/>
        </w:rPr>
      </w:pPr>
      <w:r w:rsidRPr="00F10FE8">
        <w:rPr>
          <w:rFonts w:ascii="Arial" w:hAnsi="Arial" w:cs="Arial"/>
          <w:sz w:val="22"/>
          <w:szCs w:val="22"/>
        </w:rPr>
        <w:t>London</w:t>
      </w:r>
    </w:p>
    <w:p w14:paraId="316DECAF" w14:textId="77777777" w:rsidR="00FD00EC" w:rsidRPr="00AE751C" w:rsidRDefault="00FD00EC" w:rsidP="00FD00EC">
      <w:pPr>
        <w:tabs>
          <w:tab w:val="left" w:pos="3675"/>
        </w:tabs>
        <w:jc w:val="both"/>
        <w:rPr>
          <w:rFonts w:ascii="Arial" w:hAnsi="Arial" w:cs="Arial"/>
          <w:sz w:val="22"/>
          <w:szCs w:val="22"/>
        </w:rPr>
      </w:pPr>
      <w:r w:rsidRPr="00F10FE8">
        <w:rPr>
          <w:rFonts w:ascii="Arial" w:hAnsi="Arial" w:cs="Arial"/>
          <w:sz w:val="22"/>
          <w:szCs w:val="22"/>
        </w:rPr>
        <w:t>E6 2RT</w:t>
      </w:r>
    </w:p>
    <w:p w14:paraId="611DC3A6" w14:textId="77777777" w:rsidR="00FD00EC" w:rsidRPr="008B39BB" w:rsidRDefault="00FD00EC" w:rsidP="00FD00EC">
      <w:pPr>
        <w:tabs>
          <w:tab w:val="left" w:pos="3675"/>
        </w:tabs>
        <w:jc w:val="both"/>
        <w:rPr>
          <w:rFonts w:ascii="Arial" w:hAnsi="Arial" w:cs="Arial"/>
          <w:sz w:val="22"/>
          <w:szCs w:val="22"/>
        </w:rPr>
      </w:pPr>
      <w:r w:rsidRPr="008B39BB">
        <w:rPr>
          <w:rFonts w:ascii="Arial" w:hAnsi="Arial" w:cs="Arial"/>
          <w:sz w:val="22"/>
          <w:szCs w:val="22"/>
        </w:rPr>
        <w:t>Tel: 020 8753 1100</w:t>
      </w:r>
    </w:p>
    <w:p w14:paraId="4DE79B7C" w14:textId="77777777" w:rsidR="00FD00EC" w:rsidRDefault="00FD00EC" w:rsidP="00FD00EC">
      <w:pPr>
        <w:tabs>
          <w:tab w:val="left" w:pos="3675"/>
        </w:tabs>
        <w:jc w:val="both"/>
        <w:rPr>
          <w:rFonts w:ascii="Arial" w:hAnsi="Arial" w:cs="Arial"/>
          <w:sz w:val="22"/>
          <w:szCs w:val="22"/>
        </w:rPr>
      </w:pPr>
      <w:r>
        <w:rPr>
          <w:rFonts w:ascii="Arial" w:hAnsi="Arial" w:cs="Arial"/>
          <w:sz w:val="22"/>
          <w:szCs w:val="22"/>
        </w:rPr>
        <w:t xml:space="preserve">Web: </w:t>
      </w:r>
      <w:r w:rsidRPr="00F10FE8">
        <w:rPr>
          <w:rFonts w:ascii="Arial" w:hAnsi="Arial" w:cs="Arial"/>
          <w:sz w:val="22"/>
          <w:szCs w:val="22"/>
        </w:rPr>
        <w:t>www.newham.gov.uk/rubbish-recycling-waste/bulky-household-waste-collections</w:t>
      </w:r>
    </w:p>
    <w:p w14:paraId="4944B844" w14:textId="77777777" w:rsidR="00FD00EC" w:rsidRDefault="00FD00EC" w:rsidP="00FD00EC">
      <w:pPr>
        <w:jc w:val="both"/>
        <w:rPr>
          <w:rFonts w:ascii="Arial" w:eastAsia="Times New Roman" w:hAnsi="Arial" w:cs="Arial"/>
          <w:b/>
          <w:bCs/>
          <w:sz w:val="22"/>
          <w:szCs w:val="22"/>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7"/>
        <w:gridCol w:w="2780"/>
        <w:gridCol w:w="2780"/>
      </w:tblGrid>
      <w:tr w:rsidR="00FD00EC" w14:paraId="1EA05117" w14:textId="77777777" w:rsidTr="002B3FE4">
        <w:trPr>
          <w:trHeight w:val="237"/>
          <w:jc w:val="center"/>
        </w:trPr>
        <w:tc>
          <w:tcPr>
            <w:tcW w:w="1687" w:type="dxa"/>
            <w:tcBorders>
              <w:top w:val="single" w:sz="8" w:space="0" w:color="auto"/>
              <w:left w:val="single" w:sz="8" w:space="0" w:color="auto"/>
              <w:bottom w:val="single" w:sz="8" w:space="0" w:color="auto"/>
              <w:right w:val="single" w:sz="8" w:space="0" w:color="auto"/>
            </w:tcBorders>
            <w:shd w:val="clear" w:color="auto" w:fill="003366"/>
          </w:tcPr>
          <w:p w14:paraId="6C5DE8D5" w14:textId="77777777" w:rsidR="00FD00EC" w:rsidRDefault="00FD00EC" w:rsidP="002B3FE4"/>
        </w:tc>
        <w:tc>
          <w:tcPr>
            <w:tcW w:w="2780" w:type="dxa"/>
            <w:tcBorders>
              <w:left w:val="single" w:sz="8" w:space="0" w:color="auto"/>
            </w:tcBorders>
            <w:shd w:val="clear" w:color="auto" w:fill="003366"/>
            <w:vAlign w:val="center"/>
          </w:tcPr>
          <w:p w14:paraId="69BA354D" w14:textId="77777777" w:rsidR="00FD00EC" w:rsidRPr="00F72365" w:rsidRDefault="00FD00EC" w:rsidP="002B3FE4">
            <w:pPr>
              <w:rPr>
                <w:b/>
                <w:bCs/>
              </w:rPr>
            </w:pPr>
            <w:r w:rsidRPr="00F72365">
              <w:rPr>
                <w:b/>
                <w:bCs/>
              </w:rPr>
              <w:t>Location</w:t>
            </w:r>
          </w:p>
        </w:tc>
        <w:tc>
          <w:tcPr>
            <w:tcW w:w="2780" w:type="dxa"/>
            <w:shd w:val="clear" w:color="auto" w:fill="003366"/>
            <w:vAlign w:val="center"/>
          </w:tcPr>
          <w:p w14:paraId="279BC9FA" w14:textId="77777777" w:rsidR="00FD00EC" w:rsidRPr="00F72365" w:rsidRDefault="00FD00EC" w:rsidP="002B3FE4">
            <w:pPr>
              <w:rPr>
                <w:b/>
                <w:bCs/>
              </w:rPr>
            </w:pPr>
            <w:r w:rsidRPr="00F72365">
              <w:rPr>
                <w:b/>
                <w:bCs/>
              </w:rPr>
              <w:t>Details of Service</w:t>
            </w:r>
          </w:p>
        </w:tc>
      </w:tr>
      <w:tr w:rsidR="00FD00EC" w14:paraId="5EA48456" w14:textId="77777777" w:rsidTr="002B3FE4">
        <w:trPr>
          <w:trHeight w:val="237"/>
          <w:jc w:val="center"/>
        </w:trPr>
        <w:tc>
          <w:tcPr>
            <w:tcW w:w="1687" w:type="dxa"/>
            <w:vMerge w:val="restart"/>
            <w:shd w:val="clear" w:color="auto" w:fill="003366"/>
            <w:vAlign w:val="center"/>
          </w:tcPr>
          <w:p w14:paraId="0753ADF6" w14:textId="77777777" w:rsidR="00FD00EC" w:rsidRPr="00E54661" w:rsidRDefault="00FD00EC" w:rsidP="002B3FE4">
            <w:pPr>
              <w:rPr>
                <w:b/>
              </w:rPr>
            </w:pPr>
            <w:r w:rsidRPr="00E54661">
              <w:rPr>
                <w:b/>
              </w:rPr>
              <w:t>Tube Stations</w:t>
            </w:r>
          </w:p>
        </w:tc>
        <w:tc>
          <w:tcPr>
            <w:tcW w:w="2780" w:type="dxa"/>
            <w:shd w:val="clear" w:color="auto" w:fill="auto"/>
            <w:vAlign w:val="center"/>
          </w:tcPr>
          <w:p w14:paraId="3045583C" w14:textId="77777777" w:rsidR="00FD00EC" w:rsidRPr="00D2769B" w:rsidRDefault="00FD00EC" w:rsidP="002B3FE4">
            <w:r w:rsidRPr="00135B81">
              <w:t>Elizabeth Line</w:t>
            </w:r>
          </w:p>
        </w:tc>
        <w:tc>
          <w:tcPr>
            <w:tcW w:w="2780" w:type="dxa"/>
            <w:shd w:val="clear" w:color="auto" w:fill="auto"/>
            <w:vAlign w:val="center"/>
          </w:tcPr>
          <w:p w14:paraId="6F56D388" w14:textId="77777777" w:rsidR="00FD00EC" w:rsidRDefault="00FD00EC" w:rsidP="002B3FE4">
            <w:pPr>
              <w:rPr>
                <w:b/>
                <w:bCs/>
              </w:rPr>
            </w:pPr>
            <w:r>
              <w:rPr>
                <w:b/>
                <w:bCs/>
              </w:rPr>
              <w:t>Elizabeth Line:</w:t>
            </w:r>
          </w:p>
          <w:p w14:paraId="70FDEB29" w14:textId="77777777" w:rsidR="00FD00EC" w:rsidRDefault="00FD00EC" w:rsidP="002B3FE4">
            <w:pPr>
              <w:spacing w:after="0"/>
              <w:rPr>
                <w:b/>
                <w:bCs/>
              </w:rPr>
            </w:pPr>
            <w:r>
              <w:rPr>
                <w:b/>
                <w:bCs/>
              </w:rPr>
              <w:t xml:space="preserve">Westbound </w:t>
            </w:r>
          </w:p>
          <w:p w14:paraId="58336D51" w14:textId="6F473E15" w:rsidR="00FD00EC" w:rsidRDefault="00FD00EC" w:rsidP="002B3FE4">
            <w:pPr>
              <w:spacing w:after="0"/>
            </w:pPr>
            <w:r>
              <w:t xml:space="preserve">   </w:t>
            </w:r>
            <w:r w:rsidRPr="00601C98">
              <w:t>-</w:t>
            </w:r>
            <w:r w:rsidR="00EB0790">
              <w:t>R</w:t>
            </w:r>
            <w:r w:rsidR="003C7079">
              <w:t>eading</w:t>
            </w:r>
          </w:p>
          <w:p w14:paraId="0C6C5C84" w14:textId="3F156619" w:rsidR="003C7079" w:rsidRPr="00601C98" w:rsidRDefault="003C7079" w:rsidP="002B3FE4">
            <w:pPr>
              <w:spacing w:after="0"/>
            </w:pPr>
            <w:r>
              <w:t xml:space="preserve">   -Heathrow T5</w:t>
            </w:r>
          </w:p>
          <w:p w14:paraId="47F5AC25" w14:textId="77777777" w:rsidR="00FD00EC" w:rsidRDefault="00FD00EC" w:rsidP="002B3FE4">
            <w:pPr>
              <w:rPr>
                <w:b/>
                <w:bCs/>
              </w:rPr>
            </w:pPr>
            <w:r>
              <w:rPr>
                <w:b/>
                <w:bCs/>
              </w:rPr>
              <w:t>Eastbound</w:t>
            </w:r>
          </w:p>
          <w:p w14:paraId="27D8873C" w14:textId="65914B7D" w:rsidR="003C7079" w:rsidRDefault="00FD00EC" w:rsidP="002B3FE4">
            <w:r>
              <w:t xml:space="preserve">   </w:t>
            </w:r>
            <w:r w:rsidRPr="00601C98">
              <w:t>-</w:t>
            </w:r>
            <w:r w:rsidR="003C7079">
              <w:t>Abbey Wood</w:t>
            </w:r>
          </w:p>
          <w:p w14:paraId="36D9DA9D" w14:textId="0F7255C0" w:rsidR="003C7079" w:rsidRPr="00601C98" w:rsidRDefault="003C7079" w:rsidP="004A5DC4">
            <w:pPr>
              <w:spacing w:after="0"/>
            </w:pPr>
            <w:r>
              <w:t xml:space="preserve">   -</w:t>
            </w:r>
            <w:r w:rsidR="004A5DC4">
              <w:t>Shenfield</w:t>
            </w:r>
          </w:p>
        </w:tc>
      </w:tr>
      <w:tr w:rsidR="00FD00EC" w14:paraId="46BE17D2" w14:textId="77777777" w:rsidTr="002B3FE4">
        <w:trPr>
          <w:trHeight w:val="237"/>
          <w:jc w:val="center"/>
        </w:trPr>
        <w:tc>
          <w:tcPr>
            <w:tcW w:w="1687" w:type="dxa"/>
            <w:vMerge/>
            <w:shd w:val="clear" w:color="auto" w:fill="003366"/>
            <w:vAlign w:val="center"/>
          </w:tcPr>
          <w:p w14:paraId="6875C622" w14:textId="77777777" w:rsidR="00FD00EC" w:rsidRPr="00E54661" w:rsidRDefault="00FD00EC" w:rsidP="002B3FE4">
            <w:pPr>
              <w:rPr>
                <w:b/>
              </w:rPr>
            </w:pPr>
          </w:p>
        </w:tc>
        <w:tc>
          <w:tcPr>
            <w:tcW w:w="2780" w:type="dxa"/>
            <w:shd w:val="clear" w:color="auto" w:fill="auto"/>
            <w:vAlign w:val="center"/>
          </w:tcPr>
          <w:p w14:paraId="093EFFF7" w14:textId="77777777" w:rsidR="00FD00EC" w:rsidRPr="00D2769B" w:rsidRDefault="00FD00EC" w:rsidP="002B3FE4">
            <w:r>
              <w:t>Jubilee Line</w:t>
            </w:r>
          </w:p>
        </w:tc>
        <w:tc>
          <w:tcPr>
            <w:tcW w:w="2780" w:type="dxa"/>
            <w:shd w:val="clear" w:color="auto" w:fill="auto"/>
            <w:vAlign w:val="center"/>
          </w:tcPr>
          <w:p w14:paraId="50EE52A3" w14:textId="77777777" w:rsidR="00FD00EC" w:rsidRDefault="00FD00EC" w:rsidP="002B3FE4">
            <w:pPr>
              <w:rPr>
                <w:b/>
                <w:bCs/>
              </w:rPr>
            </w:pPr>
            <w:r>
              <w:rPr>
                <w:b/>
                <w:bCs/>
              </w:rPr>
              <w:t>Jubilee Line:</w:t>
            </w:r>
          </w:p>
          <w:p w14:paraId="61E521FC" w14:textId="6853D47E" w:rsidR="00FD00EC" w:rsidRDefault="004A5DC4" w:rsidP="002B3FE4">
            <w:pPr>
              <w:spacing w:after="0"/>
              <w:rPr>
                <w:b/>
                <w:bCs/>
              </w:rPr>
            </w:pPr>
            <w:r>
              <w:rPr>
                <w:b/>
                <w:bCs/>
              </w:rPr>
              <w:t>Nor</w:t>
            </w:r>
            <w:r w:rsidR="00A70F63">
              <w:rPr>
                <w:b/>
                <w:bCs/>
              </w:rPr>
              <w:t>thbound</w:t>
            </w:r>
            <w:r w:rsidR="00FD00EC">
              <w:rPr>
                <w:b/>
                <w:bCs/>
              </w:rPr>
              <w:t xml:space="preserve"> </w:t>
            </w:r>
          </w:p>
          <w:p w14:paraId="2E55BA88" w14:textId="35F1E76B" w:rsidR="00FD00EC" w:rsidRPr="00601C98" w:rsidRDefault="00FD00EC" w:rsidP="002B3FE4">
            <w:pPr>
              <w:spacing w:after="0"/>
            </w:pPr>
            <w:r>
              <w:t xml:space="preserve">   </w:t>
            </w:r>
            <w:r w:rsidRPr="00601C98">
              <w:t>-</w:t>
            </w:r>
            <w:r w:rsidR="00A70F63">
              <w:t>High</w:t>
            </w:r>
            <w:r w:rsidR="00325A58">
              <w:t xml:space="preserve"> Barnet</w:t>
            </w:r>
          </w:p>
          <w:p w14:paraId="29E1C228" w14:textId="2791B250" w:rsidR="00FD00EC" w:rsidRPr="00601C98" w:rsidRDefault="00FD00EC" w:rsidP="002B3FE4">
            <w:pPr>
              <w:spacing w:after="0"/>
            </w:pPr>
            <w:r>
              <w:t xml:space="preserve">   </w:t>
            </w:r>
            <w:r w:rsidRPr="00601C98">
              <w:t>-</w:t>
            </w:r>
            <w:r w:rsidR="002940D4">
              <w:t>Edgeware</w:t>
            </w:r>
          </w:p>
          <w:p w14:paraId="54E24EB3" w14:textId="44E7A0DE" w:rsidR="00FD00EC" w:rsidRDefault="00325A58" w:rsidP="002B3FE4">
            <w:pPr>
              <w:rPr>
                <w:b/>
                <w:bCs/>
              </w:rPr>
            </w:pPr>
            <w:r>
              <w:rPr>
                <w:b/>
                <w:bCs/>
              </w:rPr>
              <w:lastRenderedPageBreak/>
              <w:t>Southbound</w:t>
            </w:r>
          </w:p>
          <w:p w14:paraId="6F7BE8BB" w14:textId="61603914" w:rsidR="002940D4" w:rsidRPr="00601C98" w:rsidRDefault="002940D4" w:rsidP="002940D4">
            <w:pPr>
              <w:spacing w:after="0"/>
            </w:pPr>
            <w:r>
              <w:t xml:space="preserve">   </w:t>
            </w:r>
            <w:r w:rsidRPr="00601C98">
              <w:t>-</w:t>
            </w:r>
            <w:r>
              <w:t>Morden</w:t>
            </w:r>
          </w:p>
          <w:p w14:paraId="08F1FE86" w14:textId="0AB76CB8" w:rsidR="00FD00EC" w:rsidRDefault="002940D4" w:rsidP="00F71F0D">
            <w:pPr>
              <w:spacing w:after="0"/>
              <w:rPr>
                <w:b/>
                <w:bCs/>
              </w:rPr>
            </w:pPr>
            <w:r>
              <w:t xml:space="preserve">   </w:t>
            </w:r>
            <w:r w:rsidRPr="00601C98">
              <w:t>-</w:t>
            </w:r>
            <w:r w:rsidR="00F71F0D">
              <w:t>Battersea Power Station</w:t>
            </w:r>
          </w:p>
        </w:tc>
      </w:tr>
      <w:tr w:rsidR="00FD00EC" w14:paraId="401FBE14" w14:textId="77777777" w:rsidTr="002B3FE4">
        <w:trPr>
          <w:trHeight w:val="237"/>
          <w:jc w:val="center"/>
        </w:trPr>
        <w:tc>
          <w:tcPr>
            <w:tcW w:w="1687" w:type="dxa"/>
            <w:vMerge/>
            <w:shd w:val="clear" w:color="auto" w:fill="003366"/>
            <w:vAlign w:val="center"/>
          </w:tcPr>
          <w:p w14:paraId="05A4B586" w14:textId="77777777" w:rsidR="00FD00EC" w:rsidRPr="00E54661" w:rsidRDefault="00FD00EC" w:rsidP="002B3FE4">
            <w:pPr>
              <w:rPr>
                <w:b/>
              </w:rPr>
            </w:pPr>
          </w:p>
        </w:tc>
        <w:tc>
          <w:tcPr>
            <w:tcW w:w="2780" w:type="dxa"/>
            <w:shd w:val="clear" w:color="auto" w:fill="auto"/>
            <w:vAlign w:val="center"/>
          </w:tcPr>
          <w:p w14:paraId="497C9532" w14:textId="77777777" w:rsidR="00FD00EC" w:rsidRDefault="00FD00EC" w:rsidP="002B3FE4">
            <w:r w:rsidRPr="00D2769B">
              <w:t>Gallions Reach DLR Station</w:t>
            </w:r>
          </w:p>
          <w:p w14:paraId="1AD48E2E" w14:textId="4B74752E" w:rsidR="002A10DC" w:rsidRPr="006756C5" w:rsidRDefault="002A10DC" w:rsidP="002B3FE4">
            <w:r>
              <w:t>(closest station to Gallions View)</w:t>
            </w:r>
          </w:p>
        </w:tc>
        <w:tc>
          <w:tcPr>
            <w:tcW w:w="2780" w:type="dxa"/>
            <w:shd w:val="clear" w:color="auto" w:fill="auto"/>
            <w:vAlign w:val="center"/>
          </w:tcPr>
          <w:p w14:paraId="675F2C89" w14:textId="77777777" w:rsidR="00FD00EC" w:rsidRPr="00E678D8" w:rsidRDefault="00FD00EC" w:rsidP="002B3FE4">
            <w:pPr>
              <w:rPr>
                <w:b/>
                <w:bCs/>
              </w:rPr>
            </w:pPr>
            <w:r>
              <w:rPr>
                <w:b/>
                <w:bCs/>
              </w:rPr>
              <w:t>DLR</w:t>
            </w:r>
          </w:p>
          <w:p w14:paraId="493C7BF4" w14:textId="77777777" w:rsidR="00FD00EC" w:rsidRDefault="00FD00EC" w:rsidP="002B3FE4">
            <w:r>
              <w:rPr>
                <w:u w:val="single"/>
              </w:rPr>
              <w:t xml:space="preserve">Platform 1 </w:t>
            </w:r>
            <w:r>
              <w:t xml:space="preserve">: Beckton </w:t>
            </w:r>
          </w:p>
          <w:p w14:paraId="306C26F8" w14:textId="77777777" w:rsidR="00FD00EC" w:rsidRPr="006756C5" w:rsidRDefault="00FD00EC" w:rsidP="002B3FE4">
            <w:r w:rsidRPr="00F10FE8">
              <w:rPr>
                <w:u w:val="single"/>
              </w:rPr>
              <w:t>Platform 1</w:t>
            </w:r>
            <w:r>
              <w:rPr>
                <w:u w:val="single"/>
              </w:rPr>
              <w:t>2</w:t>
            </w:r>
            <w:r>
              <w:t>: Canning town</w:t>
            </w:r>
          </w:p>
        </w:tc>
      </w:tr>
      <w:tr w:rsidR="00FD00EC" w14:paraId="799B2663" w14:textId="77777777" w:rsidTr="002B3FE4">
        <w:trPr>
          <w:trHeight w:val="237"/>
          <w:jc w:val="center"/>
        </w:trPr>
        <w:tc>
          <w:tcPr>
            <w:tcW w:w="1687" w:type="dxa"/>
            <w:vMerge/>
            <w:shd w:val="clear" w:color="auto" w:fill="003366"/>
            <w:vAlign w:val="center"/>
          </w:tcPr>
          <w:p w14:paraId="1CCBD1C5" w14:textId="77777777" w:rsidR="00FD00EC" w:rsidRPr="00E54661" w:rsidRDefault="00FD00EC" w:rsidP="002B3FE4">
            <w:pPr>
              <w:rPr>
                <w:b/>
              </w:rPr>
            </w:pPr>
          </w:p>
        </w:tc>
        <w:tc>
          <w:tcPr>
            <w:tcW w:w="2780" w:type="dxa"/>
            <w:shd w:val="clear" w:color="auto" w:fill="auto"/>
            <w:vAlign w:val="center"/>
          </w:tcPr>
          <w:p w14:paraId="523B3780" w14:textId="77777777" w:rsidR="00FD00EC" w:rsidRPr="006756C5" w:rsidRDefault="00FD00EC" w:rsidP="002B3FE4">
            <w:r w:rsidRPr="000563F9">
              <w:t>King George V DLR Station</w:t>
            </w:r>
          </w:p>
        </w:tc>
        <w:tc>
          <w:tcPr>
            <w:tcW w:w="2780" w:type="dxa"/>
            <w:shd w:val="clear" w:color="auto" w:fill="auto"/>
            <w:vAlign w:val="center"/>
          </w:tcPr>
          <w:p w14:paraId="44CD0789" w14:textId="77777777" w:rsidR="00FD00EC" w:rsidRPr="00E678D8" w:rsidRDefault="00FD00EC" w:rsidP="002B3FE4">
            <w:pPr>
              <w:rPr>
                <w:b/>
                <w:bCs/>
              </w:rPr>
            </w:pPr>
            <w:r>
              <w:rPr>
                <w:b/>
                <w:bCs/>
              </w:rPr>
              <w:t>DLR</w:t>
            </w:r>
          </w:p>
          <w:p w14:paraId="08A6EB0A" w14:textId="77777777" w:rsidR="00FD00EC" w:rsidRDefault="00FD00EC" w:rsidP="002B3FE4">
            <w:r>
              <w:rPr>
                <w:u w:val="single"/>
              </w:rPr>
              <w:t>Platform 1</w:t>
            </w:r>
            <w:r>
              <w:t xml:space="preserve">: </w:t>
            </w:r>
            <w:r w:rsidRPr="000563F9">
              <w:t>Woolwich Arsenal DLR Station</w:t>
            </w:r>
          </w:p>
          <w:p w14:paraId="06939110" w14:textId="77777777" w:rsidR="00FD00EC" w:rsidRDefault="00FD00EC" w:rsidP="002B3FE4">
            <w:r w:rsidRPr="00894091">
              <w:rPr>
                <w:u w:val="single"/>
              </w:rPr>
              <w:t>Platform 2</w:t>
            </w:r>
            <w:r>
              <w:t xml:space="preserve">: </w:t>
            </w:r>
            <w:r w:rsidRPr="000563F9">
              <w:t>DLR to</w:t>
            </w:r>
            <w:r>
              <w:t xml:space="preserve"> </w:t>
            </w:r>
            <w:r w:rsidRPr="000563F9">
              <w:t>Stratford International DLR Station</w:t>
            </w:r>
          </w:p>
          <w:p w14:paraId="6630CFA7" w14:textId="77777777" w:rsidR="00FD00EC" w:rsidRPr="003E77EB" w:rsidRDefault="00FD00EC" w:rsidP="002B3FE4">
            <w:pPr>
              <w:rPr>
                <w:u w:val="single"/>
              </w:rPr>
            </w:pPr>
          </w:p>
        </w:tc>
      </w:tr>
      <w:tr w:rsidR="00FD00EC" w14:paraId="3C8143E9" w14:textId="77777777" w:rsidTr="002B3FE4">
        <w:trPr>
          <w:trHeight w:val="505"/>
          <w:jc w:val="center"/>
        </w:trPr>
        <w:tc>
          <w:tcPr>
            <w:tcW w:w="1687" w:type="dxa"/>
            <w:vMerge w:val="restart"/>
            <w:shd w:val="clear" w:color="auto" w:fill="003366"/>
            <w:vAlign w:val="center"/>
          </w:tcPr>
          <w:p w14:paraId="501C934F" w14:textId="77777777" w:rsidR="00FD00EC" w:rsidRPr="00E54661" w:rsidRDefault="00FD00EC" w:rsidP="002B3FE4">
            <w:pPr>
              <w:rPr>
                <w:b/>
              </w:rPr>
            </w:pPr>
            <w:r w:rsidRPr="00E54661">
              <w:rPr>
                <w:b/>
              </w:rPr>
              <w:t>Bus Stops</w:t>
            </w:r>
          </w:p>
        </w:tc>
        <w:tc>
          <w:tcPr>
            <w:tcW w:w="2780" w:type="dxa"/>
            <w:vAlign w:val="center"/>
          </w:tcPr>
          <w:p w14:paraId="734C148A" w14:textId="77777777" w:rsidR="00FD00EC" w:rsidRPr="00BF4C31" w:rsidRDefault="00FD00EC" w:rsidP="002B3FE4">
            <w:pPr>
              <w:autoSpaceDE w:val="0"/>
              <w:rPr>
                <w:highlight w:val="yellow"/>
              </w:rPr>
            </w:pPr>
            <w:r w:rsidRPr="000563F9">
              <w:t>Royal Docks Medical Centre Cyprus Station (Stop N)</w:t>
            </w:r>
          </w:p>
        </w:tc>
        <w:tc>
          <w:tcPr>
            <w:tcW w:w="2780" w:type="dxa"/>
            <w:shd w:val="clear" w:color="auto" w:fill="auto"/>
            <w:vAlign w:val="center"/>
          </w:tcPr>
          <w:p w14:paraId="48BCDFFA" w14:textId="77777777" w:rsidR="00FD00EC" w:rsidRDefault="00FD00EC" w:rsidP="002B3FE4">
            <w:r>
              <w:t>366</w:t>
            </w:r>
          </w:p>
          <w:p w14:paraId="10E95EC0" w14:textId="77777777" w:rsidR="00FD00EC" w:rsidRDefault="00FD00EC" w:rsidP="002B3FE4">
            <w:r>
              <w:t>Redbridge, Falmouth Gardens</w:t>
            </w:r>
          </w:p>
          <w:p w14:paraId="63E4B8ED" w14:textId="77777777" w:rsidR="00FD00EC" w:rsidRDefault="00FD00EC" w:rsidP="002B3FE4">
            <w:r>
              <w:t>474</w:t>
            </w:r>
          </w:p>
          <w:p w14:paraId="58973962" w14:textId="77777777" w:rsidR="00FD00EC" w:rsidRPr="00BF4C31" w:rsidRDefault="00FD00EC" w:rsidP="002B3FE4">
            <w:pPr>
              <w:rPr>
                <w:highlight w:val="yellow"/>
              </w:rPr>
            </w:pPr>
            <w:r>
              <w:t>Canning Town, Hermit Road</w:t>
            </w:r>
          </w:p>
        </w:tc>
      </w:tr>
      <w:tr w:rsidR="00FD00EC" w14:paraId="24FB7B8A" w14:textId="77777777" w:rsidTr="002B3FE4">
        <w:trPr>
          <w:trHeight w:val="570"/>
          <w:jc w:val="center"/>
        </w:trPr>
        <w:tc>
          <w:tcPr>
            <w:tcW w:w="1687" w:type="dxa"/>
            <w:vMerge/>
            <w:shd w:val="clear" w:color="auto" w:fill="003366"/>
            <w:vAlign w:val="center"/>
          </w:tcPr>
          <w:p w14:paraId="46171D48" w14:textId="77777777" w:rsidR="00FD00EC" w:rsidRPr="00E54661" w:rsidRDefault="00FD00EC" w:rsidP="002B3FE4">
            <w:pPr>
              <w:rPr>
                <w:b/>
              </w:rPr>
            </w:pPr>
          </w:p>
        </w:tc>
        <w:tc>
          <w:tcPr>
            <w:tcW w:w="2780" w:type="dxa"/>
            <w:vAlign w:val="center"/>
          </w:tcPr>
          <w:p w14:paraId="7FCB329C" w14:textId="77777777" w:rsidR="00FD00EC" w:rsidRPr="00F21BB9" w:rsidRDefault="00FD00EC" w:rsidP="002B3FE4">
            <w:pPr>
              <w:autoSpaceDE w:val="0"/>
            </w:pPr>
            <w:r w:rsidRPr="000563F9">
              <w:t>Cyprus Station (Stop Q)</w:t>
            </w:r>
          </w:p>
        </w:tc>
        <w:tc>
          <w:tcPr>
            <w:tcW w:w="2780" w:type="dxa"/>
            <w:shd w:val="clear" w:color="auto" w:fill="auto"/>
            <w:vAlign w:val="center"/>
          </w:tcPr>
          <w:p w14:paraId="31619A9C" w14:textId="77777777" w:rsidR="00FD00EC" w:rsidRDefault="00FD00EC" w:rsidP="002B3FE4">
            <w:r>
              <w:t>366</w:t>
            </w:r>
          </w:p>
          <w:p w14:paraId="087529F8" w14:textId="77777777" w:rsidR="00FD00EC" w:rsidRDefault="00FD00EC" w:rsidP="002B3FE4">
            <w:r>
              <w:t>Beckton, Bus Station; East Ham</w:t>
            </w:r>
          </w:p>
          <w:p w14:paraId="11D7B3A9" w14:textId="77777777" w:rsidR="00FD00EC" w:rsidRDefault="00FD00EC" w:rsidP="002B3FE4">
            <w:r>
              <w:t>376</w:t>
            </w:r>
          </w:p>
          <w:p w14:paraId="1B142673" w14:textId="77777777" w:rsidR="00FD00EC" w:rsidRDefault="00FD00EC" w:rsidP="002B3FE4">
            <w:r>
              <w:t>East Ham, Newham Town Hall</w:t>
            </w:r>
          </w:p>
          <w:p w14:paraId="6F13CB43" w14:textId="77777777" w:rsidR="00FD00EC" w:rsidRDefault="00FD00EC" w:rsidP="002B3FE4">
            <w:r>
              <w:t>474</w:t>
            </w:r>
          </w:p>
          <w:p w14:paraId="6569C019" w14:textId="77777777" w:rsidR="00FD00EC" w:rsidRPr="00F21BB9" w:rsidRDefault="00FD00EC" w:rsidP="002B3FE4">
            <w:r>
              <w:t>Manor Park</w:t>
            </w:r>
          </w:p>
        </w:tc>
      </w:tr>
      <w:tr w:rsidR="00FD00EC" w14:paraId="3F73E38D" w14:textId="77777777" w:rsidTr="002B3FE4">
        <w:trPr>
          <w:trHeight w:val="505"/>
          <w:jc w:val="center"/>
        </w:trPr>
        <w:tc>
          <w:tcPr>
            <w:tcW w:w="1687" w:type="dxa"/>
            <w:vMerge/>
            <w:shd w:val="clear" w:color="auto" w:fill="003366"/>
            <w:vAlign w:val="center"/>
          </w:tcPr>
          <w:p w14:paraId="5EBF2BA8" w14:textId="77777777" w:rsidR="00FD00EC" w:rsidRPr="00E54661" w:rsidRDefault="00FD00EC" w:rsidP="002B3FE4">
            <w:pPr>
              <w:rPr>
                <w:b/>
              </w:rPr>
            </w:pPr>
          </w:p>
        </w:tc>
        <w:tc>
          <w:tcPr>
            <w:tcW w:w="2780" w:type="dxa"/>
            <w:vAlign w:val="center"/>
          </w:tcPr>
          <w:p w14:paraId="66FAB3A8" w14:textId="77777777" w:rsidR="00FD00EC" w:rsidRPr="00F21BB9" w:rsidRDefault="00FD00EC" w:rsidP="002B3FE4">
            <w:pPr>
              <w:autoSpaceDE w:val="0"/>
            </w:pPr>
            <w:r w:rsidRPr="000563F9">
              <w:t>Cyprus Station (Stop M)</w:t>
            </w:r>
          </w:p>
        </w:tc>
        <w:tc>
          <w:tcPr>
            <w:tcW w:w="2780" w:type="dxa"/>
            <w:shd w:val="clear" w:color="auto" w:fill="auto"/>
            <w:vAlign w:val="center"/>
          </w:tcPr>
          <w:p w14:paraId="3ACB15E3" w14:textId="77777777" w:rsidR="00FD00EC" w:rsidRDefault="00FD00EC" w:rsidP="002B3FE4">
            <w:r>
              <w:t>474</w:t>
            </w:r>
          </w:p>
          <w:p w14:paraId="1C1387D9" w14:textId="77777777" w:rsidR="00FD00EC" w:rsidRDefault="00FD00EC" w:rsidP="002B3FE4">
            <w:r>
              <w:t>Canning Town, Hermit Road</w:t>
            </w:r>
          </w:p>
          <w:p w14:paraId="344F5644" w14:textId="77777777" w:rsidR="00FD00EC" w:rsidRDefault="00FD00EC" w:rsidP="002B3FE4">
            <w:r>
              <w:t>366</w:t>
            </w:r>
          </w:p>
          <w:p w14:paraId="62AD3EA6" w14:textId="77777777" w:rsidR="00FD00EC" w:rsidRDefault="00FD00EC" w:rsidP="002B3FE4">
            <w:r>
              <w:t>Redbridge, Falmouth Gardens</w:t>
            </w:r>
          </w:p>
          <w:p w14:paraId="2B495F3E" w14:textId="77777777" w:rsidR="00FD00EC" w:rsidRDefault="00FD00EC" w:rsidP="002B3FE4">
            <w:r>
              <w:t>376</w:t>
            </w:r>
          </w:p>
          <w:p w14:paraId="38D78772" w14:textId="77777777" w:rsidR="00FD00EC" w:rsidRPr="00F21BB9" w:rsidRDefault="00FD00EC" w:rsidP="002B3FE4">
            <w:r>
              <w:t>Beckton, Bus Station</w:t>
            </w:r>
          </w:p>
        </w:tc>
      </w:tr>
      <w:tr w:rsidR="00FD00EC" w14:paraId="0AA0180B" w14:textId="77777777" w:rsidTr="002B3FE4">
        <w:trPr>
          <w:trHeight w:val="505"/>
          <w:jc w:val="center"/>
        </w:trPr>
        <w:tc>
          <w:tcPr>
            <w:tcW w:w="1687" w:type="dxa"/>
            <w:vMerge/>
            <w:shd w:val="clear" w:color="auto" w:fill="003366"/>
            <w:vAlign w:val="center"/>
          </w:tcPr>
          <w:p w14:paraId="5BED6878" w14:textId="77777777" w:rsidR="00FD00EC" w:rsidRPr="00E54661" w:rsidRDefault="00FD00EC" w:rsidP="002B3FE4">
            <w:pPr>
              <w:rPr>
                <w:b/>
              </w:rPr>
            </w:pPr>
          </w:p>
        </w:tc>
        <w:tc>
          <w:tcPr>
            <w:tcW w:w="2780" w:type="dxa"/>
            <w:vAlign w:val="center"/>
          </w:tcPr>
          <w:p w14:paraId="3DCDB20A" w14:textId="77777777" w:rsidR="00FD00EC" w:rsidRDefault="00FD00EC" w:rsidP="002B3FE4">
            <w:pPr>
              <w:autoSpaceDE w:val="0"/>
            </w:pPr>
            <w:r w:rsidRPr="000563F9">
              <w:t>East Ham Manor Way (Stop J)</w:t>
            </w:r>
          </w:p>
        </w:tc>
        <w:tc>
          <w:tcPr>
            <w:tcW w:w="2780" w:type="dxa"/>
            <w:shd w:val="clear" w:color="auto" w:fill="auto"/>
            <w:vAlign w:val="center"/>
          </w:tcPr>
          <w:p w14:paraId="1733F96F" w14:textId="77777777" w:rsidR="00FD00EC" w:rsidRDefault="00FD00EC" w:rsidP="002B3FE4">
            <w:r>
              <w:t>262</w:t>
            </w:r>
          </w:p>
          <w:p w14:paraId="3FF4DBF5" w14:textId="77777777" w:rsidR="00FD00EC" w:rsidRDefault="00FD00EC" w:rsidP="002B3FE4">
            <w:r>
              <w:t>Stratford</w:t>
            </w:r>
          </w:p>
          <w:p w14:paraId="2FA72E88" w14:textId="77777777" w:rsidR="00FD00EC" w:rsidRDefault="00FD00EC" w:rsidP="002B3FE4">
            <w:r>
              <w:t>376</w:t>
            </w:r>
          </w:p>
          <w:p w14:paraId="3BB0D9CB" w14:textId="77777777" w:rsidR="00FD00EC" w:rsidRDefault="00FD00EC" w:rsidP="002B3FE4">
            <w:r>
              <w:t>Beckton, Bus Station</w:t>
            </w:r>
          </w:p>
        </w:tc>
      </w:tr>
      <w:tr w:rsidR="00FD00EC" w14:paraId="00CA4EBC" w14:textId="77777777" w:rsidTr="002B3FE4">
        <w:trPr>
          <w:trHeight w:val="505"/>
          <w:jc w:val="center"/>
        </w:trPr>
        <w:tc>
          <w:tcPr>
            <w:tcW w:w="1687" w:type="dxa"/>
            <w:vMerge/>
            <w:shd w:val="clear" w:color="auto" w:fill="003366"/>
            <w:vAlign w:val="center"/>
          </w:tcPr>
          <w:p w14:paraId="3AC70290" w14:textId="77777777" w:rsidR="00FD00EC" w:rsidRPr="00E54661" w:rsidRDefault="00FD00EC" w:rsidP="002B3FE4">
            <w:pPr>
              <w:rPr>
                <w:b/>
              </w:rPr>
            </w:pPr>
          </w:p>
        </w:tc>
        <w:tc>
          <w:tcPr>
            <w:tcW w:w="2780" w:type="dxa"/>
            <w:vAlign w:val="center"/>
          </w:tcPr>
          <w:p w14:paraId="7FBA1A5C" w14:textId="77777777" w:rsidR="00FD00EC" w:rsidRPr="00F21BB9" w:rsidRDefault="00FD00EC" w:rsidP="002B3FE4">
            <w:pPr>
              <w:autoSpaceDE w:val="0"/>
            </w:pPr>
            <w:r w:rsidRPr="000563F9">
              <w:t>Savage Gardens (Stop K)</w:t>
            </w:r>
          </w:p>
        </w:tc>
        <w:tc>
          <w:tcPr>
            <w:tcW w:w="2780" w:type="dxa"/>
            <w:shd w:val="clear" w:color="auto" w:fill="auto"/>
            <w:vAlign w:val="center"/>
          </w:tcPr>
          <w:p w14:paraId="219249A3" w14:textId="77777777" w:rsidR="00FD00EC" w:rsidRDefault="00FD00EC" w:rsidP="002B3FE4">
            <w:r>
              <w:t>366</w:t>
            </w:r>
          </w:p>
          <w:p w14:paraId="041FC2C4" w14:textId="77777777" w:rsidR="00FD00EC" w:rsidRDefault="00FD00EC" w:rsidP="002B3FE4">
            <w:r>
              <w:t>Redbridge, Falmouth Gardens</w:t>
            </w:r>
          </w:p>
          <w:p w14:paraId="517F96CB" w14:textId="77777777" w:rsidR="00FD00EC" w:rsidRDefault="00FD00EC" w:rsidP="002B3FE4">
            <w:r>
              <w:t>474</w:t>
            </w:r>
          </w:p>
          <w:p w14:paraId="26C8CF6D" w14:textId="77777777" w:rsidR="00FD00EC" w:rsidRPr="00F21BB9" w:rsidRDefault="00FD00EC" w:rsidP="002B3FE4">
            <w:r>
              <w:t>Canning Town, Hermit Road</w:t>
            </w:r>
          </w:p>
        </w:tc>
      </w:tr>
      <w:tr w:rsidR="00FD00EC" w14:paraId="43216C4B" w14:textId="77777777" w:rsidTr="002B3FE4">
        <w:trPr>
          <w:trHeight w:val="505"/>
          <w:jc w:val="center"/>
        </w:trPr>
        <w:tc>
          <w:tcPr>
            <w:tcW w:w="1687" w:type="dxa"/>
            <w:shd w:val="clear" w:color="auto" w:fill="003366"/>
            <w:vAlign w:val="center"/>
          </w:tcPr>
          <w:p w14:paraId="6C3B365F" w14:textId="77777777" w:rsidR="00FD00EC" w:rsidRPr="00E54661" w:rsidRDefault="00FD00EC" w:rsidP="002B3FE4">
            <w:pPr>
              <w:rPr>
                <w:b/>
              </w:rPr>
            </w:pPr>
          </w:p>
        </w:tc>
        <w:tc>
          <w:tcPr>
            <w:tcW w:w="2780" w:type="dxa"/>
            <w:vAlign w:val="center"/>
          </w:tcPr>
          <w:p w14:paraId="36A1BD92" w14:textId="77777777" w:rsidR="00FD00EC" w:rsidRPr="000563F9" w:rsidRDefault="00FD00EC" w:rsidP="002B3FE4">
            <w:pPr>
              <w:autoSpaceDE w:val="0"/>
            </w:pPr>
            <w:r w:rsidRPr="000563F9">
              <w:t>Savage Gardens (Stop L)</w:t>
            </w:r>
          </w:p>
        </w:tc>
        <w:tc>
          <w:tcPr>
            <w:tcW w:w="2780" w:type="dxa"/>
            <w:shd w:val="clear" w:color="auto" w:fill="auto"/>
            <w:vAlign w:val="center"/>
          </w:tcPr>
          <w:p w14:paraId="75F24DFF" w14:textId="77777777" w:rsidR="00FD00EC" w:rsidRDefault="00FD00EC" w:rsidP="002B3FE4">
            <w:r>
              <w:t>366</w:t>
            </w:r>
          </w:p>
          <w:p w14:paraId="6BA7262C" w14:textId="77777777" w:rsidR="00FD00EC" w:rsidRDefault="00FD00EC" w:rsidP="002B3FE4">
            <w:r>
              <w:t>Beckton, Bus Station</w:t>
            </w:r>
          </w:p>
          <w:p w14:paraId="06704D9D" w14:textId="77777777" w:rsidR="00FD00EC" w:rsidRDefault="00FD00EC" w:rsidP="002B3FE4">
            <w:r>
              <w:t>474</w:t>
            </w:r>
          </w:p>
          <w:p w14:paraId="1D5E3B9B" w14:textId="77777777" w:rsidR="00FD00EC" w:rsidRDefault="00FD00EC" w:rsidP="002B3FE4">
            <w:r>
              <w:t>Manor Park</w:t>
            </w:r>
          </w:p>
        </w:tc>
      </w:tr>
      <w:tr w:rsidR="00FD00EC" w14:paraId="0C941342" w14:textId="77777777" w:rsidTr="002B3FE4">
        <w:trPr>
          <w:trHeight w:val="505"/>
          <w:jc w:val="center"/>
        </w:trPr>
        <w:tc>
          <w:tcPr>
            <w:tcW w:w="1687" w:type="dxa"/>
            <w:vMerge w:val="restart"/>
            <w:shd w:val="clear" w:color="auto" w:fill="003366"/>
            <w:vAlign w:val="center"/>
          </w:tcPr>
          <w:p w14:paraId="744461EB" w14:textId="77777777" w:rsidR="00FD00EC" w:rsidRPr="00E54661" w:rsidRDefault="00FD00EC" w:rsidP="002B3FE4">
            <w:pPr>
              <w:rPr>
                <w:b/>
              </w:rPr>
            </w:pPr>
            <w:r>
              <w:rPr>
                <w:b/>
              </w:rPr>
              <w:t>Hospitals</w:t>
            </w:r>
          </w:p>
        </w:tc>
        <w:tc>
          <w:tcPr>
            <w:tcW w:w="2780" w:type="dxa"/>
            <w:vAlign w:val="center"/>
          </w:tcPr>
          <w:p w14:paraId="7E6D6B0E" w14:textId="77777777" w:rsidR="00FD00EC" w:rsidRDefault="00FD00EC" w:rsidP="002B3FE4">
            <w:pPr>
              <w:autoSpaceDE w:val="0"/>
            </w:pPr>
            <w:r w:rsidRPr="000354FB">
              <w:t>Newham University Hospital</w:t>
            </w:r>
          </w:p>
        </w:tc>
        <w:tc>
          <w:tcPr>
            <w:tcW w:w="2780" w:type="dxa"/>
            <w:shd w:val="clear" w:color="auto" w:fill="auto"/>
            <w:vAlign w:val="center"/>
          </w:tcPr>
          <w:p w14:paraId="46B0ED80" w14:textId="77777777" w:rsidR="00FD00EC" w:rsidRDefault="00FD00EC" w:rsidP="002B3FE4">
            <w:r w:rsidRPr="000354FB">
              <w:t>Glen Rd, London E13 8SL</w:t>
            </w:r>
          </w:p>
        </w:tc>
      </w:tr>
      <w:tr w:rsidR="00FD00EC" w14:paraId="1EEF5E5B" w14:textId="77777777" w:rsidTr="002B3FE4">
        <w:trPr>
          <w:trHeight w:val="505"/>
          <w:jc w:val="center"/>
        </w:trPr>
        <w:tc>
          <w:tcPr>
            <w:tcW w:w="1687" w:type="dxa"/>
            <w:vMerge/>
            <w:shd w:val="clear" w:color="auto" w:fill="003366"/>
            <w:vAlign w:val="center"/>
          </w:tcPr>
          <w:p w14:paraId="27B37098" w14:textId="77777777" w:rsidR="00FD00EC" w:rsidRDefault="00FD00EC" w:rsidP="002B3FE4">
            <w:pPr>
              <w:rPr>
                <w:b/>
              </w:rPr>
            </w:pPr>
          </w:p>
        </w:tc>
        <w:tc>
          <w:tcPr>
            <w:tcW w:w="2780" w:type="dxa"/>
            <w:vAlign w:val="center"/>
          </w:tcPr>
          <w:p w14:paraId="29F331BD" w14:textId="77777777" w:rsidR="00FD00EC" w:rsidRPr="00590D26" w:rsidRDefault="00FD00EC" w:rsidP="002B3FE4">
            <w:pPr>
              <w:autoSpaceDE w:val="0"/>
            </w:pPr>
            <w:r w:rsidRPr="000354FB">
              <w:t>Queen Elizabeth Hospital</w:t>
            </w:r>
          </w:p>
        </w:tc>
        <w:tc>
          <w:tcPr>
            <w:tcW w:w="2780" w:type="dxa"/>
            <w:shd w:val="clear" w:color="auto" w:fill="auto"/>
            <w:vAlign w:val="center"/>
          </w:tcPr>
          <w:p w14:paraId="71C7F42D" w14:textId="77777777" w:rsidR="00FD00EC" w:rsidRPr="00590D26" w:rsidRDefault="00FD00EC" w:rsidP="002B3FE4">
            <w:r w:rsidRPr="000354FB">
              <w:t>Stadium Rd, London SE18 4QH</w:t>
            </w:r>
          </w:p>
        </w:tc>
      </w:tr>
      <w:tr w:rsidR="00FD00EC" w14:paraId="12A7B25A" w14:textId="77777777" w:rsidTr="002B3FE4">
        <w:trPr>
          <w:trHeight w:val="505"/>
          <w:jc w:val="center"/>
        </w:trPr>
        <w:tc>
          <w:tcPr>
            <w:tcW w:w="1687" w:type="dxa"/>
            <w:vMerge/>
            <w:shd w:val="clear" w:color="auto" w:fill="003366"/>
            <w:vAlign w:val="center"/>
          </w:tcPr>
          <w:p w14:paraId="60039436" w14:textId="77777777" w:rsidR="00FD00EC" w:rsidRDefault="00FD00EC" w:rsidP="002B3FE4">
            <w:pPr>
              <w:rPr>
                <w:b/>
              </w:rPr>
            </w:pPr>
          </w:p>
        </w:tc>
        <w:tc>
          <w:tcPr>
            <w:tcW w:w="2780" w:type="dxa"/>
            <w:vAlign w:val="center"/>
          </w:tcPr>
          <w:p w14:paraId="0459BC94" w14:textId="77777777" w:rsidR="00FD00EC" w:rsidRPr="00590D26" w:rsidRDefault="00FD00EC" w:rsidP="002B3FE4">
            <w:pPr>
              <w:autoSpaceDE w:val="0"/>
            </w:pPr>
            <w:r w:rsidRPr="000354FB">
              <w:t>Homerton University Hospital</w:t>
            </w:r>
          </w:p>
        </w:tc>
        <w:tc>
          <w:tcPr>
            <w:tcW w:w="2780" w:type="dxa"/>
            <w:shd w:val="clear" w:color="auto" w:fill="auto"/>
            <w:vAlign w:val="center"/>
          </w:tcPr>
          <w:p w14:paraId="01A42EE5" w14:textId="77777777" w:rsidR="00FD00EC" w:rsidRPr="00590D26" w:rsidRDefault="00FD00EC" w:rsidP="002B3FE4">
            <w:r w:rsidRPr="000354FB">
              <w:t>Homerton Row, London E9 6SR</w:t>
            </w:r>
          </w:p>
        </w:tc>
      </w:tr>
      <w:tr w:rsidR="00FD00EC" w14:paraId="49B82DA0" w14:textId="77777777" w:rsidTr="002B3FE4">
        <w:trPr>
          <w:trHeight w:val="505"/>
          <w:jc w:val="center"/>
        </w:trPr>
        <w:tc>
          <w:tcPr>
            <w:tcW w:w="1687" w:type="dxa"/>
            <w:vMerge w:val="restart"/>
            <w:shd w:val="clear" w:color="auto" w:fill="003366"/>
            <w:vAlign w:val="center"/>
          </w:tcPr>
          <w:p w14:paraId="4671F226" w14:textId="77777777" w:rsidR="00FD00EC" w:rsidRDefault="00FD00EC" w:rsidP="002B3FE4">
            <w:pPr>
              <w:rPr>
                <w:b/>
              </w:rPr>
            </w:pPr>
            <w:r>
              <w:rPr>
                <w:b/>
              </w:rPr>
              <w:t>Parks</w:t>
            </w:r>
          </w:p>
        </w:tc>
        <w:tc>
          <w:tcPr>
            <w:tcW w:w="2780" w:type="dxa"/>
            <w:vAlign w:val="center"/>
          </w:tcPr>
          <w:p w14:paraId="1C637DC7" w14:textId="77777777" w:rsidR="00FD00EC" w:rsidRPr="00590D26" w:rsidRDefault="00FD00EC" w:rsidP="002B3FE4">
            <w:pPr>
              <w:autoSpaceDE w:val="0"/>
            </w:pPr>
            <w:r w:rsidRPr="000354FB">
              <w:t>Royal Victoria Gardens</w:t>
            </w:r>
          </w:p>
        </w:tc>
        <w:tc>
          <w:tcPr>
            <w:tcW w:w="2780" w:type="dxa"/>
            <w:shd w:val="clear" w:color="auto" w:fill="auto"/>
            <w:vAlign w:val="center"/>
          </w:tcPr>
          <w:p w14:paraId="2FDCEE8C" w14:textId="77777777" w:rsidR="00FD00EC" w:rsidRPr="00590D26" w:rsidRDefault="00FD00EC" w:rsidP="002B3FE4">
            <w:r w:rsidRPr="000354FB">
              <w:t>Albert Rd, London E16 2NL</w:t>
            </w:r>
          </w:p>
        </w:tc>
      </w:tr>
      <w:tr w:rsidR="00FD00EC" w14:paraId="61F0E4AA" w14:textId="77777777" w:rsidTr="002B3FE4">
        <w:trPr>
          <w:trHeight w:val="505"/>
          <w:jc w:val="center"/>
        </w:trPr>
        <w:tc>
          <w:tcPr>
            <w:tcW w:w="1687" w:type="dxa"/>
            <w:vMerge/>
            <w:shd w:val="clear" w:color="auto" w:fill="003366"/>
            <w:vAlign w:val="center"/>
          </w:tcPr>
          <w:p w14:paraId="39BB38E1" w14:textId="77777777" w:rsidR="00FD00EC" w:rsidRDefault="00FD00EC" w:rsidP="002B3FE4">
            <w:pPr>
              <w:rPr>
                <w:b/>
              </w:rPr>
            </w:pPr>
          </w:p>
        </w:tc>
        <w:tc>
          <w:tcPr>
            <w:tcW w:w="2780" w:type="dxa"/>
            <w:vAlign w:val="center"/>
          </w:tcPr>
          <w:p w14:paraId="5E81DCD7" w14:textId="77777777" w:rsidR="00FD00EC" w:rsidRPr="00590D26" w:rsidRDefault="00FD00EC" w:rsidP="002B3FE4">
            <w:pPr>
              <w:autoSpaceDE w:val="0"/>
            </w:pPr>
            <w:r w:rsidRPr="000354FB">
              <w:t>New Beckton Park</w:t>
            </w:r>
          </w:p>
        </w:tc>
        <w:tc>
          <w:tcPr>
            <w:tcW w:w="2780" w:type="dxa"/>
            <w:shd w:val="clear" w:color="auto" w:fill="auto"/>
            <w:vAlign w:val="center"/>
          </w:tcPr>
          <w:p w14:paraId="3701FA6C" w14:textId="77777777" w:rsidR="00FD00EC" w:rsidRPr="00590D26" w:rsidRDefault="00FD00EC" w:rsidP="002B3FE4">
            <w:r w:rsidRPr="000354FB">
              <w:t>Savage Gardens, London E6 5NB</w:t>
            </w:r>
          </w:p>
        </w:tc>
      </w:tr>
      <w:tr w:rsidR="00FD00EC" w14:paraId="026A5D51" w14:textId="77777777" w:rsidTr="002B3FE4">
        <w:trPr>
          <w:trHeight w:val="505"/>
          <w:jc w:val="center"/>
        </w:trPr>
        <w:tc>
          <w:tcPr>
            <w:tcW w:w="1687" w:type="dxa"/>
            <w:vMerge/>
            <w:shd w:val="clear" w:color="auto" w:fill="003366"/>
            <w:vAlign w:val="center"/>
          </w:tcPr>
          <w:p w14:paraId="71812905" w14:textId="77777777" w:rsidR="00FD00EC" w:rsidRDefault="00FD00EC" w:rsidP="002B3FE4">
            <w:pPr>
              <w:rPr>
                <w:b/>
              </w:rPr>
            </w:pPr>
          </w:p>
        </w:tc>
        <w:tc>
          <w:tcPr>
            <w:tcW w:w="2780" w:type="dxa"/>
            <w:vAlign w:val="center"/>
          </w:tcPr>
          <w:p w14:paraId="030F87CD" w14:textId="77777777" w:rsidR="00FD00EC" w:rsidRPr="00590D26" w:rsidRDefault="00FD00EC" w:rsidP="002B3FE4">
            <w:pPr>
              <w:autoSpaceDE w:val="0"/>
            </w:pPr>
            <w:r w:rsidRPr="000354FB">
              <w:t>Beckton District Park - South</w:t>
            </w:r>
          </w:p>
        </w:tc>
        <w:tc>
          <w:tcPr>
            <w:tcW w:w="2780" w:type="dxa"/>
            <w:shd w:val="clear" w:color="auto" w:fill="auto"/>
            <w:vAlign w:val="center"/>
          </w:tcPr>
          <w:p w14:paraId="05D97501" w14:textId="77777777" w:rsidR="00FD00EC" w:rsidRPr="00590D26" w:rsidRDefault="00FD00EC" w:rsidP="002B3FE4">
            <w:proofErr w:type="spellStart"/>
            <w:r w:rsidRPr="000354FB">
              <w:t>Stansfeld</w:t>
            </w:r>
            <w:proofErr w:type="spellEnd"/>
            <w:r w:rsidRPr="000354FB">
              <w:t xml:space="preserve"> Rd, London E6 5LT</w:t>
            </w:r>
          </w:p>
        </w:tc>
      </w:tr>
    </w:tbl>
    <w:p w14:paraId="458AAE81" w14:textId="77777777" w:rsidR="00FD00EC" w:rsidRDefault="00FD00EC" w:rsidP="00FD00EC">
      <w:pPr>
        <w:jc w:val="both"/>
        <w:rPr>
          <w:rFonts w:ascii="Arial" w:eastAsia="Times New Roman" w:hAnsi="Arial" w:cs="Arial"/>
          <w:b/>
          <w:bCs/>
          <w:sz w:val="22"/>
          <w:szCs w:val="22"/>
          <w:lang w:eastAsia="en-GB"/>
        </w:rPr>
      </w:pPr>
    </w:p>
    <w:p w14:paraId="74555D63" w14:textId="77777777" w:rsidR="00FD00EC" w:rsidRDefault="00FD00EC" w:rsidP="00FD00EC">
      <w:pPr>
        <w:jc w:val="center"/>
        <w:rPr>
          <w:rFonts w:ascii="Arial" w:eastAsia="Times New Roman" w:hAnsi="Arial" w:cs="Arial"/>
          <w:b/>
          <w:bCs/>
          <w:sz w:val="22"/>
          <w:szCs w:val="22"/>
          <w:lang w:eastAsia="en-GB"/>
        </w:rPr>
      </w:pPr>
    </w:p>
    <w:p w14:paraId="09EC96B4" w14:textId="77777777" w:rsidR="00FD00EC" w:rsidRDefault="00FD00EC" w:rsidP="00FD00EC">
      <w:pPr>
        <w:jc w:val="both"/>
        <w:rPr>
          <w:rFonts w:ascii="Arial" w:eastAsia="Times New Roman" w:hAnsi="Arial" w:cs="Arial"/>
          <w:b/>
          <w:bCs/>
          <w:sz w:val="22"/>
          <w:szCs w:val="22"/>
          <w:lang w:eastAsia="en-GB"/>
        </w:rPr>
      </w:pPr>
    </w:p>
    <w:p w14:paraId="545E350E" w14:textId="77777777" w:rsidR="00FD00EC" w:rsidRDefault="00FD00EC" w:rsidP="00FD00EC">
      <w:pPr>
        <w:jc w:val="center"/>
        <w:rPr>
          <w:rFonts w:ascii="Arial" w:eastAsia="Times New Roman" w:hAnsi="Arial" w:cs="Arial"/>
          <w:b/>
          <w:bCs/>
          <w:sz w:val="22"/>
          <w:szCs w:val="22"/>
          <w:lang w:eastAsia="en-GB"/>
        </w:rPr>
      </w:pPr>
    </w:p>
    <w:p w14:paraId="3D2646BC" w14:textId="77777777" w:rsidR="00FD00EC" w:rsidRDefault="00FD00EC" w:rsidP="00FD00EC">
      <w:pPr>
        <w:jc w:val="both"/>
        <w:rPr>
          <w:rFonts w:ascii="Arial" w:eastAsia="Times New Roman" w:hAnsi="Arial" w:cs="Arial"/>
          <w:b/>
          <w:bCs/>
          <w:sz w:val="22"/>
          <w:szCs w:val="22"/>
          <w:lang w:eastAsia="en-GB"/>
        </w:rPr>
      </w:pPr>
    </w:p>
    <w:p w14:paraId="00745C50" w14:textId="77777777" w:rsidR="00FD00EC" w:rsidRDefault="00FD00EC" w:rsidP="00FD00EC">
      <w:pPr>
        <w:jc w:val="both"/>
        <w:rPr>
          <w:rFonts w:ascii="Arial" w:eastAsia="Times New Roman" w:hAnsi="Arial" w:cs="Arial"/>
          <w:b/>
          <w:bCs/>
          <w:sz w:val="22"/>
          <w:szCs w:val="22"/>
          <w:lang w:eastAsia="en-GB"/>
        </w:rPr>
      </w:pPr>
    </w:p>
    <w:p w14:paraId="0B061D84" w14:textId="77777777" w:rsidR="00FD00EC" w:rsidRDefault="00FD00EC" w:rsidP="00FD00EC">
      <w:pPr>
        <w:jc w:val="both"/>
        <w:rPr>
          <w:rFonts w:ascii="Arial" w:eastAsia="Times New Roman" w:hAnsi="Arial" w:cs="Arial"/>
          <w:b/>
          <w:bCs/>
          <w:sz w:val="22"/>
          <w:szCs w:val="22"/>
          <w:lang w:eastAsia="en-GB"/>
        </w:rPr>
      </w:pPr>
    </w:p>
    <w:p w14:paraId="04A70A21" w14:textId="77777777" w:rsidR="00FD00EC" w:rsidRDefault="00FD00EC" w:rsidP="00FD00EC">
      <w:pPr>
        <w:jc w:val="both"/>
        <w:rPr>
          <w:rFonts w:ascii="Arial" w:eastAsia="Times New Roman" w:hAnsi="Arial" w:cs="Arial"/>
          <w:b/>
          <w:bCs/>
          <w:sz w:val="22"/>
          <w:szCs w:val="22"/>
          <w:lang w:eastAsia="en-GB"/>
        </w:rPr>
      </w:pPr>
    </w:p>
    <w:p w14:paraId="51708F60" w14:textId="77777777" w:rsidR="00FD00EC" w:rsidRDefault="00FD00EC" w:rsidP="00FD00EC">
      <w:pPr>
        <w:jc w:val="both"/>
        <w:rPr>
          <w:rFonts w:ascii="Arial" w:eastAsia="Times New Roman" w:hAnsi="Arial" w:cs="Arial"/>
          <w:b/>
          <w:bCs/>
          <w:sz w:val="22"/>
          <w:szCs w:val="22"/>
          <w:lang w:eastAsia="en-GB"/>
        </w:rPr>
      </w:pPr>
    </w:p>
    <w:p w14:paraId="663935B5" w14:textId="77777777" w:rsidR="00FD00EC" w:rsidRPr="00AB76B5" w:rsidRDefault="00FD00EC" w:rsidP="00FD00EC">
      <w:pPr>
        <w:pStyle w:val="Heading1"/>
        <w:jc w:val="left"/>
        <w:rPr>
          <w:lang w:eastAsia="en-GB"/>
        </w:rPr>
      </w:pPr>
      <w:bookmarkStart w:id="76" w:name="_Toc182382667"/>
      <w:r w:rsidRPr="00962B5B">
        <w:rPr>
          <w:rFonts w:eastAsia="Times New Roman"/>
          <w:b/>
          <w:bCs/>
          <w:color w:val="70AD47" w:themeColor="accent6"/>
          <w:lang w:eastAsia="en-GB"/>
        </w:rPr>
        <w:lastRenderedPageBreak/>
        <w:t>Manufacturer’s Literature</w:t>
      </w:r>
      <w:bookmarkEnd w:id="76"/>
    </w:p>
    <w:tbl>
      <w:tblPr>
        <w:tblStyle w:val="TableGrid"/>
        <w:tblW w:w="0" w:type="auto"/>
        <w:tblLook w:val="04A0" w:firstRow="1" w:lastRow="0" w:firstColumn="1" w:lastColumn="0" w:noHBand="0" w:noVBand="1"/>
      </w:tblPr>
      <w:tblGrid>
        <w:gridCol w:w="5524"/>
      </w:tblGrid>
      <w:tr w:rsidR="00FD00EC" w14:paraId="737F35CF" w14:textId="77777777" w:rsidTr="002B3FE4">
        <w:tc>
          <w:tcPr>
            <w:tcW w:w="5524" w:type="dxa"/>
          </w:tcPr>
          <w:p w14:paraId="3BCE46CF" w14:textId="77777777" w:rsidR="00FD00EC" w:rsidRDefault="00FD00EC" w:rsidP="002B3FE4">
            <w:pPr>
              <w:rPr>
                <w:lang w:eastAsia="en-GB"/>
              </w:rPr>
            </w:pPr>
            <w:r>
              <w:rPr>
                <w:lang w:eastAsia="en-GB"/>
              </w:rPr>
              <w:t>MVHR and Cooling System unit</w:t>
            </w:r>
          </w:p>
        </w:tc>
      </w:tr>
      <w:tr w:rsidR="00FD00EC" w14:paraId="23DA319F" w14:textId="77777777" w:rsidTr="002B3FE4">
        <w:tc>
          <w:tcPr>
            <w:tcW w:w="5524" w:type="dxa"/>
          </w:tcPr>
          <w:p w14:paraId="72403265" w14:textId="77777777" w:rsidR="00FD00EC" w:rsidRDefault="00FD00EC" w:rsidP="002B3FE4">
            <w:pPr>
              <w:rPr>
                <w:lang w:eastAsia="en-GB"/>
              </w:rPr>
            </w:pPr>
            <w:r>
              <w:rPr>
                <w:lang w:eastAsia="en-GB"/>
              </w:rPr>
              <w:t>Intercom system</w:t>
            </w:r>
          </w:p>
        </w:tc>
      </w:tr>
      <w:tr w:rsidR="00FD00EC" w14:paraId="32BF4D58" w14:textId="77777777" w:rsidTr="002B3FE4">
        <w:tc>
          <w:tcPr>
            <w:tcW w:w="5524" w:type="dxa"/>
          </w:tcPr>
          <w:p w14:paraId="04AE6E04" w14:textId="77777777" w:rsidR="00FD00EC" w:rsidRDefault="00FD00EC" w:rsidP="002B3FE4">
            <w:pPr>
              <w:rPr>
                <w:lang w:eastAsia="en-GB"/>
              </w:rPr>
            </w:pPr>
            <w:r>
              <w:rPr>
                <w:lang w:eastAsia="en-GB"/>
              </w:rPr>
              <w:t>Heating Programmer</w:t>
            </w:r>
          </w:p>
        </w:tc>
      </w:tr>
      <w:tr w:rsidR="00FD00EC" w14:paraId="58374E8B" w14:textId="77777777" w:rsidTr="002B3FE4">
        <w:tc>
          <w:tcPr>
            <w:tcW w:w="5524" w:type="dxa"/>
          </w:tcPr>
          <w:p w14:paraId="70070427" w14:textId="77777777" w:rsidR="00FD00EC" w:rsidRDefault="00FD00EC" w:rsidP="002B3FE4">
            <w:pPr>
              <w:rPr>
                <w:lang w:eastAsia="en-GB"/>
              </w:rPr>
            </w:pPr>
            <w:r>
              <w:rPr>
                <w:lang w:eastAsia="en-GB"/>
              </w:rPr>
              <w:t>Heating Interface Unit</w:t>
            </w:r>
          </w:p>
        </w:tc>
      </w:tr>
      <w:tr w:rsidR="00FD00EC" w14:paraId="407CA54B" w14:textId="77777777" w:rsidTr="002B3FE4">
        <w:tc>
          <w:tcPr>
            <w:tcW w:w="5524" w:type="dxa"/>
          </w:tcPr>
          <w:p w14:paraId="5CCD066F" w14:textId="77777777" w:rsidR="00FD00EC" w:rsidRDefault="00FD00EC" w:rsidP="002B3FE4">
            <w:pPr>
              <w:rPr>
                <w:lang w:eastAsia="en-GB"/>
              </w:rPr>
            </w:pPr>
            <w:r>
              <w:rPr>
                <w:lang w:eastAsia="en-GB"/>
              </w:rPr>
              <w:t>Consumer Unit</w:t>
            </w:r>
          </w:p>
        </w:tc>
      </w:tr>
      <w:tr w:rsidR="00FD00EC" w14:paraId="48CC46F5" w14:textId="77777777" w:rsidTr="002B3FE4">
        <w:tc>
          <w:tcPr>
            <w:tcW w:w="5524" w:type="dxa"/>
          </w:tcPr>
          <w:p w14:paraId="08DE0757" w14:textId="77777777" w:rsidR="00FD00EC" w:rsidRDefault="00FD00EC" w:rsidP="002B3FE4">
            <w:pPr>
              <w:rPr>
                <w:lang w:eastAsia="en-GB"/>
              </w:rPr>
            </w:pPr>
            <w:r>
              <w:rPr>
                <w:lang w:eastAsia="en-GB"/>
              </w:rPr>
              <w:t>Welcome Letter</w:t>
            </w:r>
          </w:p>
        </w:tc>
      </w:tr>
      <w:tr w:rsidR="00FD00EC" w14:paraId="09FB7201" w14:textId="77777777" w:rsidTr="002B3FE4">
        <w:tc>
          <w:tcPr>
            <w:tcW w:w="5524" w:type="dxa"/>
          </w:tcPr>
          <w:p w14:paraId="5FCB013D" w14:textId="77777777" w:rsidR="00FD00EC" w:rsidRDefault="00FD00EC" w:rsidP="002B3FE4">
            <w:pPr>
              <w:rPr>
                <w:lang w:eastAsia="en-GB"/>
              </w:rPr>
            </w:pPr>
            <w:r>
              <w:rPr>
                <w:lang w:eastAsia="en-GB"/>
              </w:rPr>
              <w:t>Smoke Alarms</w:t>
            </w:r>
          </w:p>
        </w:tc>
      </w:tr>
      <w:tr w:rsidR="00FD00EC" w14:paraId="61CEFC4E" w14:textId="77777777" w:rsidTr="002B3FE4">
        <w:tc>
          <w:tcPr>
            <w:tcW w:w="5524" w:type="dxa"/>
          </w:tcPr>
          <w:p w14:paraId="0E5158F9" w14:textId="77777777" w:rsidR="00FD00EC" w:rsidRDefault="00FD00EC" w:rsidP="002B3FE4">
            <w:pPr>
              <w:rPr>
                <w:lang w:eastAsia="en-GB"/>
              </w:rPr>
            </w:pPr>
            <w:r>
              <w:rPr>
                <w:lang w:eastAsia="en-GB"/>
              </w:rPr>
              <w:t>EVAC Alarms</w:t>
            </w:r>
          </w:p>
        </w:tc>
      </w:tr>
      <w:bookmarkEnd w:id="0"/>
    </w:tbl>
    <w:p w14:paraId="5CB230D9" w14:textId="77777777" w:rsidR="00FD00EC" w:rsidRPr="008B39BB" w:rsidRDefault="00FD00EC" w:rsidP="00FD00EC">
      <w:pPr>
        <w:rPr>
          <w:lang w:eastAsia="en-GB"/>
        </w:rPr>
      </w:pPr>
    </w:p>
    <w:p w14:paraId="71CEEE3D" w14:textId="6DF4BBCE" w:rsidR="00BF3286" w:rsidRDefault="00BF3286" w:rsidP="002D3551">
      <w:pPr>
        <w:jc w:val="both"/>
        <w:rPr>
          <w:rFonts w:ascii="Arial" w:eastAsia="Times New Roman" w:hAnsi="Arial" w:cs="Arial"/>
          <w:b/>
          <w:bCs/>
          <w:sz w:val="22"/>
          <w:szCs w:val="22"/>
          <w:lang w:eastAsia="en-GB"/>
        </w:rPr>
      </w:pPr>
    </w:p>
    <w:p w14:paraId="60D5CFC3" w14:textId="25CAF3B1" w:rsidR="00BF3286" w:rsidRDefault="00BF3286" w:rsidP="00DE0E32">
      <w:pPr>
        <w:jc w:val="center"/>
        <w:rPr>
          <w:rFonts w:ascii="Arial" w:eastAsia="Times New Roman" w:hAnsi="Arial" w:cs="Arial"/>
          <w:b/>
          <w:bCs/>
          <w:sz w:val="22"/>
          <w:szCs w:val="22"/>
          <w:lang w:eastAsia="en-GB"/>
        </w:rPr>
      </w:pPr>
    </w:p>
    <w:p w14:paraId="4B1A2C44" w14:textId="77777777" w:rsidR="00BF3286" w:rsidRDefault="00BF3286" w:rsidP="002D3551">
      <w:pPr>
        <w:jc w:val="both"/>
        <w:rPr>
          <w:rFonts w:ascii="Arial" w:eastAsia="Times New Roman" w:hAnsi="Arial" w:cs="Arial"/>
          <w:b/>
          <w:bCs/>
          <w:sz w:val="22"/>
          <w:szCs w:val="22"/>
          <w:lang w:eastAsia="en-GB"/>
        </w:rPr>
      </w:pPr>
    </w:p>
    <w:p w14:paraId="048940F6" w14:textId="208DD125" w:rsidR="00763B9B" w:rsidRDefault="00763B9B" w:rsidP="002D3551">
      <w:pPr>
        <w:jc w:val="both"/>
        <w:rPr>
          <w:rFonts w:ascii="Arial" w:eastAsia="Times New Roman" w:hAnsi="Arial" w:cs="Arial"/>
          <w:b/>
          <w:bCs/>
          <w:sz w:val="22"/>
          <w:szCs w:val="22"/>
          <w:lang w:eastAsia="en-GB"/>
        </w:rPr>
      </w:pPr>
    </w:p>
    <w:p w14:paraId="7B9D3F9F" w14:textId="7DAE28AC" w:rsidR="00763B9B" w:rsidRDefault="00763B9B" w:rsidP="002D3551">
      <w:pPr>
        <w:jc w:val="both"/>
        <w:rPr>
          <w:rFonts w:ascii="Arial" w:eastAsia="Times New Roman" w:hAnsi="Arial" w:cs="Arial"/>
          <w:b/>
          <w:bCs/>
          <w:sz w:val="22"/>
          <w:szCs w:val="22"/>
          <w:lang w:eastAsia="en-GB"/>
        </w:rPr>
      </w:pPr>
    </w:p>
    <w:p w14:paraId="208B7F06" w14:textId="72D4F003" w:rsidR="00E05753" w:rsidRDefault="00E05753" w:rsidP="002D3551">
      <w:pPr>
        <w:jc w:val="both"/>
        <w:rPr>
          <w:rFonts w:ascii="Arial" w:eastAsia="Times New Roman" w:hAnsi="Arial" w:cs="Arial"/>
          <w:b/>
          <w:bCs/>
          <w:sz w:val="22"/>
          <w:szCs w:val="22"/>
          <w:lang w:eastAsia="en-GB"/>
        </w:rPr>
      </w:pPr>
    </w:p>
    <w:p w14:paraId="6E088757" w14:textId="583D164E" w:rsidR="00BF3286" w:rsidRDefault="00BF3286" w:rsidP="002D3551">
      <w:pPr>
        <w:jc w:val="both"/>
        <w:rPr>
          <w:rFonts w:ascii="Arial" w:eastAsia="Times New Roman" w:hAnsi="Arial" w:cs="Arial"/>
          <w:b/>
          <w:bCs/>
          <w:sz w:val="22"/>
          <w:szCs w:val="22"/>
          <w:lang w:eastAsia="en-GB"/>
        </w:rPr>
      </w:pPr>
    </w:p>
    <w:p w14:paraId="5291AF9F" w14:textId="0DA7E6C2" w:rsidR="00C34AAB" w:rsidRDefault="00C34AAB" w:rsidP="008B39BB">
      <w:pPr>
        <w:rPr>
          <w:lang w:eastAsia="en-GB"/>
        </w:rPr>
      </w:pPr>
    </w:p>
    <w:p w14:paraId="7D4C45CA" w14:textId="77777777" w:rsidR="00C34AAB" w:rsidRDefault="00C34AAB">
      <w:pPr>
        <w:rPr>
          <w:lang w:eastAsia="en-GB"/>
        </w:rPr>
      </w:pPr>
      <w:r>
        <w:rPr>
          <w:lang w:eastAsia="en-GB"/>
        </w:rPr>
        <w:br w:type="page"/>
      </w:r>
    </w:p>
    <w:p w14:paraId="07517E7E" w14:textId="77777777" w:rsidR="00C34AAB" w:rsidRDefault="00C34AAB">
      <w:pPr>
        <w:rPr>
          <w:lang w:eastAsia="en-GB"/>
        </w:rPr>
      </w:pPr>
    </w:p>
    <w:p w14:paraId="718F1147" w14:textId="77777777" w:rsidR="00C34AAB" w:rsidRDefault="00C34AAB" w:rsidP="008B39BB">
      <w:pPr>
        <w:rPr>
          <w:rFonts w:ascii="Fabriga Black" w:hAnsi="Fabriga Black"/>
          <w:color w:val="FFFFFF" w:themeColor="background1"/>
          <w:sz w:val="56"/>
          <w:szCs w:val="56"/>
        </w:rPr>
      </w:pPr>
    </w:p>
    <w:p w14:paraId="65AED4AD" w14:textId="77777777" w:rsidR="00C34AAB" w:rsidRDefault="00C34AAB" w:rsidP="008B39BB">
      <w:pPr>
        <w:rPr>
          <w:rFonts w:ascii="Fabriga Black" w:hAnsi="Fabriga Black"/>
          <w:color w:val="FFFFFF" w:themeColor="background1"/>
          <w:sz w:val="56"/>
          <w:szCs w:val="56"/>
        </w:rPr>
      </w:pPr>
    </w:p>
    <w:p w14:paraId="43181344" w14:textId="35069171" w:rsidR="00A47A52" w:rsidRPr="00C34AAB" w:rsidRDefault="00C34AAB" w:rsidP="00C34AAB">
      <w:pPr>
        <w:jc w:val="center"/>
        <w:rPr>
          <w:sz w:val="72"/>
          <w:szCs w:val="72"/>
          <w:lang w:eastAsia="en-GB"/>
        </w:rPr>
      </w:pPr>
      <w:r w:rsidRPr="00C34AAB">
        <w:rPr>
          <w:rFonts w:ascii="Fabriga Black" w:hAnsi="Fabriga Black"/>
          <w:color w:val="FFFFFF" w:themeColor="background1"/>
          <w:sz w:val="72"/>
          <w:szCs w:val="72"/>
        </w:rPr>
        <w:t>Thank You</w:t>
      </w:r>
      <w:r w:rsidRPr="00C34AAB">
        <w:rPr>
          <w:noProof/>
          <w:sz w:val="72"/>
          <w:szCs w:val="72"/>
          <w:lang w:eastAsia="en-GB"/>
        </w:rPr>
        <w:t xml:space="preserve"> </w:t>
      </w:r>
      <w:r w:rsidRPr="00C34AAB">
        <w:rPr>
          <w:noProof/>
          <w:sz w:val="72"/>
          <w:szCs w:val="72"/>
          <w:lang w:eastAsia="en-GB"/>
        </w:rPr>
        <w:drawing>
          <wp:anchor distT="0" distB="0" distL="114300" distR="114300" simplePos="0" relativeHeight="251740160" behindDoc="1" locked="0" layoutInCell="1" allowOverlap="1" wp14:anchorId="3E237DD3" wp14:editId="462410B7">
            <wp:simplePos x="0" y="0"/>
            <wp:positionH relativeFrom="page">
              <wp:posOffset>0</wp:posOffset>
            </wp:positionH>
            <wp:positionV relativeFrom="page">
              <wp:posOffset>0</wp:posOffset>
            </wp:positionV>
            <wp:extent cx="7559675" cy="10689590"/>
            <wp:effectExtent l="0" t="0" r="3175" b="0"/>
            <wp:wrapNone/>
            <wp:docPr id="715212723" name="Picture 3" descr="A pink and white crow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12723" name="Picture 3" descr="A pink and white crown with white text&#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559675" cy="10689590"/>
                    </a:xfrm>
                    <a:prstGeom prst="rect">
                      <a:avLst/>
                    </a:prstGeom>
                  </pic:spPr>
                </pic:pic>
              </a:graphicData>
            </a:graphic>
            <wp14:sizeRelH relativeFrom="margin">
              <wp14:pctWidth>0</wp14:pctWidth>
            </wp14:sizeRelH>
            <wp14:sizeRelV relativeFrom="margin">
              <wp14:pctHeight>0</wp14:pctHeight>
            </wp14:sizeRelV>
          </wp:anchor>
        </w:drawing>
      </w:r>
    </w:p>
    <w:sectPr w:rsidR="00A47A52" w:rsidRPr="00C34AAB" w:rsidSect="008913CB">
      <w:footerReference w:type="default" r:id="rId66"/>
      <w:type w:val="continuous"/>
      <w:pgSz w:w="11906" w:h="16838" w:code="9"/>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5" w:author="Sophie Brown" w:date="2025-01-27T13:12:00Z" w:initials="SB">
    <w:p w14:paraId="6C715FD1" w14:textId="77777777" w:rsidR="008255A2" w:rsidRDefault="008255A2" w:rsidP="008255A2">
      <w:pPr>
        <w:pStyle w:val="CommentText"/>
      </w:pPr>
      <w:r>
        <w:rPr>
          <w:rStyle w:val="CommentReference"/>
        </w:rPr>
        <w:annotationRef/>
      </w:r>
      <w:r>
        <w:t xml:space="preserve">Is there a picture without the Lovells hat? </w:t>
      </w:r>
    </w:p>
  </w:comment>
  <w:comment w:id="66" w:author="CHOWDHURY, Shahrier (LPLON)" w:date="2025-02-20T16:17:00Z" w:initials="CS(">
    <w:p w14:paraId="5475CCBC" w14:textId="77777777" w:rsidR="008255A2" w:rsidRDefault="008255A2" w:rsidP="008255A2">
      <w:pPr>
        <w:pStyle w:val="CommentText"/>
      </w:pPr>
      <w:r>
        <w:rPr>
          <w:rStyle w:val="CommentReference"/>
        </w:rPr>
        <w:annotationRef/>
      </w:r>
      <w:r>
        <w:t xml:space="preserve">Now rectified.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C715FD1" w15:done="0"/>
  <w15:commentEx w15:paraId="5475CCBC" w15:paraIdParent="6C715F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83161CE" w16cex:dateUtc="2025-01-27T13:12:00Z"/>
  <w16cex:commentExtensible w16cex:durableId="2B61D408" w16cex:dateUtc="2025-02-20T16: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715FD1" w16cid:durableId="583161CE"/>
  <w16cid:commentId w16cid:paraId="5475CCBC" w16cid:durableId="2B61D4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94341" w14:textId="77777777" w:rsidR="000D2687" w:rsidRDefault="000D2687" w:rsidP="00874396">
      <w:pPr>
        <w:spacing w:after="0" w:line="240" w:lineRule="auto"/>
      </w:pPr>
      <w:r>
        <w:separator/>
      </w:r>
    </w:p>
  </w:endnote>
  <w:endnote w:type="continuationSeparator" w:id="0">
    <w:p w14:paraId="635C839B" w14:textId="77777777" w:rsidR="000D2687" w:rsidRDefault="000D2687" w:rsidP="00874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ercu Light">
    <w:altName w:val="Calibri"/>
    <w:panose1 w:val="00000000000000000000"/>
    <w:charset w:val="00"/>
    <w:family w:val="modern"/>
    <w:notTrueType/>
    <w:pitch w:val="variable"/>
    <w:sig w:usb0="00000003" w:usb1="00000000" w:usb2="00000000" w:usb3="00000000" w:csb0="00000001" w:csb1="00000000"/>
  </w:font>
  <w:font w:name="Minion Pro">
    <w:altName w:val="Cambria"/>
    <w:panose1 w:val="02040503050201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percu">
    <w:altName w:val="Calibri"/>
    <w:panose1 w:val="00000000000000000000"/>
    <w:charset w:val="00"/>
    <w:family w:val="modern"/>
    <w:notTrueType/>
    <w:pitch w:val="variable"/>
    <w:sig w:usb0="00000003" w:usb1="4000204B" w:usb2="00000000" w:usb3="00000000" w:csb0="00000001" w:csb1="00000000"/>
  </w:font>
  <w:font w:name="Myriad Pro">
    <w:altName w:val="Segoe UI"/>
    <w:panose1 w:val="020B0503030403020204"/>
    <w:charset w:val="00"/>
    <w:family w:val="swiss"/>
    <w:notTrueType/>
    <w:pitch w:val="variable"/>
    <w:sig w:usb0="20000287" w:usb1="00000001" w:usb2="00000000" w:usb3="00000000" w:csb0="0000019F" w:csb1="00000000"/>
  </w:font>
  <w:font w:name="Gadugi">
    <w:panose1 w:val="020B0502040204020203"/>
    <w:charset w:val="00"/>
    <w:family w:val="swiss"/>
    <w:pitch w:val="variable"/>
    <w:sig w:usb0="80000003" w:usb1="02000000" w:usb2="00003000" w:usb3="00000000" w:csb0="00000001" w:csb1="00000000"/>
  </w:font>
  <w:font w:name="Fabriga Black">
    <w:altName w:val="Calibri"/>
    <w:panose1 w:val="00000000000000000000"/>
    <w:charset w:val="00"/>
    <w:family w:val="swiss"/>
    <w:notTrueType/>
    <w:pitch w:val="variable"/>
    <w:sig w:usb0="A00000EF" w:usb1="5000606B" w:usb2="0000001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0760" w14:textId="013A6937" w:rsidR="00042EFD" w:rsidRDefault="00042EFD">
    <w:pPr>
      <w:pStyle w:val="Footer"/>
    </w:pPr>
    <w:r>
      <w:rPr>
        <w:noProof/>
      </w:rPr>
      <w:drawing>
        <wp:anchor distT="0" distB="0" distL="114300" distR="114300" simplePos="0" relativeHeight="251664384" behindDoc="1" locked="0" layoutInCell="1" allowOverlap="1" wp14:anchorId="187BACD1" wp14:editId="67FF5953">
          <wp:simplePos x="0" y="0"/>
          <wp:positionH relativeFrom="page">
            <wp:align>left</wp:align>
          </wp:positionH>
          <wp:positionV relativeFrom="paragraph">
            <wp:posOffset>-154115</wp:posOffset>
          </wp:positionV>
          <wp:extent cx="7577593" cy="919285"/>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19539" name="Picture 1483719539"/>
                  <pic:cNvPicPr/>
                </pic:nvPicPr>
                <pic:blipFill>
                  <a:blip r:embed="rId1">
                    <a:extLst>
                      <a:ext uri="{28A0092B-C50C-407E-A947-70E740481C1C}">
                        <a14:useLocalDpi xmlns:a14="http://schemas.microsoft.com/office/drawing/2010/main" val="0"/>
                      </a:ext>
                    </a:extLst>
                  </a:blip>
                  <a:stretch>
                    <a:fillRect/>
                  </a:stretch>
                </pic:blipFill>
                <pic:spPr>
                  <a:xfrm>
                    <a:off x="0" y="0"/>
                    <a:ext cx="7577593" cy="919285"/>
                  </a:xfrm>
                  <a:prstGeom prst="rect">
                    <a:avLst/>
                  </a:prstGeom>
                </pic:spPr>
              </pic:pic>
            </a:graphicData>
          </a:graphic>
          <wp14:sizeRelH relativeFrom="margin">
            <wp14:pctWidth>0</wp14:pctWidth>
          </wp14:sizeRelH>
          <wp14:sizeRelV relativeFrom="margin">
            <wp14:pctHeight>0</wp14:pctHeight>
          </wp14:sizeRelV>
        </wp:anchor>
      </w:drawing>
    </w:r>
  </w:p>
  <w:p w14:paraId="31C7E8A4" w14:textId="77777777" w:rsidR="00FD00EC" w:rsidRDefault="00FD00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5F430" w14:textId="33470D30" w:rsidR="00A601EB" w:rsidRDefault="00A601EB">
    <w:pPr>
      <w:pStyle w:val="Footer"/>
    </w:pPr>
    <w:r>
      <w:rPr>
        <w:noProof/>
      </w:rPr>
      <w:drawing>
        <wp:anchor distT="0" distB="0" distL="114300" distR="114300" simplePos="0" relativeHeight="251662336" behindDoc="1" locked="0" layoutInCell="1" allowOverlap="1" wp14:anchorId="1CB599D9" wp14:editId="330F8C52">
          <wp:simplePos x="0" y="0"/>
          <wp:positionH relativeFrom="page">
            <wp:posOffset>0</wp:posOffset>
          </wp:positionH>
          <wp:positionV relativeFrom="paragraph">
            <wp:posOffset>-301294</wp:posOffset>
          </wp:positionV>
          <wp:extent cx="7577593" cy="919285"/>
          <wp:effectExtent l="0" t="0" r="4445" b="0"/>
          <wp:wrapNone/>
          <wp:docPr id="8077734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19539" name="Picture 1483719539"/>
                  <pic:cNvPicPr/>
                </pic:nvPicPr>
                <pic:blipFill>
                  <a:blip r:embed="rId1">
                    <a:extLst>
                      <a:ext uri="{28A0092B-C50C-407E-A947-70E740481C1C}">
                        <a14:useLocalDpi xmlns:a14="http://schemas.microsoft.com/office/drawing/2010/main" val="0"/>
                      </a:ext>
                    </a:extLst>
                  </a:blip>
                  <a:stretch>
                    <a:fillRect/>
                  </a:stretch>
                </pic:blipFill>
                <pic:spPr>
                  <a:xfrm>
                    <a:off x="0" y="0"/>
                    <a:ext cx="7577593" cy="9192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057A3" w14:textId="77777777" w:rsidR="000D2687" w:rsidRDefault="000D2687" w:rsidP="00874396">
      <w:pPr>
        <w:spacing w:after="0" w:line="240" w:lineRule="auto"/>
      </w:pPr>
      <w:r>
        <w:separator/>
      </w:r>
    </w:p>
  </w:footnote>
  <w:footnote w:type="continuationSeparator" w:id="0">
    <w:p w14:paraId="2210BC39" w14:textId="77777777" w:rsidR="000D2687" w:rsidRDefault="000D2687" w:rsidP="008743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164"/>
    <w:multiLevelType w:val="hybridMultilevel"/>
    <w:tmpl w:val="9C98D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E0013"/>
    <w:multiLevelType w:val="hybridMultilevel"/>
    <w:tmpl w:val="21D2B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2435E"/>
    <w:multiLevelType w:val="hybridMultilevel"/>
    <w:tmpl w:val="59F8F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C1D2D"/>
    <w:multiLevelType w:val="hybridMultilevel"/>
    <w:tmpl w:val="06F8C6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DBA3FBD"/>
    <w:multiLevelType w:val="multilevel"/>
    <w:tmpl w:val="0A2A5A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BA4265"/>
    <w:multiLevelType w:val="multilevel"/>
    <w:tmpl w:val="A60453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BF2F5B"/>
    <w:multiLevelType w:val="multilevel"/>
    <w:tmpl w:val="CA64D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0F6F7B"/>
    <w:multiLevelType w:val="hybridMultilevel"/>
    <w:tmpl w:val="4D30BDB0"/>
    <w:lvl w:ilvl="0" w:tplc="A1FE175A">
      <w:start w:val="1"/>
      <w:numFmt w:val="bullet"/>
      <w:pStyle w:val="NHH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AC4659"/>
    <w:multiLevelType w:val="hybridMultilevel"/>
    <w:tmpl w:val="550E8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A5B70B4"/>
    <w:multiLevelType w:val="hybridMultilevel"/>
    <w:tmpl w:val="03DC7FD2"/>
    <w:lvl w:ilvl="0" w:tplc="08090001">
      <w:start w:val="1"/>
      <w:numFmt w:val="bullet"/>
      <w:lvlText w:val=""/>
      <w:lvlJc w:val="left"/>
      <w:pPr>
        <w:ind w:left="2421" w:hanging="360"/>
      </w:pPr>
      <w:rPr>
        <w:rFonts w:ascii="Symbol" w:hAnsi="Symbol" w:hint="default"/>
      </w:rPr>
    </w:lvl>
    <w:lvl w:ilvl="1" w:tplc="08090003">
      <w:start w:val="1"/>
      <w:numFmt w:val="bullet"/>
      <w:lvlText w:val="o"/>
      <w:lvlJc w:val="left"/>
      <w:pPr>
        <w:ind w:left="3141" w:hanging="360"/>
      </w:pPr>
      <w:rPr>
        <w:rFonts w:ascii="Courier New" w:hAnsi="Courier New" w:cs="Courier New" w:hint="default"/>
      </w:rPr>
    </w:lvl>
    <w:lvl w:ilvl="2" w:tplc="08090005">
      <w:start w:val="1"/>
      <w:numFmt w:val="bullet"/>
      <w:lvlText w:val=""/>
      <w:lvlJc w:val="left"/>
      <w:pPr>
        <w:ind w:left="3861" w:hanging="360"/>
      </w:pPr>
      <w:rPr>
        <w:rFonts w:ascii="Wingdings" w:hAnsi="Wingdings" w:hint="default"/>
      </w:rPr>
    </w:lvl>
    <w:lvl w:ilvl="3" w:tplc="08090001">
      <w:start w:val="1"/>
      <w:numFmt w:val="bullet"/>
      <w:lvlText w:val=""/>
      <w:lvlJc w:val="left"/>
      <w:pPr>
        <w:ind w:left="4581" w:hanging="360"/>
      </w:pPr>
      <w:rPr>
        <w:rFonts w:ascii="Symbol" w:hAnsi="Symbol" w:hint="default"/>
      </w:rPr>
    </w:lvl>
    <w:lvl w:ilvl="4" w:tplc="08090003">
      <w:start w:val="1"/>
      <w:numFmt w:val="bullet"/>
      <w:lvlText w:val="o"/>
      <w:lvlJc w:val="left"/>
      <w:pPr>
        <w:ind w:left="5301" w:hanging="360"/>
      </w:pPr>
      <w:rPr>
        <w:rFonts w:ascii="Courier New" w:hAnsi="Courier New" w:cs="Courier New" w:hint="default"/>
      </w:rPr>
    </w:lvl>
    <w:lvl w:ilvl="5" w:tplc="08090005">
      <w:start w:val="1"/>
      <w:numFmt w:val="bullet"/>
      <w:lvlText w:val=""/>
      <w:lvlJc w:val="left"/>
      <w:pPr>
        <w:ind w:left="6021" w:hanging="360"/>
      </w:pPr>
      <w:rPr>
        <w:rFonts w:ascii="Wingdings" w:hAnsi="Wingdings" w:hint="default"/>
      </w:rPr>
    </w:lvl>
    <w:lvl w:ilvl="6" w:tplc="08090001">
      <w:start w:val="1"/>
      <w:numFmt w:val="bullet"/>
      <w:lvlText w:val=""/>
      <w:lvlJc w:val="left"/>
      <w:pPr>
        <w:ind w:left="6741" w:hanging="360"/>
      </w:pPr>
      <w:rPr>
        <w:rFonts w:ascii="Symbol" w:hAnsi="Symbol" w:hint="default"/>
      </w:rPr>
    </w:lvl>
    <w:lvl w:ilvl="7" w:tplc="08090003">
      <w:start w:val="1"/>
      <w:numFmt w:val="bullet"/>
      <w:lvlText w:val="o"/>
      <w:lvlJc w:val="left"/>
      <w:pPr>
        <w:ind w:left="7461" w:hanging="360"/>
      </w:pPr>
      <w:rPr>
        <w:rFonts w:ascii="Courier New" w:hAnsi="Courier New" w:cs="Courier New" w:hint="default"/>
      </w:rPr>
    </w:lvl>
    <w:lvl w:ilvl="8" w:tplc="08090005">
      <w:start w:val="1"/>
      <w:numFmt w:val="bullet"/>
      <w:lvlText w:val=""/>
      <w:lvlJc w:val="left"/>
      <w:pPr>
        <w:ind w:left="8181" w:hanging="360"/>
      </w:pPr>
      <w:rPr>
        <w:rFonts w:ascii="Wingdings" w:hAnsi="Wingdings" w:hint="default"/>
      </w:rPr>
    </w:lvl>
  </w:abstractNum>
  <w:abstractNum w:abstractNumId="10" w15:restartNumberingAfterBreak="0">
    <w:nsid w:val="3AAE5870"/>
    <w:multiLevelType w:val="hybridMultilevel"/>
    <w:tmpl w:val="FE90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2E1E39"/>
    <w:multiLevelType w:val="hybridMultilevel"/>
    <w:tmpl w:val="491E77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86C2A48"/>
    <w:multiLevelType w:val="hybridMultilevel"/>
    <w:tmpl w:val="75F82A78"/>
    <w:lvl w:ilvl="0" w:tplc="AD3EBFE6">
      <w:start w:val="1"/>
      <w:numFmt w:val="decimal"/>
      <w:lvlText w:val="%1."/>
      <w:lvlJc w:val="left"/>
      <w:pPr>
        <w:ind w:left="502" w:hanging="360"/>
      </w:pPr>
      <w:rPr>
        <w:rFonts w:ascii="Calibri" w:eastAsia="Calibri" w:hAnsi="Calibri" w:hint="default"/>
        <w:b/>
        <w:bCs/>
        <w:spacing w:val="-1"/>
        <w:w w:val="100"/>
        <w:sz w:val="24"/>
        <w:szCs w:val="24"/>
      </w:rPr>
    </w:lvl>
    <w:lvl w:ilvl="1" w:tplc="54361BA2">
      <w:start w:val="1"/>
      <w:numFmt w:val="bullet"/>
      <w:lvlText w:val=""/>
      <w:lvlJc w:val="left"/>
      <w:pPr>
        <w:ind w:left="1432" w:hanging="610"/>
      </w:pPr>
      <w:rPr>
        <w:rFonts w:ascii="Symbol" w:eastAsia="Symbol" w:hAnsi="Symbol" w:hint="default"/>
        <w:w w:val="99"/>
      </w:rPr>
    </w:lvl>
    <w:lvl w:ilvl="2" w:tplc="608EB494">
      <w:start w:val="1"/>
      <w:numFmt w:val="bullet"/>
      <w:lvlText w:val="•"/>
      <w:lvlJc w:val="left"/>
      <w:pPr>
        <w:ind w:left="1440" w:hanging="610"/>
      </w:pPr>
      <w:rPr>
        <w:rFonts w:hint="default"/>
      </w:rPr>
    </w:lvl>
    <w:lvl w:ilvl="3" w:tplc="1166EA94">
      <w:start w:val="1"/>
      <w:numFmt w:val="bullet"/>
      <w:lvlText w:val="•"/>
      <w:lvlJc w:val="left"/>
      <w:pPr>
        <w:ind w:left="2440" w:hanging="610"/>
      </w:pPr>
      <w:rPr>
        <w:rFonts w:hint="default"/>
      </w:rPr>
    </w:lvl>
    <w:lvl w:ilvl="4" w:tplc="E3BAE908">
      <w:start w:val="1"/>
      <w:numFmt w:val="bullet"/>
      <w:lvlText w:val="•"/>
      <w:lvlJc w:val="left"/>
      <w:pPr>
        <w:ind w:left="3441" w:hanging="610"/>
      </w:pPr>
      <w:rPr>
        <w:rFonts w:hint="default"/>
      </w:rPr>
    </w:lvl>
    <w:lvl w:ilvl="5" w:tplc="5ACA7400">
      <w:start w:val="1"/>
      <w:numFmt w:val="bullet"/>
      <w:lvlText w:val="•"/>
      <w:lvlJc w:val="left"/>
      <w:pPr>
        <w:ind w:left="4441" w:hanging="610"/>
      </w:pPr>
      <w:rPr>
        <w:rFonts w:hint="default"/>
      </w:rPr>
    </w:lvl>
    <w:lvl w:ilvl="6" w:tplc="B5C27A22">
      <w:start w:val="1"/>
      <w:numFmt w:val="bullet"/>
      <w:lvlText w:val="•"/>
      <w:lvlJc w:val="left"/>
      <w:pPr>
        <w:ind w:left="5442" w:hanging="610"/>
      </w:pPr>
      <w:rPr>
        <w:rFonts w:hint="default"/>
      </w:rPr>
    </w:lvl>
    <w:lvl w:ilvl="7" w:tplc="F334D4E4">
      <w:start w:val="1"/>
      <w:numFmt w:val="bullet"/>
      <w:lvlText w:val="•"/>
      <w:lvlJc w:val="left"/>
      <w:pPr>
        <w:ind w:left="6442" w:hanging="610"/>
      </w:pPr>
      <w:rPr>
        <w:rFonts w:hint="default"/>
      </w:rPr>
    </w:lvl>
    <w:lvl w:ilvl="8" w:tplc="F0FEE0C2">
      <w:start w:val="1"/>
      <w:numFmt w:val="bullet"/>
      <w:lvlText w:val="•"/>
      <w:lvlJc w:val="left"/>
      <w:pPr>
        <w:ind w:left="7443" w:hanging="610"/>
      </w:pPr>
      <w:rPr>
        <w:rFonts w:hint="default"/>
      </w:rPr>
    </w:lvl>
  </w:abstractNum>
  <w:abstractNum w:abstractNumId="13" w15:restartNumberingAfterBreak="0">
    <w:nsid w:val="52596221"/>
    <w:multiLevelType w:val="hybridMultilevel"/>
    <w:tmpl w:val="4FC21818"/>
    <w:lvl w:ilvl="0" w:tplc="7A743A34">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37E3F61"/>
    <w:multiLevelType w:val="hybridMultilevel"/>
    <w:tmpl w:val="47285952"/>
    <w:lvl w:ilvl="0" w:tplc="08090001">
      <w:start w:val="1"/>
      <w:numFmt w:val="bullet"/>
      <w:lvlText w:val=""/>
      <w:lvlJc w:val="left"/>
      <w:pPr>
        <w:ind w:left="2421" w:hanging="360"/>
      </w:pPr>
      <w:rPr>
        <w:rFonts w:ascii="Symbol" w:hAnsi="Symbol" w:hint="default"/>
      </w:rPr>
    </w:lvl>
    <w:lvl w:ilvl="1" w:tplc="08090003">
      <w:start w:val="1"/>
      <w:numFmt w:val="bullet"/>
      <w:lvlText w:val="o"/>
      <w:lvlJc w:val="left"/>
      <w:pPr>
        <w:ind w:left="3141" w:hanging="360"/>
      </w:pPr>
      <w:rPr>
        <w:rFonts w:ascii="Courier New" w:hAnsi="Courier New" w:cs="Courier New" w:hint="default"/>
      </w:rPr>
    </w:lvl>
    <w:lvl w:ilvl="2" w:tplc="08090005">
      <w:start w:val="1"/>
      <w:numFmt w:val="bullet"/>
      <w:lvlText w:val=""/>
      <w:lvlJc w:val="left"/>
      <w:pPr>
        <w:ind w:left="3861" w:hanging="360"/>
      </w:pPr>
      <w:rPr>
        <w:rFonts w:ascii="Wingdings" w:hAnsi="Wingdings" w:hint="default"/>
      </w:rPr>
    </w:lvl>
    <w:lvl w:ilvl="3" w:tplc="08090001">
      <w:start w:val="1"/>
      <w:numFmt w:val="bullet"/>
      <w:lvlText w:val=""/>
      <w:lvlJc w:val="left"/>
      <w:pPr>
        <w:ind w:left="4581" w:hanging="360"/>
      </w:pPr>
      <w:rPr>
        <w:rFonts w:ascii="Symbol" w:hAnsi="Symbol" w:hint="default"/>
      </w:rPr>
    </w:lvl>
    <w:lvl w:ilvl="4" w:tplc="08090003">
      <w:start w:val="1"/>
      <w:numFmt w:val="bullet"/>
      <w:lvlText w:val="o"/>
      <w:lvlJc w:val="left"/>
      <w:pPr>
        <w:ind w:left="5301" w:hanging="360"/>
      </w:pPr>
      <w:rPr>
        <w:rFonts w:ascii="Courier New" w:hAnsi="Courier New" w:cs="Courier New" w:hint="default"/>
      </w:rPr>
    </w:lvl>
    <w:lvl w:ilvl="5" w:tplc="08090005">
      <w:start w:val="1"/>
      <w:numFmt w:val="bullet"/>
      <w:lvlText w:val=""/>
      <w:lvlJc w:val="left"/>
      <w:pPr>
        <w:ind w:left="6021" w:hanging="360"/>
      </w:pPr>
      <w:rPr>
        <w:rFonts w:ascii="Wingdings" w:hAnsi="Wingdings" w:hint="default"/>
      </w:rPr>
    </w:lvl>
    <w:lvl w:ilvl="6" w:tplc="08090001">
      <w:start w:val="1"/>
      <w:numFmt w:val="bullet"/>
      <w:lvlText w:val=""/>
      <w:lvlJc w:val="left"/>
      <w:pPr>
        <w:ind w:left="6741" w:hanging="360"/>
      </w:pPr>
      <w:rPr>
        <w:rFonts w:ascii="Symbol" w:hAnsi="Symbol" w:hint="default"/>
      </w:rPr>
    </w:lvl>
    <w:lvl w:ilvl="7" w:tplc="08090003">
      <w:start w:val="1"/>
      <w:numFmt w:val="bullet"/>
      <w:lvlText w:val="o"/>
      <w:lvlJc w:val="left"/>
      <w:pPr>
        <w:ind w:left="7461" w:hanging="360"/>
      </w:pPr>
      <w:rPr>
        <w:rFonts w:ascii="Courier New" w:hAnsi="Courier New" w:cs="Courier New" w:hint="default"/>
      </w:rPr>
    </w:lvl>
    <w:lvl w:ilvl="8" w:tplc="08090005">
      <w:start w:val="1"/>
      <w:numFmt w:val="bullet"/>
      <w:lvlText w:val=""/>
      <w:lvlJc w:val="left"/>
      <w:pPr>
        <w:ind w:left="8181" w:hanging="360"/>
      </w:pPr>
      <w:rPr>
        <w:rFonts w:ascii="Wingdings" w:hAnsi="Wingdings" w:hint="default"/>
      </w:rPr>
    </w:lvl>
  </w:abstractNum>
  <w:abstractNum w:abstractNumId="15" w15:restartNumberingAfterBreak="0">
    <w:nsid w:val="59C05A80"/>
    <w:multiLevelType w:val="hybridMultilevel"/>
    <w:tmpl w:val="6AA0D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DF185C"/>
    <w:multiLevelType w:val="hybridMultilevel"/>
    <w:tmpl w:val="93688C08"/>
    <w:lvl w:ilvl="0" w:tplc="20301C50">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7" w15:restartNumberingAfterBreak="0">
    <w:nsid w:val="61C91BAC"/>
    <w:multiLevelType w:val="hybridMultilevel"/>
    <w:tmpl w:val="11C294DE"/>
    <w:lvl w:ilvl="0" w:tplc="8E501C8A">
      <w:start w:val="6"/>
      <w:numFmt w:val="decimal"/>
      <w:lvlText w:val="%1."/>
      <w:lvlJc w:val="left"/>
      <w:pPr>
        <w:ind w:left="502" w:hanging="360"/>
      </w:pPr>
      <w:rPr>
        <w:rFonts w:ascii="Calibri" w:eastAsia="Calibri" w:hAnsi="Calibri" w:hint="default"/>
        <w:b/>
        <w:bCs/>
        <w:spacing w:val="-1"/>
        <w:w w:val="100"/>
        <w:sz w:val="24"/>
        <w:szCs w:val="24"/>
      </w:rPr>
    </w:lvl>
    <w:lvl w:ilvl="1" w:tplc="1FA6AB6A">
      <w:start w:val="1"/>
      <w:numFmt w:val="bullet"/>
      <w:lvlText w:val=""/>
      <w:lvlJc w:val="left"/>
      <w:pPr>
        <w:ind w:left="1161" w:hanging="360"/>
      </w:pPr>
      <w:rPr>
        <w:rFonts w:ascii="Symbol" w:eastAsia="Symbol" w:hAnsi="Symbol" w:hint="default"/>
        <w:w w:val="99"/>
        <w:sz w:val="22"/>
        <w:szCs w:val="22"/>
      </w:rPr>
    </w:lvl>
    <w:lvl w:ilvl="2" w:tplc="8E3C2B0A">
      <w:start w:val="1"/>
      <w:numFmt w:val="bullet"/>
      <w:lvlText w:val="•"/>
      <w:lvlJc w:val="left"/>
      <w:pPr>
        <w:ind w:left="1427" w:hanging="360"/>
      </w:pPr>
      <w:rPr>
        <w:rFonts w:hint="default"/>
      </w:rPr>
    </w:lvl>
    <w:lvl w:ilvl="3" w:tplc="A878793E">
      <w:start w:val="1"/>
      <w:numFmt w:val="bullet"/>
      <w:lvlText w:val="•"/>
      <w:lvlJc w:val="left"/>
      <w:pPr>
        <w:ind w:left="2432" w:hanging="360"/>
      </w:pPr>
      <w:rPr>
        <w:rFonts w:hint="default"/>
      </w:rPr>
    </w:lvl>
    <w:lvl w:ilvl="4" w:tplc="D2DE1C8A">
      <w:start w:val="1"/>
      <w:numFmt w:val="bullet"/>
      <w:lvlText w:val="•"/>
      <w:lvlJc w:val="left"/>
      <w:pPr>
        <w:ind w:left="3438" w:hanging="360"/>
      </w:pPr>
      <w:rPr>
        <w:rFonts w:hint="default"/>
      </w:rPr>
    </w:lvl>
    <w:lvl w:ilvl="5" w:tplc="540A6FAC">
      <w:start w:val="1"/>
      <w:numFmt w:val="bullet"/>
      <w:lvlText w:val="•"/>
      <w:lvlJc w:val="left"/>
      <w:pPr>
        <w:ind w:left="4443" w:hanging="360"/>
      </w:pPr>
      <w:rPr>
        <w:rFonts w:hint="default"/>
      </w:rPr>
    </w:lvl>
    <w:lvl w:ilvl="6" w:tplc="AE687B54">
      <w:start w:val="1"/>
      <w:numFmt w:val="bullet"/>
      <w:lvlText w:val="•"/>
      <w:lvlJc w:val="left"/>
      <w:pPr>
        <w:ind w:left="5449" w:hanging="360"/>
      </w:pPr>
      <w:rPr>
        <w:rFonts w:hint="default"/>
      </w:rPr>
    </w:lvl>
    <w:lvl w:ilvl="7" w:tplc="C67642BE">
      <w:start w:val="1"/>
      <w:numFmt w:val="bullet"/>
      <w:lvlText w:val="•"/>
      <w:lvlJc w:val="left"/>
      <w:pPr>
        <w:ind w:left="6454" w:hanging="360"/>
      </w:pPr>
      <w:rPr>
        <w:rFonts w:hint="default"/>
      </w:rPr>
    </w:lvl>
    <w:lvl w:ilvl="8" w:tplc="C128A87C">
      <w:start w:val="1"/>
      <w:numFmt w:val="bullet"/>
      <w:lvlText w:val="•"/>
      <w:lvlJc w:val="left"/>
      <w:pPr>
        <w:ind w:left="7460" w:hanging="360"/>
      </w:pPr>
      <w:rPr>
        <w:rFonts w:hint="default"/>
      </w:rPr>
    </w:lvl>
  </w:abstractNum>
  <w:abstractNum w:abstractNumId="18" w15:restartNumberingAfterBreak="0">
    <w:nsid w:val="63062CA3"/>
    <w:multiLevelType w:val="hybridMultilevel"/>
    <w:tmpl w:val="373ED0B0"/>
    <w:lvl w:ilvl="0" w:tplc="7A4A0510">
      <w:start w:val="1"/>
      <w:numFmt w:val="bullet"/>
      <w:lvlText w:val=""/>
      <w:lvlJc w:val="left"/>
      <w:pPr>
        <w:ind w:left="720" w:hanging="360"/>
      </w:pPr>
      <w:rPr>
        <w:rFonts w:ascii="Symbol" w:hAnsi="Symbol"/>
      </w:rPr>
    </w:lvl>
    <w:lvl w:ilvl="1" w:tplc="715E8BB6">
      <w:start w:val="1"/>
      <w:numFmt w:val="bullet"/>
      <w:lvlText w:val=""/>
      <w:lvlJc w:val="left"/>
      <w:pPr>
        <w:ind w:left="720" w:hanging="360"/>
      </w:pPr>
      <w:rPr>
        <w:rFonts w:ascii="Symbol" w:hAnsi="Symbol"/>
      </w:rPr>
    </w:lvl>
    <w:lvl w:ilvl="2" w:tplc="5DD2C678">
      <w:start w:val="1"/>
      <w:numFmt w:val="bullet"/>
      <w:lvlText w:val=""/>
      <w:lvlJc w:val="left"/>
      <w:pPr>
        <w:ind w:left="720" w:hanging="360"/>
      </w:pPr>
      <w:rPr>
        <w:rFonts w:ascii="Symbol" w:hAnsi="Symbol"/>
      </w:rPr>
    </w:lvl>
    <w:lvl w:ilvl="3" w:tplc="7004C516">
      <w:start w:val="1"/>
      <w:numFmt w:val="bullet"/>
      <w:lvlText w:val=""/>
      <w:lvlJc w:val="left"/>
      <w:pPr>
        <w:ind w:left="720" w:hanging="360"/>
      </w:pPr>
      <w:rPr>
        <w:rFonts w:ascii="Symbol" w:hAnsi="Symbol"/>
      </w:rPr>
    </w:lvl>
    <w:lvl w:ilvl="4" w:tplc="53987EBA">
      <w:start w:val="1"/>
      <w:numFmt w:val="bullet"/>
      <w:lvlText w:val=""/>
      <w:lvlJc w:val="left"/>
      <w:pPr>
        <w:ind w:left="720" w:hanging="360"/>
      </w:pPr>
      <w:rPr>
        <w:rFonts w:ascii="Symbol" w:hAnsi="Symbol"/>
      </w:rPr>
    </w:lvl>
    <w:lvl w:ilvl="5" w:tplc="3C7817FA">
      <w:start w:val="1"/>
      <w:numFmt w:val="bullet"/>
      <w:lvlText w:val=""/>
      <w:lvlJc w:val="left"/>
      <w:pPr>
        <w:ind w:left="720" w:hanging="360"/>
      </w:pPr>
      <w:rPr>
        <w:rFonts w:ascii="Symbol" w:hAnsi="Symbol"/>
      </w:rPr>
    </w:lvl>
    <w:lvl w:ilvl="6" w:tplc="167875AE">
      <w:start w:val="1"/>
      <w:numFmt w:val="bullet"/>
      <w:lvlText w:val=""/>
      <w:lvlJc w:val="left"/>
      <w:pPr>
        <w:ind w:left="720" w:hanging="360"/>
      </w:pPr>
      <w:rPr>
        <w:rFonts w:ascii="Symbol" w:hAnsi="Symbol"/>
      </w:rPr>
    </w:lvl>
    <w:lvl w:ilvl="7" w:tplc="2912FEBE">
      <w:start w:val="1"/>
      <w:numFmt w:val="bullet"/>
      <w:lvlText w:val=""/>
      <w:lvlJc w:val="left"/>
      <w:pPr>
        <w:ind w:left="720" w:hanging="360"/>
      </w:pPr>
      <w:rPr>
        <w:rFonts w:ascii="Symbol" w:hAnsi="Symbol"/>
      </w:rPr>
    </w:lvl>
    <w:lvl w:ilvl="8" w:tplc="748CB426">
      <w:start w:val="1"/>
      <w:numFmt w:val="bullet"/>
      <w:lvlText w:val=""/>
      <w:lvlJc w:val="left"/>
      <w:pPr>
        <w:ind w:left="720" w:hanging="360"/>
      </w:pPr>
      <w:rPr>
        <w:rFonts w:ascii="Symbol" w:hAnsi="Symbol"/>
      </w:rPr>
    </w:lvl>
  </w:abstractNum>
  <w:abstractNum w:abstractNumId="19" w15:restartNumberingAfterBreak="0">
    <w:nsid w:val="64817D76"/>
    <w:multiLevelType w:val="multilevel"/>
    <w:tmpl w:val="E986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2D276C"/>
    <w:multiLevelType w:val="hybridMultilevel"/>
    <w:tmpl w:val="11A4FCE6"/>
    <w:lvl w:ilvl="0" w:tplc="08090001">
      <w:start w:val="1"/>
      <w:numFmt w:val="bullet"/>
      <w:lvlText w:val=""/>
      <w:lvlJc w:val="left"/>
      <w:pPr>
        <w:ind w:left="2421" w:hanging="360"/>
      </w:pPr>
      <w:rPr>
        <w:rFonts w:ascii="Symbol" w:hAnsi="Symbol" w:hint="default"/>
      </w:rPr>
    </w:lvl>
    <w:lvl w:ilvl="1" w:tplc="08090003">
      <w:start w:val="1"/>
      <w:numFmt w:val="bullet"/>
      <w:lvlText w:val="o"/>
      <w:lvlJc w:val="left"/>
      <w:pPr>
        <w:ind w:left="3141" w:hanging="360"/>
      </w:pPr>
      <w:rPr>
        <w:rFonts w:ascii="Courier New" w:hAnsi="Courier New" w:cs="Courier New" w:hint="default"/>
      </w:rPr>
    </w:lvl>
    <w:lvl w:ilvl="2" w:tplc="08090005">
      <w:start w:val="1"/>
      <w:numFmt w:val="bullet"/>
      <w:lvlText w:val=""/>
      <w:lvlJc w:val="left"/>
      <w:pPr>
        <w:ind w:left="3861" w:hanging="360"/>
      </w:pPr>
      <w:rPr>
        <w:rFonts w:ascii="Wingdings" w:hAnsi="Wingdings" w:hint="default"/>
      </w:rPr>
    </w:lvl>
    <w:lvl w:ilvl="3" w:tplc="08090001">
      <w:start w:val="1"/>
      <w:numFmt w:val="bullet"/>
      <w:lvlText w:val=""/>
      <w:lvlJc w:val="left"/>
      <w:pPr>
        <w:ind w:left="4581" w:hanging="360"/>
      </w:pPr>
      <w:rPr>
        <w:rFonts w:ascii="Symbol" w:hAnsi="Symbol" w:hint="default"/>
      </w:rPr>
    </w:lvl>
    <w:lvl w:ilvl="4" w:tplc="08090003">
      <w:start w:val="1"/>
      <w:numFmt w:val="bullet"/>
      <w:lvlText w:val="o"/>
      <w:lvlJc w:val="left"/>
      <w:pPr>
        <w:ind w:left="5301" w:hanging="360"/>
      </w:pPr>
      <w:rPr>
        <w:rFonts w:ascii="Courier New" w:hAnsi="Courier New" w:cs="Courier New" w:hint="default"/>
      </w:rPr>
    </w:lvl>
    <w:lvl w:ilvl="5" w:tplc="08090005">
      <w:start w:val="1"/>
      <w:numFmt w:val="bullet"/>
      <w:lvlText w:val=""/>
      <w:lvlJc w:val="left"/>
      <w:pPr>
        <w:ind w:left="6021" w:hanging="360"/>
      </w:pPr>
      <w:rPr>
        <w:rFonts w:ascii="Wingdings" w:hAnsi="Wingdings" w:hint="default"/>
      </w:rPr>
    </w:lvl>
    <w:lvl w:ilvl="6" w:tplc="08090001">
      <w:start w:val="1"/>
      <w:numFmt w:val="bullet"/>
      <w:lvlText w:val=""/>
      <w:lvlJc w:val="left"/>
      <w:pPr>
        <w:ind w:left="6741" w:hanging="360"/>
      </w:pPr>
      <w:rPr>
        <w:rFonts w:ascii="Symbol" w:hAnsi="Symbol" w:hint="default"/>
      </w:rPr>
    </w:lvl>
    <w:lvl w:ilvl="7" w:tplc="08090003">
      <w:start w:val="1"/>
      <w:numFmt w:val="bullet"/>
      <w:lvlText w:val="o"/>
      <w:lvlJc w:val="left"/>
      <w:pPr>
        <w:ind w:left="7461" w:hanging="360"/>
      </w:pPr>
      <w:rPr>
        <w:rFonts w:ascii="Courier New" w:hAnsi="Courier New" w:cs="Courier New" w:hint="default"/>
      </w:rPr>
    </w:lvl>
    <w:lvl w:ilvl="8" w:tplc="08090005">
      <w:start w:val="1"/>
      <w:numFmt w:val="bullet"/>
      <w:lvlText w:val=""/>
      <w:lvlJc w:val="left"/>
      <w:pPr>
        <w:ind w:left="8181" w:hanging="360"/>
      </w:pPr>
      <w:rPr>
        <w:rFonts w:ascii="Wingdings" w:hAnsi="Wingdings" w:hint="default"/>
      </w:rPr>
    </w:lvl>
  </w:abstractNum>
  <w:abstractNum w:abstractNumId="21" w15:restartNumberingAfterBreak="0">
    <w:nsid w:val="72643B98"/>
    <w:multiLevelType w:val="hybridMultilevel"/>
    <w:tmpl w:val="E0C69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9D34CA"/>
    <w:multiLevelType w:val="hybridMultilevel"/>
    <w:tmpl w:val="EEC24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E6127C"/>
    <w:multiLevelType w:val="hybridMultilevel"/>
    <w:tmpl w:val="D73E047E"/>
    <w:lvl w:ilvl="0" w:tplc="CB4487CA">
      <w:numFmt w:val="bullet"/>
      <w:lvlText w:val="•"/>
      <w:lvlJc w:val="left"/>
      <w:pPr>
        <w:ind w:left="360" w:hanging="360"/>
      </w:pPr>
      <w:rPr>
        <w:rFonts w:ascii="Times New Roman" w:eastAsia="Times New Roman" w:hAnsi="Times New Roman"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9864DA1"/>
    <w:multiLevelType w:val="hybridMultilevel"/>
    <w:tmpl w:val="C7244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D00588"/>
    <w:multiLevelType w:val="hybridMultilevel"/>
    <w:tmpl w:val="C91AA230"/>
    <w:lvl w:ilvl="0" w:tplc="20301C5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F397C7F"/>
    <w:multiLevelType w:val="multilevel"/>
    <w:tmpl w:val="55B21672"/>
    <w:lvl w:ilvl="0">
      <w:start w:val="1"/>
      <w:numFmt w:val="decimal"/>
      <w:lvlText w:val="Section %1"/>
      <w:lvlJc w:val="left"/>
      <w:pPr>
        <w:tabs>
          <w:tab w:val="num" w:pos="5672"/>
        </w:tabs>
        <w:ind w:left="4821" w:firstLine="0"/>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decimal"/>
      <w:lvlText w:val="Section %1.%2"/>
      <w:lvlJc w:val="center"/>
      <w:pPr>
        <w:tabs>
          <w:tab w:val="num" w:pos="1531"/>
        </w:tabs>
        <w:ind w:left="0" w:firstLine="1474"/>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tabs>
          <w:tab w:val="num" w:pos="1304"/>
        </w:tabs>
        <w:ind w:left="1304" w:hanging="1304"/>
      </w:pPr>
    </w:lvl>
    <w:lvl w:ilvl="3">
      <w:start w:val="1"/>
      <w:numFmt w:val="decimal"/>
      <w:lvlText w:val="%1.%2.%3.%4"/>
      <w:lvlJc w:val="left"/>
      <w:pPr>
        <w:ind w:left="1304" w:hanging="1304"/>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4">
      <w:start w:val="1"/>
      <w:numFmt w:val="decimal"/>
      <w:lvlText w:val="%5)"/>
      <w:lvlJc w:val="left"/>
      <w:pPr>
        <w:ind w:left="1304" w:hanging="1304"/>
      </w:pPr>
      <w:rPr>
        <w:b w:val="0"/>
        <w:bCs w:val="0"/>
        <w:color w:val="auto"/>
      </w:rPr>
    </w:lvl>
    <w:lvl w:ilvl="5">
      <w:start w:val="1"/>
      <w:numFmt w:val="lowerLetter"/>
      <w:lvlText w:val="%6)"/>
      <w:lvlJc w:val="left"/>
      <w:pPr>
        <w:ind w:left="4990" w:hanging="1304"/>
      </w:pPr>
      <w:rPr>
        <w:b w:val="0"/>
        <w:bCs/>
      </w:rPr>
    </w:lvl>
    <w:lvl w:ilvl="6">
      <w:start w:val="1"/>
      <w:numFmt w:val="decimal"/>
      <w:lvlText w:val="%7."/>
      <w:lvlJc w:val="left"/>
      <w:pPr>
        <w:ind w:left="1304" w:hanging="1304"/>
      </w:pPr>
    </w:lvl>
    <w:lvl w:ilvl="7">
      <w:start w:val="1"/>
      <w:numFmt w:val="lowerLetter"/>
      <w:lvlText w:val="%8."/>
      <w:lvlJc w:val="left"/>
      <w:pPr>
        <w:ind w:left="1304" w:hanging="1304"/>
      </w:pPr>
    </w:lvl>
    <w:lvl w:ilvl="8">
      <w:start w:val="1"/>
      <w:numFmt w:val="lowerRoman"/>
      <w:lvlText w:val="%9."/>
      <w:lvlJc w:val="right"/>
      <w:pPr>
        <w:ind w:left="1304" w:hanging="1304"/>
      </w:pPr>
    </w:lvl>
  </w:abstractNum>
  <w:num w:numId="1" w16cid:durableId="1449161530">
    <w:abstractNumId w:val="7"/>
  </w:num>
  <w:num w:numId="2" w16cid:durableId="1036738864">
    <w:abstractNumId w:val="13"/>
  </w:num>
  <w:num w:numId="3" w16cid:durableId="1885602575">
    <w:abstractNumId w:val="12"/>
  </w:num>
  <w:num w:numId="4" w16cid:durableId="211431910">
    <w:abstractNumId w:val="21"/>
  </w:num>
  <w:num w:numId="5" w16cid:durableId="176971263">
    <w:abstractNumId w:val="2"/>
  </w:num>
  <w:num w:numId="6" w16cid:durableId="1596206252">
    <w:abstractNumId w:val="17"/>
  </w:num>
  <w:num w:numId="7" w16cid:durableId="603853624">
    <w:abstractNumId w:val="8"/>
  </w:num>
  <w:num w:numId="8" w16cid:durableId="1210872565">
    <w:abstractNumId w:val="23"/>
  </w:num>
  <w:num w:numId="9" w16cid:durableId="1562985840">
    <w:abstractNumId w:val="4"/>
  </w:num>
  <w:num w:numId="10" w16cid:durableId="759984946">
    <w:abstractNumId w:val="5"/>
  </w:num>
  <w:num w:numId="11" w16cid:durableId="805469415">
    <w:abstractNumId w:val="11"/>
  </w:num>
  <w:num w:numId="12" w16cid:durableId="1256940442">
    <w:abstractNumId w:val="16"/>
  </w:num>
  <w:num w:numId="13" w16cid:durableId="1506744673">
    <w:abstractNumId w:val="25"/>
  </w:num>
  <w:num w:numId="14" w16cid:durableId="1072852972">
    <w:abstractNumId w:val="1"/>
  </w:num>
  <w:num w:numId="15" w16cid:durableId="1750344595">
    <w:abstractNumId w:val="24"/>
  </w:num>
  <w:num w:numId="16" w16cid:durableId="723791631">
    <w:abstractNumId w:val="0"/>
  </w:num>
  <w:num w:numId="17" w16cid:durableId="1859541055">
    <w:abstractNumId w:val="10"/>
  </w:num>
  <w:num w:numId="18" w16cid:durableId="1629433800">
    <w:abstractNumId w:val="15"/>
  </w:num>
  <w:num w:numId="19" w16cid:durableId="883836371">
    <w:abstractNumId w:val="22"/>
  </w:num>
  <w:num w:numId="20" w16cid:durableId="1272668304">
    <w:abstractNumId w:val="18"/>
  </w:num>
  <w:num w:numId="21" w16cid:durableId="498542625">
    <w:abstractNumId w:val="4"/>
  </w:num>
  <w:num w:numId="22" w16cid:durableId="2060204374">
    <w:abstractNumId w:val="5"/>
  </w:num>
  <w:num w:numId="23" w16cid:durableId="774978923">
    <w:abstractNumId w:val="3"/>
  </w:num>
  <w:num w:numId="24" w16cid:durableId="20818267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94189923">
    <w:abstractNumId w:val="14"/>
  </w:num>
  <w:num w:numId="26" w16cid:durableId="1123887875">
    <w:abstractNumId w:val="9"/>
  </w:num>
  <w:num w:numId="27" w16cid:durableId="498235466">
    <w:abstractNumId w:val="20"/>
  </w:num>
  <w:num w:numId="28" w16cid:durableId="415714821">
    <w:abstractNumId w:val="6"/>
  </w:num>
  <w:num w:numId="29" w16cid:durableId="924341369">
    <w:abstractNumId w:val="19"/>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OWDHURY, Shahrier (LPLON)">
    <w15:presenceInfo w15:providerId="AD" w15:userId="S::Shahrier.Chowdhury@lovell.co.uk::99a9452b-d376-4e53-9ce6-4f07d978dd54"/>
  </w15:person>
  <w15:person w15:author="Sophie Brown">
    <w15:presenceInfo w15:providerId="AD" w15:userId="S::Sophie.Brown@nhg.org.uk::dd6b16e7-4753-4337-9573-11d9830311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D41"/>
    <w:rsid w:val="00002A37"/>
    <w:rsid w:val="00003753"/>
    <w:rsid w:val="00003FD0"/>
    <w:rsid w:val="00005319"/>
    <w:rsid w:val="000057B8"/>
    <w:rsid w:val="00006204"/>
    <w:rsid w:val="00006362"/>
    <w:rsid w:val="0000664D"/>
    <w:rsid w:val="00011098"/>
    <w:rsid w:val="00013032"/>
    <w:rsid w:val="0001722A"/>
    <w:rsid w:val="0001728C"/>
    <w:rsid w:val="00017C81"/>
    <w:rsid w:val="00022796"/>
    <w:rsid w:val="000230F7"/>
    <w:rsid w:val="00025387"/>
    <w:rsid w:val="00027C45"/>
    <w:rsid w:val="000354FB"/>
    <w:rsid w:val="00036304"/>
    <w:rsid w:val="000364A5"/>
    <w:rsid w:val="00037002"/>
    <w:rsid w:val="000375AB"/>
    <w:rsid w:val="0003787C"/>
    <w:rsid w:val="000406E4"/>
    <w:rsid w:val="00040E4E"/>
    <w:rsid w:val="00041990"/>
    <w:rsid w:val="000425B6"/>
    <w:rsid w:val="00042630"/>
    <w:rsid w:val="00042917"/>
    <w:rsid w:val="00042EFD"/>
    <w:rsid w:val="00044124"/>
    <w:rsid w:val="00044985"/>
    <w:rsid w:val="00044F75"/>
    <w:rsid w:val="00045501"/>
    <w:rsid w:val="00045CED"/>
    <w:rsid w:val="00050802"/>
    <w:rsid w:val="0005243E"/>
    <w:rsid w:val="00052C66"/>
    <w:rsid w:val="000563F9"/>
    <w:rsid w:val="0006069E"/>
    <w:rsid w:val="00060B51"/>
    <w:rsid w:val="00061B85"/>
    <w:rsid w:val="0006487B"/>
    <w:rsid w:val="00064911"/>
    <w:rsid w:val="000653EA"/>
    <w:rsid w:val="000663BE"/>
    <w:rsid w:val="00067942"/>
    <w:rsid w:val="00074058"/>
    <w:rsid w:val="00074793"/>
    <w:rsid w:val="0007600E"/>
    <w:rsid w:val="00076521"/>
    <w:rsid w:val="00077B31"/>
    <w:rsid w:val="00081992"/>
    <w:rsid w:val="00081C35"/>
    <w:rsid w:val="000824C2"/>
    <w:rsid w:val="0008260C"/>
    <w:rsid w:val="000847F0"/>
    <w:rsid w:val="000849AD"/>
    <w:rsid w:val="00084B4F"/>
    <w:rsid w:val="00084F54"/>
    <w:rsid w:val="000850A4"/>
    <w:rsid w:val="00085A12"/>
    <w:rsid w:val="0008609D"/>
    <w:rsid w:val="000863C3"/>
    <w:rsid w:val="0008703D"/>
    <w:rsid w:val="00087047"/>
    <w:rsid w:val="0008731B"/>
    <w:rsid w:val="00087462"/>
    <w:rsid w:val="00087AB7"/>
    <w:rsid w:val="00090D5E"/>
    <w:rsid w:val="000948E6"/>
    <w:rsid w:val="0009494F"/>
    <w:rsid w:val="000A3606"/>
    <w:rsid w:val="000A42E8"/>
    <w:rsid w:val="000A4858"/>
    <w:rsid w:val="000A5BD8"/>
    <w:rsid w:val="000A75FF"/>
    <w:rsid w:val="000A7648"/>
    <w:rsid w:val="000A7798"/>
    <w:rsid w:val="000B026E"/>
    <w:rsid w:val="000B0B1E"/>
    <w:rsid w:val="000B0D00"/>
    <w:rsid w:val="000B2B4A"/>
    <w:rsid w:val="000B3805"/>
    <w:rsid w:val="000B3C82"/>
    <w:rsid w:val="000B3D66"/>
    <w:rsid w:val="000B4E15"/>
    <w:rsid w:val="000C008C"/>
    <w:rsid w:val="000C12EB"/>
    <w:rsid w:val="000C243E"/>
    <w:rsid w:val="000C25D8"/>
    <w:rsid w:val="000C4CFB"/>
    <w:rsid w:val="000C669F"/>
    <w:rsid w:val="000C70B0"/>
    <w:rsid w:val="000D1852"/>
    <w:rsid w:val="000D2687"/>
    <w:rsid w:val="000D5C27"/>
    <w:rsid w:val="000E1100"/>
    <w:rsid w:val="000E1E68"/>
    <w:rsid w:val="000E28B6"/>
    <w:rsid w:val="000E28E0"/>
    <w:rsid w:val="000E392E"/>
    <w:rsid w:val="000E41B0"/>
    <w:rsid w:val="000E735E"/>
    <w:rsid w:val="000F050B"/>
    <w:rsid w:val="000F0CA2"/>
    <w:rsid w:val="000F1175"/>
    <w:rsid w:val="000F2878"/>
    <w:rsid w:val="000F5066"/>
    <w:rsid w:val="000F5CAB"/>
    <w:rsid w:val="000F609C"/>
    <w:rsid w:val="0010092E"/>
    <w:rsid w:val="001012DC"/>
    <w:rsid w:val="00101A99"/>
    <w:rsid w:val="00102A78"/>
    <w:rsid w:val="001036A6"/>
    <w:rsid w:val="00106696"/>
    <w:rsid w:val="0011191A"/>
    <w:rsid w:val="00111D41"/>
    <w:rsid w:val="00112D62"/>
    <w:rsid w:val="001138FA"/>
    <w:rsid w:val="001160F1"/>
    <w:rsid w:val="0011796F"/>
    <w:rsid w:val="0012081B"/>
    <w:rsid w:val="00121041"/>
    <w:rsid w:val="00122037"/>
    <w:rsid w:val="001235C9"/>
    <w:rsid w:val="001247E5"/>
    <w:rsid w:val="0012699B"/>
    <w:rsid w:val="00127565"/>
    <w:rsid w:val="00130834"/>
    <w:rsid w:val="00131028"/>
    <w:rsid w:val="00131415"/>
    <w:rsid w:val="00131A11"/>
    <w:rsid w:val="00133FAE"/>
    <w:rsid w:val="001346C0"/>
    <w:rsid w:val="00136B4E"/>
    <w:rsid w:val="00141319"/>
    <w:rsid w:val="00142AE0"/>
    <w:rsid w:val="0014432D"/>
    <w:rsid w:val="00144A77"/>
    <w:rsid w:val="0014545D"/>
    <w:rsid w:val="001462FC"/>
    <w:rsid w:val="0015322D"/>
    <w:rsid w:val="0015323A"/>
    <w:rsid w:val="00153350"/>
    <w:rsid w:val="001547C7"/>
    <w:rsid w:val="001549FA"/>
    <w:rsid w:val="00155121"/>
    <w:rsid w:val="00155C98"/>
    <w:rsid w:val="00155D1E"/>
    <w:rsid w:val="00155F2A"/>
    <w:rsid w:val="00156939"/>
    <w:rsid w:val="00157548"/>
    <w:rsid w:val="001576FC"/>
    <w:rsid w:val="001604BE"/>
    <w:rsid w:val="00160B92"/>
    <w:rsid w:val="00160C00"/>
    <w:rsid w:val="00160CC9"/>
    <w:rsid w:val="00164B3F"/>
    <w:rsid w:val="00166092"/>
    <w:rsid w:val="001676E9"/>
    <w:rsid w:val="00170C3D"/>
    <w:rsid w:val="00172EE2"/>
    <w:rsid w:val="0017440C"/>
    <w:rsid w:val="001753F8"/>
    <w:rsid w:val="0018245F"/>
    <w:rsid w:val="0018438B"/>
    <w:rsid w:val="0018464F"/>
    <w:rsid w:val="00187367"/>
    <w:rsid w:val="001876B0"/>
    <w:rsid w:val="0018782E"/>
    <w:rsid w:val="001901CC"/>
    <w:rsid w:val="00190ED5"/>
    <w:rsid w:val="00192C61"/>
    <w:rsid w:val="00193ADD"/>
    <w:rsid w:val="00193F31"/>
    <w:rsid w:val="00194BDE"/>
    <w:rsid w:val="00195D1E"/>
    <w:rsid w:val="001A1B2D"/>
    <w:rsid w:val="001A1F24"/>
    <w:rsid w:val="001A2237"/>
    <w:rsid w:val="001A266D"/>
    <w:rsid w:val="001A7A04"/>
    <w:rsid w:val="001B2F33"/>
    <w:rsid w:val="001B4BC2"/>
    <w:rsid w:val="001B50CE"/>
    <w:rsid w:val="001B64C8"/>
    <w:rsid w:val="001B6AD6"/>
    <w:rsid w:val="001C1C41"/>
    <w:rsid w:val="001C2FA6"/>
    <w:rsid w:val="001C36D2"/>
    <w:rsid w:val="001C3F79"/>
    <w:rsid w:val="001C75BC"/>
    <w:rsid w:val="001D1075"/>
    <w:rsid w:val="001D2740"/>
    <w:rsid w:val="001D48D3"/>
    <w:rsid w:val="001D5553"/>
    <w:rsid w:val="001E1726"/>
    <w:rsid w:val="001E3614"/>
    <w:rsid w:val="001E4266"/>
    <w:rsid w:val="001F1545"/>
    <w:rsid w:val="001F1661"/>
    <w:rsid w:val="001F1D83"/>
    <w:rsid w:val="001F680B"/>
    <w:rsid w:val="001F785D"/>
    <w:rsid w:val="002015BC"/>
    <w:rsid w:val="00202FCC"/>
    <w:rsid w:val="0020435C"/>
    <w:rsid w:val="00204EF7"/>
    <w:rsid w:val="0020637C"/>
    <w:rsid w:val="002075FD"/>
    <w:rsid w:val="00207A0F"/>
    <w:rsid w:val="002114B2"/>
    <w:rsid w:val="00214CCF"/>
    <w:rsid w:val="00217DF0"/>
    <w:rsid w:val="00220793"/>
    <w:rsid w:val="00221E41"/>
    <w:rsid w:val="002238CA"/>
    <w:rsid w:val="00223A10"/>
    <w:rsid w:val="002264B4"/>
    <w:rsid w:val="00227EC5"/>
    <w:rsid w:val="00230EA3"/>
    <w:rsid w:val="00232548"/>
    <w:rsid w:val="00232CEA"/>
    <w:rsid w:val="0023379C"/>
    <w:rsid w:val="00234C1E"/>
    <w:rsid w:val="002365D2"/>
    <w:rsid w:val="00243CAB"/>
    <w:rsid w:val="002444DD"/>
    <w:rsid w:val="00244D38"/>
    <w:rsid w:val="00246761"/>
    <w:rsid w:val="00250413"/>
    <w:rsid w:val="00252949"/>
    <w:rsid w:val="00253363"/>
    <w:rsid w:val="00253FA9"/>
    <w:rsid w:val="002563C3"/>
    <w:rsid w:val="002567DF"/>
    <w:rsid w:val="00256AAE"/>
    <w:rsid w:val="0026559F"/>
    <w:rsid w:val="002664ED"/>
    <w:rsid w:val="00266A51"/>
    <w:rsid w:val="00266E1A"/>
    <w:rsid w:val="00267317"/>
    <w:rsid w:val="00271AF6"/>
    <w:rsid w:val="002738AF"/>
    <w:rsid w:val="00273F15"/>
    <w:rsid w:val="0027497D"/>
    <w:rsid w:val="0028463C"/>
    <w:rsid w:val="0028548D"/>
    <w:rsid w:val="002872EC"/>
    <w:rsid w:val="00287E3F"/>
    <w:rsid w:val="00287EE2"/>
    <w:rsid w:val="0029042C"/>
    <w:rsid w:val="002917FC"/>
    <w:rsid w:val="00292DE1"/>
    <w:rsid w:val="002940D4"/>
    <w:rsid w:val="00295084"/>
    <w:rsid w:val="002951BF"/>
    <w:rsid w:val="00295549"/>
    <w:rsid w:val="002966C3"/>
    <w:rsid w:val="002A10DC"/>
    <w:rsid w:val="002A14D5"/>
    <w:rsid w:val="002A7D79"/>
    <w:rsid w:val="002B2992"/>
    <w:rsid w:val="002B3593"/>
    <w:rsid w:val="002B46D4"/>
    <w:rsid w:val="002B4B27"/>
    <w:rsid w:val="002B5B95"/>
    <w:rsid w:val="002B612D"/>
    <w:rsid w:val="002B6CB1"/>
    <w:rsid w:val="002B7EDB"/>
    <w:rsid w:val="002C3228"/>
    <w:rsid w:val="002C3253"/>
    <w:rsid w:val="002D161F"/>
    <w:rsid w:val="002D17C0"/>
    <w:rsid w:val="002D1F72"/>
    <w:rsid w:val="002D3551"/>
    <w:rsid w:val="002D4A68"/>
    <w:rsid w:val="002D53B0"/>
    <w:rsid w:val="002D5B38"/>
    <w:rsid w:val="002D61E6"/>
    <w:rsid w:val="002D7E9F"/>
    <w:rsid w:val="002E0924"/>
    <w:rsid w:val="002E1CF2"/>
    <w:rsid w:val="002E1EC7"/>
    <w:rsid w:val="002E2287"/>
    <w:rsid w:val="002E28E9"/>
    <w:rsid w:val="002E4CAC"/>
    <w:rsid w:val="002E62D4"/>
    <w:rsid w:val="002E7749"/>
    <w:rsid w:val="002F3035"/>
    <w:rsid w:val="002F50ED"/>
    <w:rsid w:val="002F7146"/>
    <w:rsid w:val="0030024B"/>
    <w:rsid w:val="00300764"/>
    <w:rsid w:val="00301260"/>
    <w:rsid w:val="00310040"/>
    <w:rsid w:val="003126E5"/>
    <w:rsid w:val="00316181"/>
    <w:rsid w:val="003179E4"/>
    <w:rsid w:val="00322FB4"/>
    <w:rsid w:val="00324525"/>
    <w:rsid w:val="003257E8"/>
    <w:rsid w:val="00325A58"/>
    <w:rsid w:val="00325D1C"/>
    <w:rsid w:val="00326D9E"/>
    <w:rsid w:val="00326E44"/>
    <w:rsid w:val="003300FB"/>
    <w:rsid w:val="003347B8"/>
    <w:rsid w:val="00336075"/>
    <w:rsid w:val="0033750E"/>
    <w:rsid w:val="00340925"/>
    <w:rsid w:val="00341746"/>
    <w:rsid w:val="00341A80"/>
    <w:rsid w:val="003430F6"/>
    <w:rsid w:val="0034520C"/>
    <w:rsid w:val="00345C81"/>
    <w:rsid w:val="00345E53"/>
    <w:rsid w:val="0034621A"/>
    <w:rsid w:val="003470F0"/>
    <w:rsid w:val="00347987"/>
    <w:rsid w:val="00353D11"/>
    <w:rsid w:val="0035413B"/>
    <w:rsid w:val="003543D6"/>
    <w:rsid w:val="00355457"/>
    <w:rsid w:val="00356198"/>
    <w:rsid w:val="0035788B"/>
    <w:rsid w:val="00361D1E"/>
    <w:rsid w:val="0036349F"/>
    <w:rsid w:val="00364369"/>
    <w:rsid w:val="00365355"/>
    <w:rsid w:val="003657CD"/>
    <w:rsid w:val="003662D0"/>
    <w:rsid w:val="003701FC"/>
    <w:rsid w:val="00372E70"/>
    <w:rsid w:val="00374B09"/>
    <w:rsid w:val="00375F30"/>
    <w:rsid w:val="00375F42"/>
    <w:rsid w:val="00376E7F"/>
    <w:rsid w:val="003777BD"/>
    <w:rsid w:val="003831E3"/>
    <w:rsid w:val="003853BE"/>
    <w:rsid w:val="0038585F"/>
    <w:rsid w:val="003859EB"/>
    <w:rsid w:val="003877EB"/>
    <w:rsid w:val="00390A04"/>
    <w:rsid w:val="003915D8"/>
    <w:rsid w:val="0039210D"/>
    <w:rsid w:val="00392CDE"/>
    <w:rsid w:val="00392D68"/>
    <w:rsid w:val="003939DA"/>
    <w:rsid w:val="003942A0"/>
    <w:rsid w:val="003A43B9"/>
    <w:rsid w:val="003A4833"/>
    <w:rsid w:val="003A5381"/>
    <w:rsid w:val="003A67CE"/>
    <w:rsid w:val="003A7521"/>
    <w:rsid w:val="003B0F0D"/>
    <w:rsid w:val="003B19A1"/>
    <w:rsid w:val="003B2BA8"/>
    <w:rsid w:val="003B2F5D"/>
    <w:rsid w:val="003B526E"/>
    <w:rsid w:val="003B66D6"/>
    <w:rsid w:val="003C11DD"/>
    <w:rsid w:val="003C25E0"/>
    <w:rsid w:val="003C36B9"/>
    <w:rsid w:val="003C3AEA"/>
    <w:rsid w:val="003C4360"/>
    <w:rsid w:val="003C5727"/>
    <w:rsid w:val="003C7079"/>
    <w:rsid w:val="003D133D"/>
    <w:rsid w:val="003D1CDA"/>
    <w:rsid w:val="003D1D54"/>
    <w:rsid w:val="003D21A8"/>
    <w:rsid w:val="003D2768"/>
    <w:rsid w:val="003D55A0"/>
    <w:rsid w:val="003D5A74"/>
    <w:rsid w:val="003D6EDF"/>
    <w:rsid w:val="003D7D47"/>
    <w:rsid w:val="003E5CE0"/>
    <w:rsid w:val="003E6D2A"/>
    <w:rsid w:val="003F091B"/>
    <w:rsid w:val="003F0CA4"/>
    <w:rsid w:val="003F2CC1"/>
    <w:rsid w:val="003F3632"/>
    <w:rsid w:val="003F767B"/>
    <w:rsid w:val="0040153B"/>
    <w:rsid w:val="0040295D"/>
    <w:rsid w:val="00402A24"/>
    <w:rsid w:val="00404472"/>
    <w:rsid w:val="004055AD"/>
    <w:rsid w:val="004055DF"/>
    <w:rsid w:val="0040655E"/>
    <w:rsid w:val="00406BC9"/>
    <w:rsid w:val="00407237"/>
    <w:rsid w:val="004074AE"/>
    <w:rsid w:val="00407F11"/>
    <w:rsid w:val="00410F39"/>
    <w:rsid w:val="004117E5"/>
    <w:rsid w:val="00412CA9"/>
    <w:rsid w:val="00413222"/>
    <w:rsid w:val="004133AD"/>
    <w:rsid w:val="00416112"/>
    <w:rsid w:val="00416A80"/>
    <w:rsid w:val="004176B2"/>
    <w:rsid w:val="004211CB"/>
    <w:rsid w:val="004249C9"/>
    <w:rsid w:val="00424B88"/>
    <w:rsid w:val="00424DCE"/>
    <w:rsid w:val="00432000"/>
    <w:rsid w:val="0043205B"/>
    <w:rsid w:val="004323C9"/>
    <w:rsid w:val="004345A8"/>
    <w:rsid w:val="00434E1A"/>
    <w:rsid w:val="00434E64"/>
    <w:rsid w:val="00436A7B"/>
    <w:rsid w:val="00443B60"/>
    <w:rsid w:val="004449AA"/>
    <w:rsid w:val="00444E0E"/>
    <w:rsid w:val="0045025A"/>
    <w:rsid w:val="00450D80"/>
    <w:rsid w:val="00455992"/>
    <w:rsid w:val="0046067D"/>
    <w:rsid w:val="00462701"/>
    <w:rsid w:val="00463972"/>
    <w:rsid w:val="00463C20"/>
    <w:rsid w:val="00464C9B"/>
    <w:rsid w:val="00465F7F"/>
    <w:rsid w:val="00471FB3"/>
    <w:rsid w:val="00472959"/>
    <w:rsid w:val="00472FAA"/>
    <w:rsid w:val="0047474F"/>
    <w:rsid w:val="0047495F"/>
    <w:rsid w:val="00477290"/>
    <w:rsid w:val="0047750A"/>
    <w:rsid w:val="00477964"/>
    <w:rsid w:val="00477B96"/>
    <w:rsid w:val="00477D27"/>
    <w:rsid w:val="004813F0"/>
    <w:rsid w:val="004816BC"/>
    <w:rsid w:val="004816FB"/>
    <w:rsid w:val="00483A2A"/>
    <w:rsid w:val="004859CD"/>
    <w:rsid w:val="00486DDB"/>
    <w:rsid w:val="00487263"/>
    <w:rsid w:val="00490893"/>
    <w:rsid w:val="00490904"/>
    <w:rsid w:val="00491BC3"/>
    <w:rsid w:val="00495F65"/>
    <w:rsid w:val="00496D28"/>
    <w:rsid w:val="004976D9"/>
    <w:rsid w:val="00497E6E"/>
    <w:rsid w:val="004A1453"/>
    <w:rsid w:val="004A5DC4"/>
    <w:rsid w:val="004A5F52"/>
    <w:rsid w:val="004A6280"/>
    <w:rsid w:val="004A7679"/>
    <w:rsid w:val="004B32F9"/>
    <w:rsid w:val="004B35AF"/>
    <w:rsid w:val="004B3BD4"/>
    <w:rsid w:val="004B633E"/>
    <w:rsid w:val="004B6B9A"/>
    <w:rsid w:val="004B6FD2"/>
    <w:rsid w:val="004B754D"/>
    <w:rsid w:val="004C0B70"/>
    <w:rsid w:val="004C1784"/>
    <w:rsid w:val="004C2AA5"/>
    <w:rsid w:val="004C31AE"/>
    <w:rsid w:val="004C3B56"/>
    <w:rsid w:val="004C4EE0"/>
    <w:rsid w:val="004C7623"/>
    <w:rsid w:val="004D1059"/>
    <w:rsid w:val="004D36A8"/>
    <w:rsid w:val="004D4BD8"/>
    <w:rsid w:val="004E0924"/>
    <w:rsid w:val="004E1217"/>
    <w:rsid w:val="004E1491"/>
    <w:rsid w:val="004E2638"/>
    <w:rsid w:val="004E348D"/>
    <w:rsid w:val="004E59D8"/>
    <w:rsid w:val="004F7F28"/>
    <w:rsid w:val="00502549"/>
    <w:rsid w:val="0050377F"/>
    <w:rsid w:val="00503A1E"/>
    <w:rsid w:val="00503E6D"/>
    <w:rsid w:val="005047C8"/>
    <w:rsid w:val="005063D2"/>
    <w:rsid w:val="005075DD"/>
    <w:rsid w:val="005109B4"/>
    <w:rsid w:val="00512348"/>
    <w:rsid w:val="0051374C"/>
    <w:rsid w:val="00513F9F"/>
    <w:rsid w:val="00516922"/>
    <w:rsid w:val="0051753A"/>
    <w:rsid w:val="0052151A"/>
    <w:rsid w:val="00524FB8"/>
    <w:rsid w:val="00525A1D"/>
    <w:rsid w:val="00526315"/>
    <w:rsid w:val="0052678F"/>
    <w:rsid w:val="00527487"/>
    <w:rsid w:val="00527C3F"/>
    <w:rsid w:val="00534D59"/>
    <w:rsid w:val="00534D8D"/>
    <w:rsid w:val="00535A54"/>
    <w:rsid w:val="00535F72"/>
    <w:rsid w:val="00540526"/>
    <w:rsid w:val="005409BC"/>
    <w:rsid w:val="00540E9D"/>
    <w:rsid w:val="00540F47"/>
    <w:rsid w:val="00541F7B"/>
    <w:rsid w:val="0054249A"/>
    <w:rsid w:val="005442B0"/>
    <w:rsid w:val="00547015"/>
    <w:rsid w:val="005472B9"/>
    <w:rsid w:val="005527A2"/>
    <w:rsid w:val="00552F0F"/>
    <w:rsid w:val="0055408F"/>
    <w:rsid w:val="005547D7"/>
    <w:rsid w:val="00560620"/>
    <w:rsid w:val="0056531B"/>
    <w:rsid w:val="0056700E"/>
    <w:rsid w:val="005700B0"/>
    <w:rsid w:val="0057078F"/>
    <w:rsid w:val="00572557"/>
    <w:rsid w:val="005755D1"/>
    <w:rsid w:val="00580482"/>
    <w:rsid w:val="00582953"/>
    <w:rsid w:val="00583D9A"/>
    <w:rsid w:val="00585E69"/>
    <w:rsid w:val="00590D26"/>
    <w:rsid w:val="00590DFB"/>
    <w:rsid w:val="00594CFD"/>
    <w:rsid w:val="0059725A"/>
    <w:rsid w:val="00597E89"/>
    <w:rsid w:val="005A097F"/>
    <w:rsid w:val="005A1695"/>
    <w:rsid w:val="005A2651"/>
    <w:rsid w:val="005A27A6"/>
    <w:rsid w:val="005A2C49"/>
    <w:rsid w:val="005A51E7"/>
    <w:rsid w:val="005A70AD"/>
    <w:rsid w:val="005B045D"/>
    <w:rsid w:val="005B049F"/>
    <w:rsid w:val="005B2A76"/>
    <w:rsid w:val="005B4098"/>
    <w:rsid w:val="005B5FB7"/>
    <w:rsid w:val="005C1852"/>
    <w:rsid w:val="005C257E"/>
    <w:rsid w:val="005C2B36"/>
    <w:rsid w:val="005C2CF3"/>
    <w:rsid w:val="005C4867"/>
    <w:rsid w:val="005C6945"/>
    <w:rsid w:val="005D164C"/>
    <w:rsid w:val="005D1EF1"/>
    <w:rsid w:val="005D24BB"/>
    <w:rsid w:val="005D2558"/>
    <w:rsid w:val="005D318F"/>
    <w:rsid w:val="005D4D15"/>
    <w:rsid w:val="005E26A5"/>
    <w:rsid w:val="005E315A"/>
    <w:rsid w:val="005F117B"/>
    <w:rsid w:val="005F269B"/>
    <w:rsid w:val="005F3F3C"/>
    <w:rsid w:val="00601C98"/>
    <w:rsid w:val="00601FBC"/>
    <w:rsid w:val="00602FE5"/>
    <w:rsid w:val="0060363E"/>
    <w:rsid w:val="00604459"/>
    <w:rsid w:val="006046EB"/>
    <w:rsid w:val="00605550"/>
    <w:rsid w:val="0060573E"/>
    <w:rsid w:val="006061E2"/>
    <w:rsid w:val="006068E7"/>
    <w:rsid w:val="00607661"/>
    <w:rsid w:val="00610AB1"/>
    <w:rsid w:val="006123EF"/>
    <w:rsid w:val="00613ACD"/>
    <w:rsid w:val="006143EA"/>
    <w:rsid w:val="00614835"/>
    <w:rsid w:val="00616CA1"/>
    <w:rsid w:val="006171E8"/>
    <w:rsid w:val="006177F4"/>
    <w:rsid w:val="006205C5"/>
    <w:rsid w:val="00622264"/>
    <w:rsid w:val="00624606"/>
    <w:rsid w:val="006246B3"/>
    <w:rsid w:val="0062773E"/>
    <w:rsid w:val="00630B99"/>
    <w:rsid w:val="00631490"/>
    <w:rsid w:val="00631762"/>
    <w:rsid w:val="00634489"/>
    <w:rsid w:val="006363E3"/>
    <w:rsid w:val="00640B61"/>
    <w:rsid w:val="00644C0A"/>
    <w:rsid w:val="006513C6"/>
    <w:rsid w:val="00651B33"/>
    <w:rsid w:val="00652CAD"/>
    <w:rsid w:val="00652E5A"/>
    <w:rsid w:val="00653A43"/>
    <w:rsid w:val="00655F43"/>
    <w:rsid w:val="00655FF2"/>
    <w:rsid w:val="006564FE"/>
    <w:rsid w:val="00660EE8"/>
    <w:rsid w:val="00664A90"/>
    <w:rsid w:val="00664AFC"/>
    <w:rsid w:val="0066583A"/>
    <w:rsid w:val="0066682E"/>
    <w:rsid w:val="00670105"/>
    <w:rsid w:val="0067387E"/>
    <w:rsid w:val="006742EE"/>
    <w:rsid w:val="00675D30"/>
    <w:rsid w:val="00676209"/>
    <w:rsid w:val="00677088"/>
    <w:rsid w:val="00677172"/>
    <w:rsid w:val="006805FF"/>
    <w:rsid w:val="00683959"/>
    <w:rsid w:val="00683D1A"/>
    <w:rsid w:val="006871C5"/>
    <w:rsid w:val="0069190C"/>
    <w:rsid w:val="00693B72"/>
    <w:rsid w:val="00694FD9"/>
    <w:rsid w:val="006974BA"/>
    <w:rsid w:val="006A1C81"/>
    <w:rsid w:val="006A4834"/>
    <w:rsid w:val="006A4A76"/>
    <w:rsid w:val="006A6317"/>
    <w:rsid w:val="006A6BA7"/>
    <w:rsid w:val="006A7AD5"/>
    <w:rsid w:val="006B4537"/>
    <w:rsid w:val="006B6939"/>
    <w:rsid w:val="006C03D7"/>
    <w:rsid w:val="006C0419"/>
    <w:rsid w:val="006C0692"/>
    <w:rsid w:val="006C64D9"/>
    <w:rsid w:val="006C7B82"/>
    <w:rsid w:val="006D0B6A"/>
    <w:rsid w:val="006D1551"/>
    <w:rsid w:val="006D3FC7"/>
    <w:rsid w:val="006D422C"/>
    <w:rsid w:val="006D5B94"/>
    <w:rsid w:val="006E0389"/>
    <w:rsid w:val="006E0A88"/>
    <w:rsid w:val="006E0FC8"/>
    <w:rsid w:val="006E13A8"/>
    <w:rsid w:val="006E3046"/>
    <w:rsid w:val="006E5DB7"/>
    <w:rsid w:val="006E6C04"/>
    <w:rsid w:val="006F03C3"/>
    <w:rsid w:val="006F54FE"/>
    <w:rsid w:val="006F6EA4"/>
    <w:rsid w:val="006F7578"/>
    <w:rsid w:val="006F7A4C"/>
    <w:rsid w:val="00702AC8"/>
    <w:rsid w:val="00703202"/>
    <w:rsid w:val="007039FC"/>
    <w:rsid w:val="0070749E"/>
    <w:rsid w:val="007078AB"/>
    <w:rsid w:val="00710633"/>
    <w:rsid w:val="007111D5"/>
    <w:rsid w:val="007113BC"/>
    <w:rsid w:val="00712BA8"/>
    <w:rsid w:val="00713655"/>
    <w:rsid w:val="007138A1"/>
    <w:rsid w:val="0071435F"/>
    <w:rsid w:val="007150FC"/>
    <w:rsid w:val="0071643F"/>
    <w:rsid w:val="0071781C"/>
    <w:rsid w:val="007208A0"/>
    <w:rsid w:val="00720F6A"/>
    <w:rsid w:val="00723574"/>
    <w:rsid w:val="00723AB7"/>
    <w:rsid w:val="00725590"/>
    <w:rsid w:val="00725BE6"/>
    <w:rsid w:val="00726B82"/>
    <w:rsid w:val="00730647"/>
    <w:rsid w:val="00730A70"/>
    <w:rsid w:val="00732952"/>
    <w:rsid w:val="00733D90"/>
    <w:rsid w:val="00734E7E"/>
    <w:rsid w:val="00737295"/>
    <w:rsid w:val="0074158D"/>
    <w:rsid w:val="00742C76"/>
    <w:rsid w:val="007463D7"/>
    <w:rsid w:val="007473B4"/>
    <w:rsid w:val="007518C8"/>
    <w:rsid w:val="00753822"/>
    <w:rsid w:val="007561DA"/>
    <w:rsid w:val="0075642A"/>
    <w:rsid w:val="0075781B"/>
    <w:rsid w:val="00761870"/>
    <w:rsid w:val="00761BE8"/>
    <w:rsid w:val="00763B9B"/>
    <w:rsid w:val="00763F5F"/>
    <w:rsid w:val="007658CA"/>
    <w:rsid w:val="00770A7C"/>
    <w:rsid w:val="00771D13"/>
    <w:rsid w:val="00774497"/>
    <w:rsid w:val="00774974"/>
    <w:rsid w:val="00774C18"/>
    <w:rsid w:val="00774C73"/>
    <w:rsid w:val="007760B1"/>
    <w:rsid w:val="007812DD"/>
    <w:rsid w:val="00781973"/>
    <w:rsid w:val="00781E8A"/>
    <w:rsid w:val="007821E1"/>
    <w:rsid w:val="00784717"/>
    <w:rsid w:val="00786071"/>
    <w:rsid w:val="00787132"/>
    <w:rsid w:val="0079009D"/>
    <w:rsid w:val="0079233C"/>
    <w:rsid w:val="00792D2C"/>
    <w:rsid w:val="00794356"/>
    <w:rsid w:val="00796D85"/>
    <w:rsid w:val="007A0500"/>
    <w:rsid w:val="007A1F5F"/>
    <w:rsid w:val="007A3515"/>
    <w:rsid w:val="007A4A2D"/>
    <w:rsid w:val="007A4FBB"/>
    <w:rsid w:val="007A577D"/>
    <w:rsid w:val="007B1B06"/>
    <w:rsid w:val="007B3082"/>
    <w:rsid w:val="007B541E"/>
    <w:rsid w:val="007B5E41"/>
    <w:rsid w:val="007B6647"/>
    <w:rsid w:val="007B67B1"/>
    <w:rsid w:val="007B7E9B"/>
    <w:rsid w:val="007C0C6B"/>
    <w:rsid w:val="007C16DD"/>
    <w:rsid w:val="007C18C0"/>
    <w:rsid w:val="007C39CA"/>
    <w:rsid w:val="007C5FFE"/>
    <w:rsid w:val="007C6C11"/>
    <w:rsid w:val="007D0159"/>
    <w:rsid w:val="007D06B7"/>
    <w:rsid w:val="007D0EF6"/>
    <w:rsid w:val="007D1253"/>
    <w:rsid w:val="007D199E"/>
    <w:rsid w:val="007D50E5"/>
    <w:rsid w:val="007D5E29"/>
    <w:rsid w:val="007D5E60"/>
    <w:rsid w:val="007D69A5"/>
    <w:rsid w:val="007D79B2"/>
    <w:rsid w:val="007E0B8A"/>
    <w:rsid w:val="007E22B7"/>
    <w:rsid w:val="007E24EC"/>
    <w:rsid w:val="007E6B01"/>
    <w:rsid w:val="007E7CBE"/>
    <w:rsid w:val="007F1C42"/>
    <w:rsid w:val="007F1CF6"/>
    <w:rsid w:val="007F361D"/>
    <w:rsid w:val="007F46F9"/>
    <w:rsid w:val="007F4BE9"/>
    <w:rsid w:val="007F532B"/>
    <w:rsid w:val="007F7510"/>
    <w:rsid w:val="00803873"/>
    <w:rsid w:val="008040F5"/>
    <w:rsid w:val="008054D3"/>
    <w:rsid w:val="0080619A"/>
    <w:rsid w:val="008067FC"/>
    <w:rsid w:val="00806C7D"/>
    <w:rsid w:val="00811A48"/>
    <w:rsid w:val="008131A6"/>
    <w:rsid w:val="0081324E"/>
    <w:rsid w:val="00813D27"/>
    <w:rsid w:val="008151EC"/>
    <w:rsid w:val="008165E0"/>
    <w:rsid w:val="008215B7"/>
    <w:rsid w:val="00822BB5"/>
    <w:rsid w:val="00824725"/>
    <w:rsid w:val="00824C0B"/>
    <w:rsid w:val="00824DB8"/>
    <w:rsid w:val="008255A2"/>
    <w:rsid w:val="00825ACF"/>
    <w:rsid w:val="00825ED7"/>
    <w:rsid w:val="00826AA3"/>
    <w:rsid w:val="00827E4D"/>
    <w:rsid w:val="0083096A"/>
    <w:rsid w:val="00831381"/>
    <w:rsid w:val="00833403"/>
    <w:rsid w:val="008337AE"/>
    <w:rsid w:val="008338F7"/>
    <w:rsid w:val="00834BBE"/>
    <w:rsid w:val="00836652"/>
    <w:rsid w:val="008407F8"/>
    <w:rsid w:val="008409DE"/>
    <w:rsid w:val="00840AD3"/>
    <w:rsid w:val="00841AFF"/>
    <w:rsid w:val="00844131"/>
    <w:rsid w:val="008475C2"/>
    <w:rsid w:val="00850573"/>
    <w:rsid w:val="00851161"/>
    <w:rsid w:val="0085267F"/>
    <w:rsid w:val="0085416E"/>
    <w:rsid w:val="00854AE9"/>
    <w:rsid w:val="00854BFF"/>
    <w:rsid w:val="00855220"/>
    <w:rsid w:val="00855B19"/>
    <w:rsid w:val="00855BDB"/>
    <w:rsid w:val="00855C5C"/>
    <w:rsid w:val="00857770"/>
    <w:rsid w:val="008603C7"/>
    <w:rsid w:val="008603CF"/>
    <w:rsid w:val="00860A10"/>
    <w:rsid w:val="008625B8"/>
    <w:rsid w:val="00864990"/>
    <w:rsid w:val="00864D5C"/>
    <w:rsid w:val="00867142"/>
    <w:rsid w:val="00867912"/>
    <w:rsid w:val="00867D52"/>
    <w:rsid w:val="008715B3"/>
    <w:rsid w:val="008715E5"/>
    <w:rsid w:val="00873C9A"/>
    <w:rsid w:val="00874396"/>
    <w:rsid w:val="0087530F"/>
    <w:rsid w:val="008755A6"/>
    <w:rsid w:val="00875635"/>
    <w:rsid w:val="0087795E"/>
    <w:rsid w:val="0088014D"/>
    <w:rsid w:val="00880482"/>
    <w:rsid w:val="0088053B"/>
    <w:rsid w:val="008847D6"/>
    <w:rsid w:val="00884DCD"/>
    <w:rsid w:val="0088664C"/>
    <w:rsid w:val="00886DC6"/>
    <w:rsid w:val="00886EE5"/>
    <w:rsid w:val="008876E4"/>
    <w:rsid w:val="00890473"/>
    <w:rsid w:val="008913CB"/>
    <w:rsid w:val="00894091"/>
    <w:rsid w:val="008972E9"/>
    <w:rsid w:val="008975EA"/>
    <w:rsid w:val="008A34F8"/>
    <w:rsid w:val="008A49ED"/>
    <w:rsid w:val="008A7416"/>
    <w:rsid w:val="008A7C74"/>
    <w:rsid w:val="008A7F1B"/>
    <w:rsid w:val="008B0C7C"/>
    <w:rsid w:val="008B0CA2"/>
    <w:rsid w:val="008B208A"/>
    <w:rsid w:val="008B39BB"/>
    <w:rsid w:val="008B445E"/>
    <w:rsid w:val="008B5DDA"/>
    <w:rsid w:val="008C582E"/>
    <w:rsid w:val="008C67C6"/>
    <w:rsid w:val="008D4AEE"/>
    <w:rsid w:val="008D6631"/>
    <w:rsid w:val="008D6F99"/>
    <w:rsid w:val="008D7052"/>
    <w:rsid w:val="008E04C7"/>
    <w:rsid w:val="008E1A7B"/>
    <w:rsid w:val="008E52A9"/>
    <w:rsid w:val="008E5B17"/>
    <w:rsid w:val="008E77D7"/>
    <w:rsid w:val="008F03D5"/>
    <w:rsid w:val="008F48AD"/>
    <w:rsid w:val="008F5E79"/>
    <w:rsid w:val="008F7B26"/>
    <w:rsid w:val="009001D3"/>
    <w:rsid w:val="009026E3"/>
    <w:rsid w:val="00903C7B"/>
    <w:rsid w:val="00904063"/>
    <w:rsid w:val="0090573D"/>
    <w:rsid w:val="009060BD"/>
    <w:rsid w:val="00906666"/>
    <w:rsid w:val="00907565"/>
    <w:rsid w:val="009075F2"/>
    <w:rsid w:val="00910A74"/>
    <w:rsid w:val="009112CC"/>
    <w:rsid w:val="009118FC"/>
    <w:rsid w:val="00913E0A"/>
    <w:rsid w:val="00914652"/>
    <w:rsid w:val="0091737C"/>
    <w:rsid w:val="009173EE"/>
    <w:rsid w:val="00923121"/>
    <w:rsid w:val="00925311"/>
    <w:rsid w:val="00925D0E"/>
    <w:rsid w:val="0093079C"/>
    <w:rsid w:val="00932421"/>
    <w:rsid w:val="00933B4B"/>
    <w:rsid w:val="00935B14"/>
    <w:rsid w:val="009364DE"/>
    <w:rsid w:val="00936F54"/>
    <w:rsid w:val="00937359"/>
    <w:rsid w:val="009377AA"/>
    <w:rsid w:val="00940330"/>
    <w:rsid w:val="00940773"/>
    <w:rsid w:val="00941D20"/>
    <w:rsid w:val="00942D07"/>
    <w:rsid w:val="00942D5A"/>
    <w:rsid w:val="00944A41"/>
    <w:rsid w:val="00945013"/>
    <w:rsid w:val="009455B2"/>
    <w:rsid w:val="00946C6D"/>
    <w:rsid w:val="0095098E"/>
    <w:rsid w:val="009543E9"/>
    <w:rsid w:val="00954AC3"/>
    <w:rsid w:val="0095608F"/>
    <w:rsid w:val="009568AB"/>
    <w:rsid w:val="00962B5B"/>
    <w:rsid w:val="00962B7F"/>
    <w:rsid w:val="00963B92"/>
    <w:rsid w:val="00965FE4"/>
    <w:rsid w:val="00970CE6"/>
    <w:rsid w:val="009719BE"/>
    <w:rsid w:val="009721FB"/>
    <w:rsid w:val="00972814"/>
    <w:rsid w:val="00973B31"/>
    <w:rsid w:val="00974061"/>
    <w:rsid w:val="009749ED"/>
    <w:rsid w:val="00977296"/>
    <w:rsid w:val="00977AEB"/>
    <w:rsid w:val="0098315E"/>
    <w:rsid w:val="0098574C"/>
    <w:rsid w:val="00993E7C"/>
    <w:rsid w:val="009940A8"/>
    <w:rsid w:val="00994C83"/>
    <w:rsid w:val="00995C0A"/>
    <w:rsid w:val="009975A2"/>
    <w:rsid w:val="009A517E"/>
    <w:rsid w:val="009A67D4"/>
    <w:rsid w:val="009A75B5"/>
    <w:rsid w:val="009A7AEB"/>
    <w:rsid w:val="009B03DE"/>
    <w:rsid w:val="009B397A"/>
    <w:rsid w:val="009B6D57"/>
    <w:rsid w:val="009C1E89"/>
    <w:rsid w:val="009C3806"/>
    <w:rsid w:val="009C6200"/>
    <w:rsid w:val="009C6429"/>
    <w:rsid w:val="009C653E"/>
    <w:rsid w:val="009C705D"/>
    <w:rsid w:val="009C71E4"/>
    <w:rsid w:val="009D26C1"/>
    <w:rsid w:val="009D2E14"/>
    <w:rsid w:val="009D3252"/>
    <w:rsid w:val="009D443B"/>
    <w:rsid w:val="009D5EB4"/>
    <w:rsid w:val="009D654A"/>
    <w:rsid w:val="009D7C23"/>
    <w:rsid w:val="009D7C77"/>
    <w:rsid w:val="009E25AD"/>
    <w:rsid w:val="009E42F0"/>
    <w:rsid w:val="009E4903"/>
    <w:rsid w:val="009E58FE"/>
    <w:rsid w:val="009E7C30"/>
    <w:rsid w:val="009F1EA6"/>
    <w:rsid w:val="009F203D"/>
    <w:rsid w:val="009F2E06"/>
    <w:rsid w:val="009F3568"/>
    <w:rsid w:val="009F5215"/>
    <w:rsid w:val="009F56CE"/>
    <w:rsid w:val="009F6625"/>
    <w:rsid w:val="009F6CE2"/>
    <w:rsid w:val="009F6EAF"/>
    <w:rsid w:val="009F7F5B"/>
    <w:rsid w:val="00A010E8"/>
    <w:rsid w:val="00A02B41"/>
    <w:rsid w:val="00A040F7"/>
    <w:rsid w:val="00A06717"/>
    <w:rsid w:val="00A128A0"/>
    <w:rsid w:val="00A12F55"/>
    <w:rsid w:val="00A13767"/>
    <w:rsid w:val="00A13D02"/>
    <w:rsid w:val="00A204C4"/>
    <w:rsid w:val="00A20B02"/>
    <w:rsid w:val="00A219CB"/>
    <w:rsid w:val="00A21D14"/>
    <w:rsid w:val="00A22984"/>
    <w:rsid w:val="00A22E7E"/>
    <w:rsid w:val="00A2520D"/>
    <w:rsid w:val="00A26C9B"/>
    <w:rsid w:val="00A2729D"/>
    <w:rsid w:val="00A275F9"/>
    <w:rsid w:val="00A32DE3"/>
    <w:rsid w:val="00A361BD"/>
    <w:rsid w:val="00A370B0"/>
    <w:rsid w:val="00A37F52"/>
    <w:rsid w:val="00A40732"/>
    <w:rsid w:val="00A41270"/>
    <w:rsid w:val="00A41A0D"/>
    <w:rsid w:val="00A4579B"/>
    <w:rsid w:val="00A47A52"/>
    <w:rsid w:val="00A50FDD"/>
    <w:rsid w:val="00A55636"/>
    <w:rsid w:val="00A557F9"/>
    <w:rsid w:val="00A558C3"/>
    <w:rsid w:val="00A601EB"/>
    <w:rsid w:val="00A63BF8"/>
    <w:rsid w:val="00A66DC8"/>
    <w:rsid w:val="00A67552"/>
    <w:rsid w:val="00A6765F"/>
    <w:rsid w:val="00A70027"/>
    <w:rsid w:val="00A702F9"/>
    <w:rsid w:val="00A70B16"/>
    <w:rsid w:val="00A70D5D"/>
    <w:rsid w:val="00A70F63"/>
    <w:rsid w:val="00A72AC1"/>
    <w:rsid w:val="00A72BF8"/>
    <w:rsid w:val="00A75375"/>
    <w:rsid w:val="00A76AD1"/>
    <w:rsid w:val="00A77793"/>
    <w:rsid w:val="00A81058"/>
    <w:rsid w:val="00A820F2"/>
    <w:rsid w:val="00A861A2"/>
    <w:rsid w:val="00A87071"/>
    <w:rsid w:val="00A90628"/>
    <w:rsid w:val="00A92394"/>
    <w:rsid w:val="00A93280"/>
    <w:rsid w:val="00A9446F"/>
    <w:rsid w:val="00A948DB"/>
    <w:rsid w:val="00A95A27"/>
    <w:rsid w:val="00AA0A3E"/>
    <w:rsid w:val="00AA2267"/>
    <w:rsid w:val="00AA3672"/>
    <w:rsid w:val="00AA64B3"/>
    <w:rsid w:val="00AA69DA"/>
    <w:rsid w:val="00AB197D"/>
    <w:rsid w:val="00AB3DF1"/>
    <w:rsid w:val="00AB462D"/>
    <w:rsid w:val="00AB519D"/>
    <w:rsid w:val="00AB76B5"/>
    <w:rsid w:val="00AB7AEE"/>
    <w:rsid w:val="00AC0E3D"/>
    <w:rsid w:val="00AC1283"/>
    <w:rsid w:val="00AC1F0C"/>
    <w:rsid w:val="00AC2F80"/>
    <w:rsid w:val="00AC5865"/>
    <w:rsid w:val="00AC5FBE"/>
    <w:rsid w:val="00AD0074"/>
    <w:rsid w:val="00AD2967"/>
    <w:rsid w:val="00AD3B77"/>
    <w:rsid w:val="00AD4598"/>
    <w:rsid w:val="00AD4C79"/>
    <w:rsid w:val="00AD5FA5"/>
    <w:rsid w:val="00AE3B0E"/>
    <w:rsid w:val="00AE5D3E"/>
    <w:rsid w:val="00AE7D5E"/>
    <w:rsid w:val="00AF17D7"/>
    <w:rsid w:val="00AF1E62"/>
    <w:rsid w:val="00AF25E2"/>
    <w:rsid w:val="00AF2E45"/>
    <w:rsid w:val="00AF3C7E"/>
    <w:rsid w:val="00AF4243"/>
    <w:rsid w:val="00AF5616"/>
    <w:rsid w:val="00AF5FAD"/>
    <w:rsid w:val="00AF6570"/>
    <w:rsid w:val="00AF6D94"/>
    <w:rsid w:val="00B0109B"/>
    <w:rsid w:val="00B0524C"/>
    <w:rsid w:val="00B05E12"/>
    <w:rsid w:val="00B06189"/>
    <w:rsid w:val="00B06DB6"/>
    <w:rsid w:val="00B11584"/>
    <w:rsid w:val="00B1258F"/>
    <w:rsid w:val="00B1567E"/>
    <w:rsid w:val="00B16609"/>
    <w:rsid w:val="00B17216"/>
    <w:rsid w:val="00B21BE5"/>
    <w:rsid w:val="00B236D7"/>
    <w:rsid w:val="00B23C60"/>
    <w:rsid w:val="00B2549A"/>
    <w:rsid w:val="00B26C92"/>
    <w:rsid w:val="00B26F9A"/>
    <w:rsid w:val="00B27A71"/>
    <w:rsid w:val="00B32F5B"/>
    <w:rsid w:val="00B35F7C"/>
    <w:rsid w:val="00B37ED5"/>
    <w:rsid w:val="00B41370"/>
    <w:rsid w:val="00B4585E"/>
    <w:rsid w:val="00B46526"/>
    <w:rsid w:val="00B4766D"/>
    <w:rsid w:val="00B53327"/>
    <w:rsid w:val="00B54CF1"/>
    <w:rsid w:val="00B554F2"/>
    <w:rsid w:val="00B55AEC"/>
    <w:rsid w:val="00B566DA"/>
    <w:rsid w:val="00B603AF"/>
    <w:rsid w:val="00B604CE"/>
    <w:rsid w:val="00B61901"/>
    <w:rsid w:val="00B61E13"/>
    <w:rsid w:val="00B639DE"/>
    <w:rsid w:val="00B650A5"/>
    <w:rsid w:val="00B6586C"/>
    <w:rsid w:val="00B65C61"/>
    <w:rsid w:val="00B66E10"/>
    <w:rsid w:val="00B6760F"/>
    <w:rsid w:val="00B733C4"/>
    <w:rsid w:val="00B73908"/>
    <w:rsid w:val="00B739CE"/>
    <w:rsid w:val="00B7484A"/>
    <w:rsid w:val="00B7620B"/>
    <w:rsid w:val="00B80838"/>
    <w:rsid w:val="00B80926"/>
    <w:rsid w:val="00B8373F"/>
    <w:rsid w:val="00B83C3A"/>
    <w:rsid w:val="00B83E3E"/>
    <w:rsid w:val="00B842A4"/>
    <w:rsid w:val="00B86220"/>
    <w:rsid w:val="00B93A2F"/>
    <w:rsid w:val="00B94AD4"/>
    <w:rsid w:val="00B94B58"/>
    <w:rsid w:val="00B94DD6"/>
    <w:rsid w:val="00B95434"/>
    <w:rsid w:val="00B95555"/>
    <w:rsid w:val="00B95594"/>
    <w:rsid w:val="00BA07C3"/>
    <w:rsid w:val="00BA1B39"/>
    <w:rsid w:val="00BA1DFF"/>
    <w:rsid w:val="00BA1E4D"/>
    <w:rsid w:val="00BA2056"/>
    <w:rsid w:val="00BA2944"/>
    <w:rsid w:val="00BA2CD4"/>
    <w:rsid w:val="00BA3FE0"/>
    <w:rsid w:val="00BA52D1"/>
    <w:rsid w:val="00BA55DA"/>
    <w:rsid w:val="00BA6303"/>
    <w:rsid w:val="00BB046C"/>
    <w:rsid w:val="00BB160F"/>
    <w:rsid w:val="00BB18B5"/>
    <w:rsid w:val="00BB1A0C"/>
    <w:rsid w:val="00BB2A39"/>
    <w:rsid w:val="00BB5BDB"/>
    <w:rsid w:val="00BB6902"/>
    <w:rsid w:val="00BB6C0B"/>
    <w:rsid w:val="00BC2FB8"/>
    <w:rsid w:val="00BC4419"/>
    <w:rsid w:val="00BC73E5"/>
    <w:rsid w:val="00BC772C"/>
    <w:rsid w:val="00BD057B"/>
    <w:rsid w:val="00BD0629"/>
    <w:rsid w:val="00BD0A7E"/>
    <w:rsid w:val="00BD1F41"/>
    <w:rsid w:val="00BD551C"/>
    <w:rsid w:val="00BD5F41"/>
    <w:rsid w:val="00BD69DD"/>
    <w:rsid w:val="00BE1A4E"/>
    <w:rsid w:val="00BE246A"/>
    <w:rsid w:val="00BE48BB"/>
    <w:rsid w:val="00BE5163"/>
    <w:rsid w:val="00BE5F49"/>
    <w:rsid w:val="00BE5F5F"/>
    <w:rsid w:val="00BE73F7"/>
    <w:rsid w:val="00BF0A48"/>
    <w:rsid w:val="00BF28CE"/>
    <w:rsid w:val="00BF3286"/>
    <w:rsid w:val="00BF4CC4"/>
    <w:rsid w:val="00BF4D89"/>
    <w:rsid w:val="00BF6504"/>
    <w:rsid w:val="00BF6F36"/>
    <w:rsid w:val="00BF6F41"/>
    <w:rsid w:val="00C00186"/>
    <w:rsid w:val="00C00C29"/>
    <w:rsid w:val="00C01B98"/>
    <w:rsid w:val="00C03D43"/>
    <w:rsid w:val="00C0706A"/>
    <w:rsid w:val="00C10D3E"/>
    <w:rsid w:val="00C11501"/>
    <w:rsid w:val="00C11AF7"/>
    <w:rsid w:val="00C129B2"/>
    <w:rsid w:val="00C13935"/>
    <w:rsid w:val="00C13F44"/>
    <w:rsid w:val="00C147FE"/>
    <w:rsid w:val="00C15264"/>
    <w:rsid w:val="00C20809"/>
    <w:rsid w:val="00C216E8"/>
    <w:rsid w:val="00C23A2E"/>
    <w:rsid w:val="00C23FB7"/>
    <w:rsid w:val="00C2497C"/>
    <w:rsid w:val="00C27484"/>
    <w:rsid w:val="00C3083B"/>
    <w:rsid w:val="00C31484"/>
    <w:rsid w:val="00C325F3"/>
    <w:rsid w:val="00C32CD4"/>
    <w:rsid w:val="00C33572"/>
    <w:rsid w:val="00C338C4"/>
    <w:rsid w:val="00C34AAB"/>
    <w:rsid w:val="00C3719B"/>
    <w:rsid w:val="00C37C93"/>
    <w:rsid w:val="00C40DA9"/>
    <w:rsid w:val="00C413C9"/>
    <w:rsid w:val="00C44B86"/>
    <w:rsid w:val="00C44F93"/>
    <w:rsid w:val="00C45946"/>
    <w:rsid w:val="00C46F1F"/>
    <w:rsid w:val="00C46F94"/>
    <w:rsid w:val="00C479AE"/>
    <w:rsid w:val="00C503B8"/>
    <w:rsid w:val="00C552E1"/>
    <w:rsid w:val="00C5547E"/>
    <w:rsid w:val="00C559E8"/>
    <w:rsid w:val="00C55E12"/>
    <w:rsid w:val="00C5758D"/>
    <w:rsid w:val="00C61083"/>
    <w:rsid w:val="00C621B4"/>
    <w:rsid w:val="00C62D2E"/>
    <w:rsid w:val="00C641CC"/>
    <w:rsid w:val="00C654AE"/>
    <w:rsid w:val="00C65C10"/>
    <w:rsid w:val="00C7241E"/>
    <w:rsid w:val="00C73CA7"/>
    <w:rsid w:val="00C77C76"/>
    <w:rsid w:val="00C81A3A"/>
    <w:rsid w:val="00C829C8"/>
    <w:rsid w:val="00C85018"/>
    <w:rsid w:val="00C87C77"/>
    <w:rsid w:val="00C87D72"/>
    <w:rsid w:val="00C904CC"/>
    <w:rsid w:val="00C907C9"/>
    <w:rsid w:val="00C90830"/>
    <w:rsid w:val="00C919AC"/>
    <w:rsid w:val="00C920E8"/>
    <w:rsid w:val="00C92602"/>
    <w:rsid w:val="00C93CD9"/>
    <w:rsid w:val="00C9589D"/>
    <w:rsid w:val="00C95938"/>
    <w:rsid w:val="00C95C3C"/>
    <w:rsid w:val="00C96FCF"/>
    <w:rsid w:val="00CA001C"/>
    <w:rsid w:val="00CA10AA"/>
    <w:rsid w:val="00CA2F53"/>
    <w:rsid w:val="00CA32B3"/>
    <w:rsid w:val="00CA3417"/>
    <w:rsid w:val="00CA707F"/>
    <w:rsid w:val="00CB22DD"/>
    <w:rsid w:val="00CB2E81"/>
    <w:rsid w:val="00CB30FD"/>
    <w:rsid w:val="00CB39EE"/>
    <w:rsid w:val="00CB4E5A"/>
    <w:rsid w:val="00CB4FDC"/>
    <w:rsid w:val="00CB57BA"/>
    <w:rsid w:val="00CB5CC7"/>
    <w:rsid w:val="00CB6C90"/>
    <w:rsid w:val="00CC0AC9"/>
    <w:rsid w:val="00CC165A"/>
    <w:rsid w:val="00CC4E6A"/>
    <w:rsid w:val="00CC53CC"/>
    <w:rsid w:val="00CC56A2"/>
    <w:rsid w:val="00CD0357"/>
    <w:rsid w:val="00CD0A6C"/>
    <w:rsid w:val="00CD17A1"/>
    <w:rsid w:val="00CD1FDC"/>
    <w:rsid w:val="00CD21E5"/>
    <w:rsid w:val="00CD367B"/>
    <w:rsid w:val="00CD3CC8"/>
    <w:rsid w:val="00CD4D16"/>
    <w:rsid w:val="00CD5629"/>
    <w:rsid w:val="00CE0D48"/>
    <w:rsid w:val="00CE13DF"/>
    <w:rsid w:val="00CE159F"/>
    <w:rsid w:val="00CE1F52"/>
    <w:rsid w:val="00CE4531"/>
    <w:rsid w:val="00CE47F3"/>
    <w:rsid w:val="00CE672B"/>
    <w:rsid w:val="00CE679E"/>
    <w:rsid w:val="00CE747D"/>
    <w:rsid w:val="00CE7758"/>
    <w:rsid w:val="00CE7C18"/>
    <w:rsid w:val="00CF01F3"/>
    <w:rsid w:val="00CF20AD"/>
    <w:rsid w:val="00CF25D9"/>
    <w:rsid w:val="00CF603E"/>
    <w:rsid w:val="00CF6A36"/>
    <w:rsid w:val="00D00B77"/>
    <w:rsid w:val="00D01C58"/>
    <w:rsid w:val="00D03F58"/>
    <w:rsid w:val="00D06B84"/>
    <w:rsid w:val="00D104B3"/>
    <w:rsid w:val="00D14931"/>
    <w:rsid w:val="00D151E6"/>
    <w:rsid w:val="00D15216"/>
    <w:rsid w:val="00D1766B"/>
    <w:rsid w:val="00D17672"/>
    <w:rsid w:val="00D21438"/>
    <w:rsid w:val="00D266AE"/>
    <w:rsid w:val="00D26E8D"/>
    <w:rsid w:val="00D2769B"/>
    <w:rsid w:val="00D27D4F"/>
    <w:rsid w:val="00D3046B"/>
    <w:rsid w:val="00D3166F"/>
    <w:rsid w:val="00D32BA0"/>
    <w:rsid w:val="00D33487"/>
    <w:rsid w:val="00D3367C"/>
    <w:rsid w:val="00D352CC"/>
    <w:rsid w:val="00D35EA6"/>
    <w:rsid w:val="00D36603"/>
    <w:rsid w:val="00D3689F"/>
    <w:rsid w:val="00D36DC2"/>
    <w:rsid w:val="00D42597"/>
    <w:rsid w:val="00D425A5"/>
    <w:rsid w:val="00D42A21"/>
    <w:rsid w:val="00D4306B"/>
    <w:rsid w:val="00D43262"/>
    <w:rsid w:val="00D456BB"/>
    <w:rsid w:val="00D5231F"/>
    <w:rsid w:val="00D52BBB"/>
    <w:rsid w:val="00D5314C"/>
    <w:rsid w:val="00D54B1E"/>
    <w:rsid w:val="00D60DAE"/>
    <w:rsid w:val="00D62968"/>
    <w:rsid w:val="00D63190"/>
    <w:rsid w:val="00D64076"/>
    <w:rsid w:val="00D64B40"/>
    <w:rsid w:val="00D70D1A"/>
    <w:rsid w:val="00D73949"/>
    <w:rsid w:val="00D73FAC"/>
    <w:rsid w:val="00D75B89"/>
    <w:rsid w:val="00D7644F"/>
    <w:rsid w:val="00D77F27"/>
    <w:rsid w:val="00D80635"/>
    <w:rsid w:val="00D81FD1"/>
    <w:rsid w:val="00D823BE"/>
    <w:rsid w:val="00D8450F"/>
    <w:rsid w:val="00D84A03"/>
    <w:rsid w:val="00D861A6"/>
    <w:rsid w:val="00D95FAA"/>
    <w:rsid w:val="00DA0861"/>
    <w:rsid w:val="00DA35FC"/>
    <w:rsid w:val="00DA3B6A"/>
    <w:rsid w:val="00DA3DBF"/>
    <w:rsid w:val="00DA44E3"/>
    <w:rsid w:val="00DA5877"/>
    <w:rsid w:val="00DA601A"/>
    <w:rsid w:val="00DA6A1E"/>
    <w:rsid w:val="00DB14AC"/>
    <w:rsid w:val="00DB3E86"/>
    <w:rsid w:val="00DC1A64"/>
    <w:rsid w:val="00DC23DA"/>
    <w:rsid w:val="00DC2A41"/>
    <w:rsid w:val="00DC3D7D"/>
    <w:rsid w:val="00DC4286"/>
    <w:rsid w:val="00DC51C0"/>
    <w:rsid w:val="00DC73AB"/>
    <w:rsid w:val="00DC7872"/>
    <w:rsid w:val="00DC7C26"/>
    <w:rsid w:val="00DD0A84"/>
    <w:rsid w:val="00DD143B"/>
    <w:rsid w:val="00DD5ED7"/>
    <w:rsid w:val="00DD6535"/>
    <w:rsid w:val="00DD768C"/>
    <w:rsid w:val="00DE0E32"/>
    <w:rsid w:val="00DE42A0"/>
    <w:rsid w:val="00DE5347"/>
    <w:rsid w:val="00DE5F59"/>
    <w:rsid w:val="00DF26D7"/>
    <w:rsid w:val="00DF334E"/>
    <w:rsid w:val="00DF35FD"/>
    <w:rsid w:val="00DF4A85"/>
    <w:rsid w:val="00DF673B"/>
    <w:rsid w:val="00DF6767"/>
    <w:rsid w:val="00DF7B99"/>
    <w:rsid w:val="00E00297"/>
    <w:rsid w:val="00E0083F"/>
    <w:rsid w:val="00E02167"/>
    <w:rsid w:val="00E05753"/>
    <w:rsid w:val="00E111BD"/>
    <w:rsid w:val="00E11651"/>
    <w:rsid w:val="00E15C93"/>
    <w:rsid w:val="00E16078"/>
    <w:rsid w:val="00E16A03"/>
    <w:rsid w:val="00E22F12"/>
    <w:rsid w:val="00E248E6"/>
    <w:rsid w:val="00E2698A"/>
    <w:rsid w:val="00E30713"/>
    <w:rsid w:val="00E31F6D"/>
    <w:rsid w:val="00E321A2"/>
    <w:rsid w:val="00E32E24"/>
    <w:rsid w:val="00E33DB4"/>
    <w:rsid w:val="00E34FA6"/>
    <w:rsid w:val="00E34FBD"/>
    <w:rsid w:val="00E35141"/>
    <w:rsid w:val="00E3550D"/>
    <w:rsid w:val="00E373F3"/>
    <w:rsid w:val="00E377F6"/>
    <w:rsid w:val="00E427CD"/>
    <w:rsid w:val="00E42816"/>
    <w:rsid w:val="00E42966"/>
    <w:rsid w:val="00E439BB"/>
    <w:rsid w:val="00E43EC0"/>
    <w:rsid w:val="00E46DC7"/>
    <w:rsid w:val="00E5048E"/>
    <w:rsid w:val="00E504DA"/>
    <w:rsid w:val="00E51214"/>
    <w:rsid w:val="00E52184"/>
    <w:rsid w:val="00E52669"/>
    <w:rsid w:val="00E53403"/>
    <w:rsid w:val="00E56EED"/>
    <w:rsid w:val="00E61094"/>
    <w:rsid w:val="00E6283E"/>
    <w:rsid w:val="00E62FDD"/>
    <w:rsid w:val="00E664FD"/>
    <w:rsid w:val="00E66868"/>
    <w:rsid w:val="00E728BC"/>
    <w:rsid w:val="00E73183"/>
    <w:rsid w:val="00E73194"/>
    <w:rsid w:val="00E738DB"/>
    <w:rsid w:val="00E73933"/>
    <w:rsid w:val="00E73B20"/>
    <w:rsid w:val="00E73D5C"/>
    <w:rsid w:val="00E76529"/>
    <w:rsid w:val="00E7752F"/>
    <w:rsid w:val="00E807C9"/>
    <w:rsid w:val="00E835D0"/>
    <w:rsid w:val="00E87B54"/>
    <w:rsid w:val="00E90112"/>
    <w:rsid w:val="00E914F7"/>
    <w:rsid w:val="00E91D9B"/>
    <w:rsid w:val="00E92EE9"/>
    <w:rsid w:val="00E92F83"/>
    <w:rsid w:val="00E945BD"/>
    <w:rsid w:val="00E94E8E"/>
    <w:rsid w:val="00E971C0"/>
    <w:rsid w:val="00EA0C1E"/>
    <w:rsid w:val="00EA3510"/>
    <w:rsid w:val="00EA4375"/>
    <w:rsid w:val="00EA4AC9"/>
    <w:rsid w:val="00EB0790"/>
    <w:rsid w:val="00EB0A6A"/>
    <w:rsid w:val="00EB14F9"/>
    <w:rsid w:val="00EB15EA"/>
    <w:rsid w:val="00EB3237"/>
    <w:rsid w:val="00EB46E2"/>
    <w:rsid w:val="00EB65A8"/>
    <w:rsid w:val="00EB66B8"/>
    <w:rsid w:val="00EC2597"/>
    <w:rsid w:val="00EC2739"/>
    <w:rsid w:val="00EC3D73"/>
    <w:rsid w:val="00EC7949"/>
    <w:rsid w:val="00EC7D86"/>
    <w:rsid w:val="00ED189E"/>
    <w:rsid w:val="00ED4627"/>
    <w:rsid w:val="00ED655E"/>
    <w:rsid w:val="00EE0BD1"/>
    <w:rsid w:val="00EE1875"/>
    <w:rsid w:val="00EE2BB0"/>
    <w:rsid w:val="00EE37B3"/>
    <w:rsid w:val="00EE4081"/>
    <w:rsid w:val="00EE4401"/>
    <w:rsid w:val="00EE4A55"/>
    <w:rsid w:val="00EE7C7C"/>
    <w:rsid w:val="00EF3B58"/>
    <w:rsid w:val="00EF3CC3"/>
    <w:rsid w:val="00EF5262"/>
    <w:rsid w:val="00EF799B"/>
    <w:rsid w:val="00F008FE"/>
    <w:rsid w:val="00F01A63"/>
    <w:rsid w:val="00F0342D"/>
    <w:rsid w:val="00F04265"/>
    <w:rsid w:val="00F052C5"/>
    <w:rsid w:val="00F06297"/>
    <w:rsid w:val="00F066F9"/>
    <w:rsid w:val="00F10FBF"/>
    <w:rsid w:val="00F10FE8"/>
    <w:rsid w:val="00F11EDB"/>
    <w:rsid w:val="00F142F1"/>
    <w:rsid w:val="00F150EB"/>
    <w:rsid w:val="00F16120"/>
    <w:rsid w:val="00F2105C"/>
    <w:rsid w:val="00F21563"/>
    <w:rsid w:val="00F21871"/>
    <w:rsid w:val="00F21926"/>
    <w:rsid w:val="00F254E0"/>
    <w:rsid w:val="00F25539"/>
    <w:rsid w:val="00F25C66"/>
    <w:rsid w:val="00F328F1"/>
    <w:rsid w:val="00F33DBF"/>
    <w:rsid w:val="00F358C1"/>
    <w:rsid w:val="00F37665"/>
    <w:rsid w:val="00F40407"/>
    <w:rsid w:val="00F43288"/>
    <w:rsid w:val="00F46E36"/>
    <w:rsid w:val="00F476CA"/>
    <w:rsid w:val="00F500B0"/>
    <w:rsid w:val="00F53FA9"/>
    <w:rsid w:val="00F54081"/>
    <w:rsid w:val="00F54F70"/>
    <w:rsid w:val="00F562C5"/>
    <w:rsid w:val="00F604D6"/>
    <w:rsid w:val="00F613F4"/>
    <w:rsid w:val="00F61949"/>
    <w:rsid w:val="00F63083"/>
    <w:rsid w:val="00F634A8"/>
    <w:rsid w:val="00F64344"/>
    <w:rsid w:val="00F64D2D"/>
    <w:rsid w:val="00F64F23"/>
    <w:rsid w:val="00F653A5"/>
    <w:rsid w:val="00F67765"/>
    <w:rsid w:val="00F706F8"/>
    <w:rsid w:val="00F71F0D"/>
    <w:rsid w:val="00F71FEB"/>
    <w:rsid w:val="00F74282"/>
    <w:rsid w:val="00F74843"/>
    <w:rsid w:val="00F75CE3"/>
    <w:rsid w:val="00F77F6C"/>
    <w:rsid w:val="00F80685"/>
    <w:rsid w:val="00F83CB7"/>
    <w:rsid w:val="00F8565E"/>
    <w:rsid w:val="00F874DB"/>
    <w:rsid w:val="00F91EAE"/>
    <w:rsid w:val="00F92AB0"/>
    <w:rsid w:val="00F952A6"/>
    <w:rsid w:val="00F952D2"/>
    <w:rsid w:val="00F9714A"/>
    <w:rsid w:val="00F973D3"/>
    <w:rsid w:val="00FA33CB"/>
    <w:rsid w:val="00FA42B2"/>
    <w:rsid w:val="00FA4CD5"/>
    <w:rsid w:val="00FA5898"/>
    <w:rsid w:val="00FA7756"/>
    <w:rsid w:val="00FA7AAE"/>
    <w:rsid w:val="00FB0B17"/>
    <w:rsid w:val="00FB1DE9"/>
    <w:rsid w:val="00FB4BD0"/>
    <w:rsid w:val="00FB5B0B"/>
    <w:rsid w:val="00FB5F3D"/>
    <w:rsid w:val="00FB676B"/>
    <w:rsid w:val="00FB74C0"/>
    <w:rsid w:val="00FC0C5C"/>
    <w:rsid w:val="00FC1F48"/>
    <w:rsid w:val="00FC302B"/>
    <w:rsid w:val="00FC3BE8"/>
    <w:rsid w:val="00FC72F4"/>
    <w:rsid w:val="00FD00EC"/>
    <w:rsid w:val="00FD0732"/>
    <w:rsid w:val="00FD0C05"/>
    <w:rsid w:val="00FD41A9"/>
    <w:rsid w:val="00FD41F8"/>
    <w:rsid w:val="00FD480F"/>
    <w:rsid w:val="00FE004A"/>
    <w:rsid w:val="00FE0C29"/>
    <w:rsid w:val="00FE167C"/>
    <w:rsid w:val="00FE2B93"/>
    <w:rsid w:val="00FE3CF1"/>
    <w:rsid w:val="00FE506A"/>
    <w:rsid w:val="00FE5095"/>
    <w:rsid w:val="00FE5397"/>
    <w:rsid w:val="00FE57C9"/>
    <w:rsid w:val="00FE69AF"/>
    <w:rsid w:val="00FE7317"/>
    <w:rsid w:val="00FF3ED0"/>
    <w:rsid w:val="00FF61A6"/>
    <w:rsid w:val="00FF6285"/>
    <w:rsid w:val="00FF7E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239B9"/>
  <w15:docId w15:val="{3D1E753D-59BD-4AFE-9960-2FF34E670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949"/>
  </w:style>
  <w:style w:type="paragraph" w:styleId="Heading1">
    <w:name w:val="heading 1"/>
    <w:basedOn w:val="Normal"/>
    <w:next w:val="Normal"/>
    <w:link w:val="Heading1Char"/>
    <w:uiPriority w:val="9"/>
    <w:qFormat/>
    <w:rsid w:val="0025294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5294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252949"/>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252949"/>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52949"/>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52949"/>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52949"/>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52949"/>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52949"/>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8463C"/>
    <w:rPr>
      <w:rFonts w:ascii="Apercu Light" w:hAnsi="Apercu Light" w:cs="Apercu Light"/>
      <w:color w:val="000000"/>
      <w:sz w:val="28"/>
      <w:szCs w:val="28"/>
      <w:u w:val="none"/>
    </w:rPr>
  </w:style>
  <w:style w:type="paragraph" w:customStyle="1" w:styleId="NoParagraphStyle">
    <w:name w:val="[No Paragraph Style]"/>
    <w:rsid w:val="0028463C"/>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ListParagraph">
    <w:name w:val="List Paragraph"/>
    <w:basedOn w:val="Normal"/>
    <w:link w:val="ListParagraphChar"/>
    <w:uiPriority w:val="34"/>
    <w:qFormat/>
    <w:rsid w:val="000230F7"/>
    <w:pPr>
      <w:ind w:left="720"/>
      <w:contextualSpacing/>
    </w:pPr>
  </w:style>
  <w:style w:type="paragraph" w:styleId="BalloonText">
    <w:name w:val="Balloon Text"/>
    <w:basedOn w:val="Normal"/>
    <w:link w:val="BalloonTextChar"/>
    <w:uiPriority w:val="99"/>
    <w:semiHidden/>
    <w:unhideWhenUsed/>
    <w:rsid w:val="00390A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A04"/>
    <w:rPr>
      <w:rFonts w:ascii="Tahoma" w:hAnsi="Tahoma" w:cs="Tahoma"/>
      <w:sz w:val="16"/>
      <w:szCs w:val="16"/>
    </w:rPr>
  </w:style>
  <w:style w:type="character" w:styleId="CommentReference">
    <w:name w:val="annotation reference"/>
    <w:basedOn w:val="DefaultParagraphFont"/>
    <w:uiPriority w:val="99"/>
    <w:semiHidden/>
    <w:unhideWhenUsed/>
    <w:rsid w:val="00962B7F"/>
    <w:rPr>
      <w:sz w:val="16"/>
      <w:szCs w:val="16"/>
    </w:rPr>
  </w:style>
  <w:style w:type="paragraph" w:styleId="CommentText">
    <w:name w:val="annotation text"/>
    <w:basedOn w:val="Normal"/>
    <w:link w:val="CommentTextChar"/>
    <w:uiPriority w:val="99"/>
    <w:unhideWhenUsed/>
    <w:rsid w:val="00962B7F"/>
    <w:pPr>
      <w:spacing w:line="240" w:lineRule="auto"/>
    </w:pPr>
    <w:rPr>
      <w:sz w:val="20"/>
      <w:szCs w:val="20"/>
    </w:rPr>
  </w:style>
  <w:style w:type="character" w:customStyle="1" w:styleId="CommentTextChar">
    <w:name w:val="Comment Text Char"/>
    <w:basedOn w:val="DefaultParagraphFont"/>
    <w:link w:val="CommentText"/>
    <w:uiPriority w:val="99"/>
    <w:rsid w:val="00962B7F"/>
    <w:rPr>
      <w:sz w:val="20"/>
      <w:szCs w:val="20"/>
    </w:rPr>
  </w:style>
  <w:style w:type="paragraph" w:styleId="CommentSubject">
    <w:name w:val="annotation subject"/>
    <w:basedOn w:val="CommentText"/>
    <w:next w:val="CommentText"/>
    <w:link w:val="CommentSubjectChar"/>
    <w:uiPriority w:val="99"/>
    <w:semiHidden/>
    <w:unhideWhenUsed/>
    <w:rsid w:val="00962B7F"/>
    <w:rPr>
      <w:b/>
      <w:bCs/>
    </w:rPr>
  </w:style>
  <w:style w:type="character" w:customStyle="1" w:styleId="CommentSubjectChar">
    <w:name w:val="Comment Subject Char"/>
    <w:basedOn w:val="CommentTextChar"/>
    <w:link w:val="CommentSubject"/>
    <w:uiPriority w:val="99"/>
    <w:semiHidden/>
    <w:rsid w:val="00962B7F"/>
    <w:rPr>
      <w:b/>
      <w:bCs/>
      <w:sz w:val="20"/>
      <w:szCs w:val="20"/>
    </w:rPr>
  </w:style>
  <w:style w:type="paragraph" w:customStyle="1" w:styleId="NHHBODY">
    <w:name w:val="NHH BODY"/>
    <w:basedOn w:val="Normal"/>
    <w:rsid w:val="00413222"/>
    <w:pPr>
      <w:spacing w:after="220" w:line="240" w:lineRule="auto"/>
    </w:pPr>
    <w:rPr>
      <w:rFonts w:ascii="Arial" w:eastAsia="Times New Roman" w:hAnsi="Arial" w:cs="Arial"/>
      <w:spacing w:val="6"/>
    </w:rPr>
  </w:style>
  <w:style w:type="paragraph" w:customStyle="1" w:styleId="NHHBullets">
    <w:name w:val="NHH Bullets"/>
    <w:basedOn w:val="NHHBODY"/>
    <w:rsid w:val="00413222"/>
    <w:pPr>
      <w:numPr>
        <w:numId w:val="1"/>
      </w:numPr>
      <w:spacing w:before="120" w:after="120"/>
      <w:ind w:left="714" w:hanging="357"/>
    </w:pPr>
  </w:style>
  <w:style w:type="character" w:customStyle="1" w:styleId="Heading2Char">
    <w:name w:val="Heading 2 Char"/>
    <w:basedOn w:val="DefaultParagraphFont"/>
    <w:link w:val="Heading2"/>
    <w:uiPriority w:val="9"/>
    <w:rsid w:val="00252949"/>
    <w:rPr>
      <w:rFonts w:asciiTheme="majorHAnsi" w:eastAsiaTheme="majorEastAsia" w:hAnsiTheme="majorHAnsi" w:cstheme="majorBidi"/>
      <w:sz w:val="32"/>
      <w:szCs w:val="32"/>
    </w:rPr>
  </w:style>
  <w:style w:type="paragraph" w:styleId="BodyText">
    <w:name w:val="Body Text"/>
    <w:basedOn w:val="Normal"/>
    <w:link w:val="BodyTextChar"/>
    <w:uiPriority w:val="1"/>
    <w:rsid w:val="0026559F"/>
    <w:pPr>
      <w:widowControl w:val="0"/>
      <w:spacing w:after="0" w:line="240" w:lineRule="auto"/>
      <w:ind w:left="119"/>
    </w:pPr>
    <w:rPr>
      <w:rFonts w:ascii="Calibri" w:eastAsia="Calibri" w:hAnsi="Calibri"/>
      <w:lang w:val="en-US"/>
    </w:rPr>
  </w:style>
  <w:style w:type="character" w:customStyle="1" w:styleId="BodyTextChar">
    <w:name w:val="Body Text Char"/>
    <w:basedOn w:val="DefaultParagraphFont"/>
    <w:link w:val="BodyText"/>
    <w:uiPriority w:val="1"/>
    <w:rsid w:val="0026559F"/>
    <w:rPr>
      <w:rFonts w:ascii="Calibri" w:eastAsia="Calibri" w:hAnsi="Calibri"/>
      <w:lang w:val="en-US"/>
    </w:rPr>
  </w:style>
  <w:style w:type="table" w:styleId="TableGrid">
    <w:name w:val="Table Grid"/>
    <w:basedOn w:val="TableNormal"/>
    <w:uiPriority w:val="39"/>
    <w:rsid w:val="00265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52949"/>
    <w:rPr>
      <w:rFonts w:asciiTheme="majorHAnsi" w:eastAsiaTheme="majorEastAsia" w:hAnsiTheme="majorHAnsi" w:cstheme="majorBidi"/>
      <w:color w:val="2F5496" w:themeColor="accent1" w:themeShade="BF"/>
      <w:sz w:val="40"/>
      <w:szCs w:val="40"/>
    </w:rPr>
  </w:style>
  <w:style w:type="table" w:customStyle="1" w:styleId="TableGrid1">
    <w:name w:val="Table Grid1"/>
    <w:basedOn w:val="TableNormal"/>
    <w:next w:val="TableGrid"/>
    <w:uiPriority w:val="39"/>
    <w:rsid w:val="00917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heading22">
    <w:name w:val="newheading22"/>
    <w:basedOn w:val="NoParagraphStyle"/>
    <w:uiPriority w:val="99"/>
    <w:rsid w:val="00864D5C"/>
    <w:rPr>
      <w:rFonts w:ascii="Apercu" w:hAnsi="Apercu" w:cs="Apercu"/>
      <w:color w:val="838687"/>
      <w:w w:val="108"/>
      <w:position w:val="2"/>
      <w:sz w:val="22"/>
      <w:szCs w:val="22"/>
    </w:rPr>
  </w:style>
  <w:style w:type="table" w:customStyle="1" w:styleId="TableGrid2">
    <w:name w:val="Table Grid2"/>
    <w:basedOn w:val="TableNormal"/>
    <w:next w:val="TableGrid"/>
    <w:uiPriority w:val="39"/>
    <w:rsid w:val="00AC0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52949"/>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252949"/>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252949"/>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252949"/>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52949"/>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52949"/>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52949"/>
    <w:rPr>
      <w:b/>
      <w:bCs/>
      <w:i/>
      <w:iCs/>
    </w:rPr>
  </w:style>
  <w:style w:type="paragraph" w:styleId="Caption">
    <w:name w:val="caption"/>
    <w:basedOn w:val="Normal"/>
    <w:next w:val="Normal"/>
    <w:uiPriority w:val="35"/>
    <w:semiHidden/>
    <w:unhideWhenUsed/>
    <w:qFormat/>
    <w:rsid w:val="00252949"/>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5294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252949"/>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252949"/>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252949"/>
    <w:rPr>
      <w:color w:val="44546A" w:themeColor="text2"/>
      <w:sz w:val="28"/>
      <w:szCs w:val="28"/>
    </w:rPr>
  </w:style>
  <w:style w:type="character" w:styleId="Strong">
    <w:name w:val="Strong"/>
    <w:basedOn w:val="DefaultParagraphFont"/>
    <w:uiPriority w:val="22"/>
    <w:qFormat/>
    <w:rsid w:val="00252949"/>
    <w:rPr>
      <w:b/>
      <w:bCs/>
    </w:rPr>
  </w:style>
  <w:style w:type="character" w:styleId="Emphasis">
    <w:name w:val="Emphasis"/>
    <w:basedOn w:val="DefaultParagraphFont"/>
    <w:uiPriority w:val="20"/>
    <w:qFormat/>
    <w:rsid w:val="00252949"/>
    <w:rPr>
      <w:i/>
      <w:iCs/>
      <w:color w:val="000000" w:themeColor="text1"/>
    </w:rPr>
  </w:style>
  <w:style w:type="paragraph" w:styleId="NoSpacing">
    <w:name w:val="No Spacing"/>
    <w:link w:val="NoSpacingChar"/>
    <w:uiPriority w:val="1"/>
    <w:qFormat/>
    <w:rsid w:val="00252949"/>
    <w:pPr>
      <w:spacing w:after="0" w:line="240" w:lineRule="auto"/>
    </w:pPr>
  </w:style>
  <w:style w:type="paragraph" w:styleId="Quote">
    <w:name w:val="Quote"/>
    <w:basedOn w:val="Normal"/>
    <w:next w:val="Normal"/>
    <w:link w:val="QuoteChar"/>
    <w:uiPriority w:val="29"/>
    <w:qFormat/>
    <w:rsid w:val="00252949"/>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252949"/>
    <w:rPr>
      <w:i/>
      <w:iCs/>
      <w:color w:val="7B7B7B" w:themeColor="accent3" w:themeShade="BF"/>
      <w:sz w:val="24"/>
      <w:szCs w:val="24"/>
    </w:rPr>
  </w:style>
  <w:style w:type="paragraph" w:styleId="IntenseQuote">
    <w:name w:val="Intense Quote"/>
    <w:basedOn w:val="Normal"/>
    <w:next w:val="Normal"/>
    <w:link w:val="IntenseQuoteChar"/>
    <w:uiPriority w:val="30"/>
    <w:qFormat/>
    <w:rsid w:val="00252949"/>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252949"/>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252949"/>
    <w:rPr>
      <w:i/>
      <w:iCs/>
      <w:color w:val="595959" w:themeColor="text1" w:themeTint="A6"/>
    </w:rPr>
  </w:style>
  <w:style w:type="character" w:styleId="IntenseEmphasis">
    <w:name w:val="Intense Emphasis"/>
    <w:basedOn w:val="DefaultParagraphFont"/>
    <w:uiPriority w:val="21"/>
    <w:qFormat/>
    <w:rsid w:val="00252949"/>
    <w:rPr>
      <w:b/>
      <w:bCs/>
      <w:i/>
      <w:iCs/>
      <w:color w:val="auto"/>
    </w:rPr>
  </w:style>
  <w:style w:type="character" w:styleId="SubtleReference">
    <w:name w:val="Subtle Reference"/>
    <w:basedOn w:val="DefaultParagraphFont"/>
    <w:uiPriority w:val="31"/>
    <w:qFormat/>
    <w:rsid w:val="00252949"/>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52949"/>
    <w:rPr>
      <w:b/>
      <w:bCs/>
      <w:caps w:val="0"/>
      <w:smallCaps/>
      <w:color w:val="auto"/>
      <w:spacing w:val="0"/>
      <w:u w:val="single"/>
    </w:rPr>
  </w:style>
  <w:style w:type="character" w:styleId="BookTitle">
    <w:name w:val="Book Title"/>
    <w:basedOn w:val="DefaultParagraphFont"/>
    <w:uiPriority w:val="33"/>
    <w:qFormat/>
    <w:rsid w:val="00252949"/>
    <w:rPr>
      <w:b/>
      <w:bCs/>
      <w:caps w:val="0"/>
      <w:smallCaps/>
      <w:spacing w:val="0"/>
    </w:rPr>
  </w:style>
  <w:style w:type="paragraph" w:styleId="TOCHeading">
    <w:name w:val="TOC Heading"/>
    <w:basedOn w:val="Heading1"/>
    <w:next w:val="Normal"/>
    <w:uiPriority w:val="39"/>
    <w:unhideWhenUsed/>
    <w:qFormat/>
    <w:rsid w:val="00252949"/>
    <w:pPr>
      <w:outlineLvl w:val="9"/>
    </w:pPr>
  </w:style>
  <w:style w:type="character" w:customStyle="1" w:styleId="NoSpacingChar">
    <w:name w:val="No Spacing Char"/>
    <w:basedOn w:val="DefaultParagraphFont"/>
    <w:link w:val="NoSpacing"/>
    <w:uiPriority w:val="1"/>
    <w:rsid w:val="00F21563"/>
  </w:style>
  <w:style w:type="character" w:styleId="UnresolvedMention">
    <w:name w:val="Unresolved Mention"/>
    <w:basedOn w:val="DefaultParagraphFont"/>
    <w:uiPriority w:val="99"/>
    <w:semiHidden/>
    <w:unhideWhenUsed/>
    <w:rsid w:val="001346C0"/>
    <w:rPr>
      <w:color w:val="605E5C"/>
      <w:shd w:val="clear" w:color="auto" w:fill="E1DFDD"/>
    </w:rPr>
  </w:style>
  <w:style w:type="paragraph" w:styleId="Header">
    <w:name w:val="header"/>
    <w:basedOn w:val="Normal"/>
    <w:link w:val="HeaderChar"/>
    <w:uiPriority w:val="99"/>
    <w:unhideWhenUsed/>
    <w:rsid w:val="008743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396"/>
  </w:style>
  <w:style w:type="paragraph" w:styleId="Footer">
    <w:name w:val="footer"/>
    <w:basedOn w:val="Normal"/>
    <w:link w:val="FooterChar"/>
    <w:uiPriority w:val="99"/>
    <w:unhideWhenUsed/>
    <w:rsid w:val="008743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396"/>
  </w:style>
  <w:style w:type="paragraph" w:styleId="TOC1">
    <w:name w:val="toc 1"/>
    <w:basedOn w:val="Normal"/>
    <w:next w:val="Normal"/>
    <w:autoRedefine/>
    <w:uiPriority w:val="39"/>
    <w:unhideWhenUsed/>
    <w:rsid w:val="00726B82"/>
    <w:pPr>
      <w:tabs>
        <w:tab w:val="right" w:leader="dot" w:pos="9016"/>
      </w:tabs>
      <w:spacing w:after="100"/>
    </w:pPr>
  </w:style>
  <w:style w:type="paragraph" w:styleId="TOC2">
    <w:name w:val="toc 2"/>
    <w:basedOn w:val="Normal"/>
    <w:next w:val="Normal"/>
    <w:autoRedefine/>
    <w:uiPriority w:val="39"/>
    <w:unhideWhenUsed/>
    <w:rsid w:val="00F64D2D"/>
    <w:pPr>
      <w:spacing w:after="100"/>
      <w:ind w:left="210"/>
    </w:pPr>
  </w:style>
  <w:style w:type="paragraph" w:styleId="Revision">
    <w:name w:val="Revision"/>
    <w:hidden/>
    <w:uiPriority w:val="99"/>
    <w:semiHidden/>
    <w:rsid w:val="003C5727"/>
    <w:pPr>
      <w:spacing w:after="0" w:line="240" w:lineRule="auto"/>
    </w:pPr>
  </w:style>
  <w:style w:type="paragraph" w:customStyle="1" w:styleId="Pa1">
    <w:name w:val="Pa1"/>
    <w:basedOn w:val="Normal"/>
    <w:next w:val="Normal"/>
    <w:uiPriority w:val="99"/>
    <w:rsid w:val="0075642A"/>
    <w:pPr>
      <w:autoSpaceDE w:val="0"/>
      <w:autoSpaceDN w:val="0"/>
      <w:adjustRightInd w:val="0"/>
      <w:spacing w:after="0" w:line="241" w:lineRule="atLeast"/>
    </w:pPr>
    <w:rPr>
      <w:rFonts w:ascii="Myriad Pro" w:hAnsi="Myriad Pro"/>
      <w:sz w:val="24"/>
      <w:szCs w:val="24"/>
    </w:rPr>
  </w:style>
  <w:style w:type="paragraph" w:customStyle="1" w:styleId="Default">
    <w:name w:val="Default"/>
    <w:basedOn w:val="Normal"/>
    <w:rsid w:val="00B06DB6"/>
    <w:pPr>
      <w:autoSpaceDE w:val="0"/>
      <w:autoSpaceDN w:val="0"/>
      <w:spacing w:after="0" w:line="240" w:lineRule="auto"/>
    </w:pPr>
    <w:rPr>
      <w:rFonts w:ascii="Gadugi" w:eastAsiaTheme="minorHAnsi" w:hAnsi="Gadugi" w:cs="Calibri"/>
      <w:color w:val="000000"/>
      <w:sz w:val="24"/>
      <w:szCs w:val="24"/>
    </w:rPr>
  </w:style>
  <w:style w:type="character" w:styleId="FollowedHyperlink">
    <w:name w:val="FollowedHyperlink"/>
    <w:basedOn w:val="DefaultParagraphFont"/>
    <w:uiPriority w:val="99"/>
    <w:semiHidden/>
    <w:unhideWhenUsed/>
    <w:rsid w:val="00904063"/>
    <w:rPr>
      <w:color w:val="954F72" w:themeColor="followedHyperlink"/>
      <w:u w:val="single"/>
    </w:rPr>
  </w:style>
  <w:style w:type="character" w:customStyle="1" w:styleId="ListParagraphChar">
    <w:name w:val="List Paragraph Char"/>
    <w:basedOn w:val="DefaultParagraphFont"/>
    <w:link w:val="ListParagraph"/>
    <w:uiPriority w:val="34"/>
    <w:locked/>
    <w:rsid w:val="0001728C"/>
  </w:style>
  <w:style w:type="character" w:customStyle="1" w:styleId="NonNumberedIndentChar">
    <w:name w:val="Non Numbered Indent Char"/>
    <w:basedOn w:val="DefaultParagraphFont"/>
    <w:link w:val="NonNumberedIndent"/>
    <w:locked/>
    <w:rsid w:val="0001728C"/>
    <w:rPr>
      <w:rFonts w:ascii="Calibri" w:hAnsi="Calibri" w:cs="Calibri"/>
    </w:rPr>
  </w:style>
  <w:style w:type="paragraph" w:customStyle="1" w:styleId="NonNumberedIndent">
    <w:name w:val="Non Numbered Indent"/>
    <w:basedOn w:val="Normal"/>
    <w:link w:val="NonNumberedIndentChar"/>
    <w:rsid w:val="0001728C"/>
    <w:pPr>
      <w:spacing w:before="120" w:after="120" w:line="240" w:lineRule="auto"/>
      <w:ind w:left="1701"/>
      <w:contextualSpacing/>
    </w:pPr>
    <w:rPr>
      <w:rFonts w:ascii="Calibri" w:hAnsi="Calibri" w:cs="Calibri"/>
    </w:rPr>
  </w:style>
  <w:style w:type="paragraph" w:styleId="NormalWeb">
    <w:name w:val="Normal (Web)"/>
    <w:basedOn w:val="Normal"/>
    <w:uiPriority w:val="99"/>
    <w:semiHidden/>
    <w:unhideWhenUsed/>
    <w:rsid w:val="0040295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3716">
      <w:bodyDiv w:val="1"/>
      <w:marLeft w:val="0"/>
      <w:marRight w:val="0"/>
      <w:marTop w:val="0"/>
      <w:marBottom w:val="0"/>
      <w:divBdr>
        <w:top w:val="none" w:sz="0" w:space="0" w:color="auto"/>
        <w:left w:val="none" w:sz="0" w:space="0" w:color="auto"/>
        <w:bottom w:val="none" w:sz="0" w:space="0" w:color="auto"/>
        <w:right w:val="none" w:sz="0" w:space="0" w:color="auto"/>
      </w:divBdr>
    </w:div>
    <w:div w:id="46995936">
      <w:bodyDiv w:val="1"/>
      <w:marLeft w:val="0"/>
      <w:marRight w:val="0"/>
      <w:marTop w:val="0"/>
      <w:marBottom w:val="0"/>
      <w:divBdr>
        <w:top w:val="none" w:sz="0" w:space="0" w:color="auto"/>
        <w:left w:val="none" w:sz="0" w:space="0" w:color="auto"/>
        <w:bottom w:val="none" w:sz="0" w:space="0" w:color="auto"/>
        <w:right w:val="none" w:sz="0" w:space="0" w:color="auto"/>
      </w:divBdr>
    </w:div>
    <w:div w:id="104470825">
      <w:bodyDiv w:val="1"/>
      <w:marLeft w:val="0"/>
      <w:marRight w:val="0"/>
      <w:marTop w:val="0"/>
      <w:marBottom w:val="0"/>
      <w:divBdr>
        <w:top w:val="none" w:sz="0" w:space="0" w:color="auto"/>
        <w:left w:val="none" w:sz="0" w:space="0" w:color="auto"/>
        <w:bottom w:val="none" w:sz="0" w:space="0" w:color="auto"/>
        <w:right w:val="none" w:sz="0" w:space="0" w:color="auto"/>
      </w:divBdr>
    </w:div>
    <w:div w:id="224341230">
      <w:bodyDiv w:val="1"/>
      <w:marLeft w:val="0"/>
      <w:marRight w:val="0"/>
      <w:marTop w:val="0"/>
      <w:marBottom w:val="0"/>
      <w:divBdr>
        <w:top w:val="none" w:sz="0" w:space="0" w:color="auto"/>
        <w:left w:val="none" w:sz="0" w:space="0" w:color="auto"/>
        <w:bottom w:val="none" w:sz="0" w:space="0" w:color="auto"/>
        <w:right w:val="none" w:sz="0" w:space="0" w:color="auto"/>
      </w:divBdr>
    </w:div>
    <w:div w:id="267664140">
      <w:bodyDiv w:val="1"/>
      <w:marLeft w:val="0"/>
      <w:marRight w:val="0"/>
      <w:marTop w:val="0"/>
      <w:marBottom w:val="0"/>
      <w:divBdr>
        <w:top w:val="none" w:sz="0" w:space="0" w:color="auto"/>
        <w:left w:val="none" w:sz="0" w:space="0" w:color="auto"/>
        <w:bottom w:val="none" w:sz="0" w:space="0" w:color="auto"/>
        <w:right w:val="none" w:sz="0" w:space="0" w:color="auto"/>
      </w:divBdr>
    </w:div>
    <w:div w:id="287397669">
      <w:bodyDiv w:val="1"/>
      <w:marLeft w:val="0"/>
      <w:marRight w:val="0"/>
      <w:marTop w:val="0"/>
      <w:marBottom w:val="0"/>
      <w:divBdr>
        <w:top w:val="none" w:sz="0" w:space="0" w:color="auto"/>
        <w:left w:val="none" w:sz="0" w:space="0" w:color="auto"/>
        <w:bottom w:val="none" w:sz="0" w:space="0" w:color="auto"/>
        <w:right w:val="none" w:sz="0" w:space="0" w:color="auto"/>
      </w:divBdr>
    </w:div>
    <w:div w:id="291057521">
      <w:bodyDiv w:val="1"/>
      <w:marLeft w:val="0"/>
      <w:marRight w:val="0"/>
      <w:marTop w:val="0"/>
      <w:marBottom w:val="0"/>
      <w:divBdr>
        <w:top w:val="none" w:sz="0" w:space="0" w:color="auto"/>
        <w:left w:val="none" w:sz="0" w:space="0" w:color="auto"/>
        <w:bottom w:val="none" w:sz="0" w:space="0" w:color="auto"/>
        <w:right w:val="none" w:sz="0" w:space="0" w:color="auto"/>
      </w:divBdr>
    </w:div>
    <w:div w:id="436995018">
      <w:bodyDiv w:val="1"/>
      <w:marLeft w:val="0"/>
      <w:marRight w:val="0"/>
      <w:marTop w:val="0"/>
      <w:marBottom w:val="0"/>
      <w:divBdr>
        <w:top w:val="none" w:sz="0" w:space="0" w:color="auto"/>
        <w:left w:val="none" w:sz="0" w:space="0" w:color="auto"/>
        <w:bottom w:val="none" w:sz="0" w:space="0" w:color="auto"/>
        <w:right w:val="none" w:sz="0" w:space="0" w:color="auto"/>
      </w:divBdr>
    </w:div>
    <w:div w:id="454830213">
      <w:bodyDiv w:val="1"/>
      <w:marLeft w:val="0"/>
      <w:marRight w:val="0"/>
      <w:marTop w:val="0"/>
      <w:marBottom w:val="0"/>
      <w:divBdr>
        <w:top w:val="none" w:sz="0" w:space="0" w:color="auto"/>
        <w:left w:val="none" w:sz="0" w:space="0" w:color="auto"/>
        <w:bottom w:val="none" w:sz="0" w:space="0" w:color="auto"/>
        <w:right w:val="none" w:sz="0" w:space="0" w:color="auto"/>
      </w:divBdr>
    </w:div>
    <w:div w:id="466582529">
      <w:bodyDiv w:val="1"/>
      <w:marLeft w:val="0"/>
      <w:marRight w:val="0"/>
      <w:marTop w:val="0"/>
      <w:marBottom w:val="0"/>
      <w:divBdr>
        <w:top w:val="none" w:sz="0" w:space="0" w:color="auto"/>
        <w:left w:val="none" w:sz="0" w:space="0" w:color="auto"/>
        <w:bottom w:val="none" w:sz="0" w:space="0" w:color="auto"/>
        <w:right w:val="none" w:sz="0" w:space="0" w:color="auto"/>
      </w:divBdr>
    </w:div>
    <w:div w:id="467548953">
      <w:bodyDiv w:val="1"/>
      <w:marLeft w:val="0"/>
      <w:marRight w:val="0"/>
      <w:marTop w:val="0"/>
      <w:marBottom w:val="0"/>
      <w:divBdr>
        <w:top w:val="none" w:sz="0" w:space="0" w:color="auto"/>
        <w:left w:val="none" w:sz="0" w:space="0" w:color="auto"/>
        <w:bottom w:val="none" w:sz="0" w:space="0" w:color="auto"/>
        <w:right w:val="none" w:sz="0" w:space="0" w:color="auto"/>
      </w:divBdr>
    </w:div>
    <w:div w:id="473332807">
      <w:bodyDiv w:val="1"/>
      <w:marLeft w:val="0"/>
      <w:marRight w:val="0"/>
      <w:marTop w:val="0"/>
      <w:marBottom w:val="0"/>
      <w:divBdr>
        <w:top w:val="none" w:sz="0" w:space="0" w:color="auto"/>
        <w:left w:val="none" w:sz="0" w:space="0" w:color="auto"/>
        <w:bottom w:val="none" w:sz="0" w:space="0" w:color="auto"/>
        <w:right w:val="none" w:sz="0" w:space="0" w:color="auto"/>
      </w:divBdr>
    </w:div>
    <w:div w:id="526069152">
      <w:bodyDiv w:val="1"/>
      <w:marLeft w:val="0"/>
      <w:marRight w:val="0"/>
      <w:marTop w:val="0"/>
      <w:marBottom w:val="0"/>
      <w:divBdr>
        <w:top w:val="none" w:sz="0" w:space="0" w:color="auto"/>
        <w:left w:val="none" w:sz="0" w:space="0" w:color="auto"/>
        <w:bottom w:val="none" w:sz="0" w:space="0" w:color="auto"/>
        <w:right w:val="none" w:sz="0" w:space="0" w:color="auto"/>
      </w:divBdr>
    </w:div>
    <w:div w:id="610866149">
      <w:bodyDiv w:val="1"/>
      <w:marLeft w:val="0"/>
      <w:marRight w:val="0"/>
      <w:marTop w:val="0"/>
      <w:marBottom w:val="0"/>
      <w:divBdr>
        <w:top w:val="none" w:sz="0" w:space="0" w:color="auto"/>
        <w:left w:val="none" w:sz="0" w:space="0" w:color="auto"/>
        <w:bottom w:val="none" w:sz="0" w:space="0" w:color="auto"/>
        <w:right w:val="none" w:sz="0" w:space="0" w:color="auto"/>
      </w:divBdr>
    </w:div>
    <w:div w:id="678001294">
      <w:bodyDiv w:val="1"/>
      <w:marLeft w:val="0"/>
      <w:marRight w:val="0"/>
      <w:marTop w:val="0"/>
      <w:marBottom w:val="0"/>
      <w:divBdr>
        <w:top w:val="none" w:sz="0" w:space="0" w:color="auto"/>
        <w:left w:val="none" w:sz="0" w:space="0" w:color="auto"/>
        <w:bottom w:val="none" w:sz="0" w:space="0" w:color="auto"/>
        <w:right w:val="none" w:sz="0" w:space="0" w:color="auto"/>
      </w:divBdr>
    </w:div>
    <w:div w:id="701907805">
      <w:bodyDiv w:val="1"/>
      <w:marLeft w:val="0"/>
      <w:marRight w:val="0"/>
      <w:marTop w:val="0"/>
      <w:marBottom w:val="0"/>
      <w:divBdr>
        <w:top w:val="none" w:sz="0" w:space="0" w:color="auto"/>
        <w:left w:val="none" w:sz="0" w:space="0" w:color="auto"/>
        <w:bottom w:val="none" w:sz="0" w:space="0" w:color="auto"/>
        <w:right w:val="none" w:sz="0" w:space="0" w:color="auto"/>
      </w:divBdr>
    </w:div>
    <w:div w:id="718554043">
      <w:bodyDiv w:val="1"/>
      <w:marLeft w:val="0"/>
      <w:marRight w:val="0"/>
      <w:marTop w:val="0"/>
      <w:marBottom w:val="0"/>
      <w:divBdr>
        <w:top w:val="none" w:sz="0" w:space="0" w:color="auto"/>
        <w:left w:val="none" w:sz="0" w:space="0" w:color="auto"/>
        <w:bottom w:val="none" w:sz="0" w:space="0" w:color="auto"/>
        <w:right w:val="none" w:sz="0" w:space="0" w:color="auto"/>
      </w:divBdr>
    </w:div>
    <w:div w:id="786124835">
      <w:bodyDiv w:val="1"/>
      <w:marLeft w:val="0"/>
      <w:marRight w:val="0"/>
      <w:marTop w:val="0"/>
      <w:marBottom w:val="0"/>
      <w:divBdr>
        <w:top w:val="none" w:sz="0" w:space="0" w:color="auto"/>
        <w:left w:val="none" w:sz="0" w:space="0" w:color="auto"/>
        <w:bottom w:val="none" w:sz="0" w:space="0" w:color="auto"/>
        <w:right w:val="none" w:sz="0" w:space="0" w:color="auto"/>
      </w:divBdr>
    </w:div>
    <w:div w:id="792943948">
      <w:bodyDiv w:val="1"/>
      <w:marLeft w:val="0"/>
      <w:marRight w:val="0"/>
      <w:marTop w:val="0"/>
      <w:marBottom w:val="0"/>
      <w:divBdr>
        <w:top w:val="none" w:sz="0" w:space="0" w:color="auto"/>
        <w:left w:val="none" w:sz="0" w:space="0" w:color="auto"/>
        <w:bottom w:val="none" w:sz="0" w:space="0" w:color="auto"/>
        <w:right w:val="none" w:sz="0" w:space="0" w:color="auto"/>
      </w:divBdr>
    </w:div>
    <w:div w:id="885720040">
      <w:bodyDiv w:val="1"/>
      <w:marLeft w:val="0"/>
      <w:marRight w:val="0"/>
      <w:marTop w:val="0"/>
      <w:marBottom w:val="0"/>
      <w:divBdr>
        <w:top w:val="none" w:sz="0" w:space="0" w:color="auto"/>
        <w:left w:val="none" w:sz="0" w:space="0" w:color="auto"/>
        <w:bottom w:val="none" w:sz="0" w:space="0" w:color="auto"/>
        <w:right w:val="none" w:sz="0" w:space="0" w:color="auto"/>
      </w:divBdr>
    </w:div>
    <w:div w:id="887451790">
      <w:bodyDiv w:val="1"/>
      <w:marLeft w:val="0"/>
      <w:marRight w:val="0"/>
      <w:marTop w:val="0"/>
      <w:marBottom w:val="0"/>
      <w:divBdr>
        <w:top w:val="none" w:sz="0" w:space="0" w:color="auto"/>
        <w:left w:val="none" w:sz="0" w:space="0" w:color="auto"/>
        <w:bottom w:val="none" w:sz="0" w:space="0" w:color="auto"/>
        <w:right w:val="none" w:sz="0" w:space="0" w:color="auto"/>
      </w:divBdr>
    </w:div>
    <w:div w:id="914629205">
      <w:bodyDiv w:val="1"/>
      <w:marLeft w:val="0"/>
      <w:marRight w:val="0"/>
      <w:marTop w:val="0"/>
      <w:marBottom w:val="0"/>
      <w:divBdr>
        <w:top w:val="none" w:sz="0" w:space="0" w:color="auto"/>
        <w:left w:val="none" w:sz="0" w:space="0" w:color="auto"/>
        <w:bottom w:val="none" w:sz="0" w:space="0" w:color="auto"/>
        <w:right w:val="none" w:sz="0" w:space="0" w:color="auto"/>
      </w:divBdr>
    </w:div>
    <w:div w:id="957638765">
      <w:bodyDiv w:val="1"/>
      <w:marLeft w:val="0"/>
      <w:marRight w:val="0"/>
      <w:marTop w:val="0"/>
      <w:marBottom w:val="0"/>
      <w:divBdr>
        <w:top w:val="none" w:sz="0" w:space="0" w:color="auto"/>
        <w:left w:val="none" w:sz="0" w:space="0" w:color="auto"/>
        <w:bottom w:val="none" w:sz="0" w:space="0" w:color="auto"/>
        <w:right w:val="none" w:sz="0" w:space="0" w:color="auto"/>
      </w:divBdr>
    </w:div>
    <w:div w:id="958074440">
      <w:bodyDiv w:val="1"/>
      <w:marLeft w:val="0"/>
      <w:marRight w:val="0"/>
      <w:marTop w:val="0"/>
      <w:marBottom w:val="0"/>
      <w:divBdr>
        <w:top w:val="none" w:sz="0" w:space="0" w:color="auto"/>
        <w:left w:val="none" w:sz="0" w:space="0" w:color="auto"/>
        <w:bottom w:val="none" w:sz="0" w:space="0" w:color="auto"/>
        <w:right w:val="none" w:sz="0" w:space="0" w:color="auto"/>
      </w:divBdr>
    </w:div>
    <w:div w:id="1023555099">
      <w:bodyDiv w:val="1"/>
      <w:marLeft w:val="0"/>
      <w:marRight w:val="0"/>
      <w:marTop w:val="0"/>
      <w:marBottom w:val="0"/>
      <w:divBdr>
        <w:top w:val="none" w:sz="0" w:space="0" w:color="auto"/>
        <w:left w:val="none" w:sz="0" w:space="0" w:color="auto"/>
        <w:bottom w:val="none" w:sz="0" w:space="0" w:color="auto"/>
        <w:right w:val="none" w:sz="0" w:space="0" w:color="auto"/>
      </w:divBdr>
    </w:div>
    <w:div w:id="1034647379">
      <w:bodyDiv w:val="1"/>
      <w:marLeft w:val="0"/>
      <w:marRight w:val="0"/>
      <w:marTop w:val="0"/>
      <w:marBottom w:val="0"/>
      <w:divBdr>
        <w:top w:val="none" w:sz="0" w:space="0" w:color="auto"/>
        <w:left w:val="none" w:sz="0" w:space="0" w:color="auto"/>
        <w:bottom w:val="none" w:sz="0" w:space="0" w:color="auto"/>
        <w:right w:val="none" w:sz="0" w:space="0" w:color="auto"/>
      </w:divBdr>
    </w:div>
    <w:div w:id="1053433009">
      <w:bodyDiv w:val="1"/>
      <w:marLeft w:val="0"/>
      <w:marRight w:val="0"/>
      <w:marTop w:val="0"/>
      <w:marBottom w:val="0"/>
      <w:divBdr>
        <w:top w:val="none" w:sz="0" w:space="0" w:color="auto"/>
        <w:left w:val="none" w:sz="0" w:space="0" w:color="auto"/>
        <w:bottom w:val="none" w:sz="0" w:space="0" w:color="auto"/>
        <w:right w:val="none" w:sz="0" w:space="0" w:color="auto"/>
      </w:divBdr>
    </w:div>
    <w:div w:id="1080640707">
      <w:bodyDiv w:val="1"/>
      <w:marLeft w:val="0"/>
      <w:marRight w:val="0"/>
      <w:marTop w:val="0"/>
      <w:marBottom w:val="0"/>
      <w:divBdr>
        <w:top w:val="none" w:sz="0" w:space="0" w:color="auto"/>
        <w:left w:val="none" w:sz="0" w:space="0" w:color="auto"/>
        <w:bottom w:val="none" w:sz="0" w:space="0" w:color="auto"/>
        <w:right w:val="none" w:sz="0" w:space="0" w:color="auto"/>
      </w:divBdr>
    </w:div>
    <w:div w:id="1143742782">
      <w:bodyDiv w:val="1"/>
      <w:marLeft w:val="0"/>
      <w:marRight w:val="0"/>
      <w:marTop w:val="0"/>
      <w:marBottom w:val="0"/>
      <w:divBdr>
        <w:top w:val="none" w:sz="0" w:space="0" w:color="auto"/>
        <w:left w:val="none" w:sz="0" w:space="0" w:color="auto"/>
        <w:bottom w:val="none" w:sz="0" w:space="0" w:color="auto"/>
        <w:right w:val="none" w:sz="0" w:space="0" w:color="auto"/>
      </w:divBdr>
    </w:div>
    <w:div w:id="1192768595">
      <w:bodyDiv w:val="1"/>
      <w:marLeft w:val="0"/>
      <w:marRight w:val="0"/>
      <w:marTop w:val="0"/>
      <w:marBottom w:val="0"/>
      <w:divBdr>
        <w:top w:val="none" w:sz="0" w:space="0" w:color="auto"/>
        <w:left w:val="none" w:sz="0" w:space="0" w:color="auto"/>
        <w:bottom w:val="none" w:sz="0" w:space="0" w:color="auto"/>
        <w:right w:val="none" w:sz="0" w:space="0" w:color="auto"/>
      </w:divBdr>
    </w:div>
    <w:div w:id="1212225364">
      <w:bodyDiv w:val="1"/>
      <w:marLeft w:val="0"/>
      <w:marRight w:val="0"/>
      <w:marTop w:val="0"/>
      <w:marBottom w:val="0"/>
      <w:divBdr>
        <w:top w:val="none" w:sz="0" w:space="0" w:color="auto"/>
        <w:left w:val="none" w:sz="0" w:space="0" w:color="auto"/>
        <w:bottom w:val="none" w:sz="0" w:space="0" w:color="auto"/>
        <w:right w:val="none" w:sz="0" w:space="0" w:color="auto"/>
      </w:divBdr>
    </w:div>
    <w:div w:id="1233540815">
      <w:bodyDiv w:val="1"/>
      <w:marLeft w:val="0"/>
      <w:marRight w:val="0"/>
      <w:marTop w:val="0"/>
      <w:marBottom w:val="0"/>
      <w:divBdr>
        <w:top w:val="none" w:sz="0" w:space="0" w:color="auto"/>
        <w:left w:val="none" w:sz="0" w:space="0" w:color="auto"/>
        <w:bottom w:val="none" w:sz="0" w:space="0" w:color="auto"/>
        <w:right w:val="none" w:sz="0" w:space="0" w:color="auto"/>
      </w:divBdr>
      <w:divsChild>
        <w:div w:id="1326087092">
          <w:marLeft w:val="0"/>
          <w:marRight w:val="0"/>
          <w:marTop w:val="0"/>
          <w:marBottom w:val="0"/>
          <w:divBdr>
            <w:top w:val="none" w:sz="0" w:space="0" w:color="auto"/>
            <w:left w:val="none" w:sz="0" w:space="0" w:color="auto"/>
            <w:bottom w:val="none" w:sz="0" w:space="0" w:color="auto"/>
            <w:right w:val="none" w:sz="0" w:space="0" w:color="auto"/>
          </w:divBdr>
          <w:divsChild>
            <w:div w:id="366637870">
              <w:marLeft w:val="0"/>
              <w:marRight w:val="0"/>
              <w:marTop w:val="0"/>
              <w:marBottom w:val="0"/>
              <w:divBdr>
                <w:top w:val="none" w:sz="0" w:space="0" w:color="auto"/>
                <w:left w:val="none" w:sz="0" w:space="0" w:color="auto"/>
                <w:bottom w:val="none" w:sz="0" w:space="0" w:color="auto"/>
                <w:right w:val="none" w:sz="0" w:space="0" w:color="auto"/>
              </w:divBdr>
              <w:divsChild>
                <w:div w:id="151995220">
                  <w:marLeft w:val="0"/>
                  <w:marRight w:val="0"/>
                  <w:marTop w:val="0"/>
                  <w:marBottom w:val="0"/>
                  <w:divBdr>
                    <w:top w:val="none" w:sz="0" w:space="0" w:color="auto"/>
                    <w:left w:val="none" w:sz="0" w:space="0" w:color="auto"/>
                    <w:bottom w:val="none" w:sz="0" w:space="0" w:color="auto"/>
                    <w:right w:val="none" w:sz="0" w:space="0" w:color="auto"/>
                  </w:divBdr>
                  <w:divsChild>
                    <w:div w:id="113062672">
                      <w:marLeft w:val="0"/>
                      <w:marRight w:val="0"/>
                      <w:marTop w:val="0"/>
                      <w:marBottom w:val="0"/>
                      <w:divBdr>
                        <w:top w:val="none" w:sz="0" w:space="0" w:color="auto"/>
                        <w:left w:val="none" w:sz="0" w:space="0" w:color="auto"/>
                        <w:bottom w:val="none" w:sz="0" w:space="0" w:color="auto"/>
                        <w:right w:val="none" w:sz="0" w:space="0" w:color="auto"/>
                      </w:divBdr>
                      <w:divsChild>
                        <w:div w:id="750196487">
                          <w:marLeft w:val="0"/>
                          <w:marRight w:val="0"/>
                          <w:marTop w:val="0"/>
                          <w:marBottom w:val="0"/>
                          <w:divBdr>
                            <w:top w:val="none" w:sz="0" w:space="0" w:color="auto"/>
                            <w:left w:val="none" w:sz="0" w:space="0" w:color="auto"/>
                            <w:bottom w:val="none" w:sz="0" w:space="0" w:color="auto"/>
                            <w:right w:val="none" w:sz="0" w:space="0" w:color="auto"/>
                          </w:divBdr>
                          <w:divsChild>
                            <w:div w:id="1207983238">
                              <w:marLeft w:val="0"/>
                              <w:marRight w:val="0"/>
                              <w:marTop w:val="0"/>
                              <w:marBottom w:val="0"/>
                              <w:divBdr>
                                <w:top w:val="none" w:sz="0" w:space="0" w:color="auto"/>
                                <w:left w:val="none" w:sz="0" w:space="0" w:color="auto"/>
                                <w:bottom w:val="none" w:sz="0" w:space="0" w:color="auto"/>
                                <w:right w:val="none" w:sz="0" w:space="0" w:color="auto"/>
                              </w:divBdr>
                            </w:div>
                          </w:divsChild>
                        </w:div>
                        <w:div w:id="918246921">
                          <w:marLeft w:val="0"/>
                          <w:marRight w:val="0"/>
                          <w:marTop w:val="0"/>
                          <w:marBottom w:val="0"/>
                          <w:divBdr>
                            <w:top w:val="none" w:sz="0" w:space="0" w:color="auto"/>
                            <w:left w:val="none" w:sz="0" w:space="0" w:color="auto"/>
                            <w:bottom w:val="none" w:sz="0" w:space="0" w:color="auto"/>
                            <w:right w:val="none" w:sz="0" w:space="0" w:color="auto"/>
                          </w:divBdr>
                          <w:divsChild>
                            <w:div w:id="403064625">
                              <w:marLeft w:val="0"/>
                              <w:marRight w:val="0"/>
                              <w:marTop w:val="0"/>
                              <w:marBottom w:val="0"/>
                              <w:divBdr>
                                <w:top w:val="none" w:sz="0" w:space="0" w:color="auto"/>
                                <w:left w:val="none" w:sz="0" w:space="0" w:color="auto"/>
                                <w:bottom w:val="none" w:sz="0" w:space="0" w:color="auto"/>
                                <w:right w:val="none" w:sz="0" w:space="0" w:color="auto"/>
                              </w:divBdr>
                              <w:divsChild>
                                <w:div w:id="96406850">
                                  <w:marLeft w:val="0"/>
                                  <w:marRight w:val="0"/>
                                  <w:marTop w:val="0"/>
                                  <w:marBottom w:val="0"/>
                                  <w:divBdr>
                                    <w:top w:val="none" w:sz="0" w:space="0" w:color="auto"/>
                                    <w:left w:val="none" w:sz="0" w:space="0" w:color="auto"/>
                                    <w:bottom w:val="none" w:sz="0" w:space="0" w:color="auto"/>
                                    <w:right w:val="none" w:sz="0" w:space="0" w:color="auto"/>
                                  </w:divBdr>
                                  <w:divsChild>
                                    <w:div w:id="1621256853">
                                      <w:marLeft w:val="0"/>
                                      <w:marRight w:val="0"/>
                                      <w:marTop w:val="0"/>
                                      <w:marBottom w:val="0"/>
                                      <w:divBdr>
                                        <w:top w:val="none" w:sz="0" w:space="0" w:color="auto"/>
                                        <w:left w:val="none" w:sz="0" w:space="0" w:color="auto"/>
                                        <w:bottom w:val="none" w:sz="0" w:space="0" w:color="auto"/>
                                        <w:right w:val="none" w:sz="0" w:space="0" w:color="auto"/>
                                      </w:divBdr>
                                      <w:divsChild>
                                        <w:div w:id="992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287655">
      <w:bodyDiv w:val="1"/>
      <w:marLeft w:val="0"/>
      <w:marRight w:val="0"/>
      <w:marTop w:val="0"/>
      <w:marBottom w:val="0"/>
      <w:divBdr>
        <w:top w:val="none" w:sz="0" w:space="0" w:color="auto"/>
        <w:left w:val="none" w:sz="0" w:space="0" w:color="auto"/>
        <w:bottom w:val="none" w:sz="0" w:space="0" w:color="auto"/>
        <w:right w:val="none" w:sz="0" w:space="0" w:color="auto"/>
      </w:divBdr>
    </w:div>
    <w:div w:id="1275750265">
      <w:bodyDiv w:val="1"/>
      <w:marLeft w:val="0"/>
      <w:marRight w:val="0"/>
      <w:marTop w:val="0"/>
      <w:marBottom w:val="0"/>
      <w:divBdr>
        <w:top w:val="none" w:sz="0" w:space="0" w:color="auto"/>
        <w:left w:val="none" w:sz="0" w:space="0" w:color="auto"/>
        <w:bottom w:val="none" w:sz="0" w:space="0" w:color="auto"/>
        <w:right w:val="none" w:sz="0" w:space="0" w:color="auto"/>
      </w:divBdr>
    </w:div>
    <w:div w:id="1356617229">
      <w:bodyDiv w:val="1"/>
      <w:marLeft w:val="0"/>
      <w:marRight w:val="0"/>
      <w:marTop w:val="0"/>
      <w:marBottom w:val="0"/>
      <w:divBdr>
        <w:top w:val="none" w:sz="0" w:space="0" w:color="auto"/>
        <w:left w:val="none" w:sz="0" w:space="0" w:color="auto"/>
        <w:bottom w:val="none" w:sz="0" w:space="0" w:color="auto"/>
        <w:right w:val="none" w:sz="0" w:space="0" w:color="auto"/>
      </w:divBdr>
    </w:div>
    <w:div w:id="1412042660">
      <w:bodyDiv w:val="1"/>
      <w:marLeft w:val="0"/>
      <w:marRight w:val="0"/>
      <w:marTop w:val="0"/>
      <w:marBottom w:val="0"/>
      <w:divBdr>
        <w:top w:val="none" w:sz="0" w:space="0" w:color="auto"/>
        <w:left w:val="none" w:sz="0" w:space="0" w:color="auto"/>
        <w:bottom w:val="none" w:sz="0" w:space="0" w:color="auto"/>
        <w:right w:val="none" w:sz="0" w:space="0" w:color="auto"/>
      </w:divBdr>
    </w:div>
    <w:div w:id="1439791388">
      <w:bodyDiv w:val="1"/>
      <w:marLeft w:val="0"/>
      <w:marRight w:val="0"/>
      <w:marTop w:val="0"/>
      <w:marBottom w:val="0"/>
      <w:divBdr>
        <w:top w:val="none" w:sz="0" w:space="0" w:color="auto"/>
        <w:left w:val="none" w:sz="0" w:space="0" w:color="auto"/>
        <w:bottom w:val="none" w:sz="0" w:space="0" w:color="auto"/>
        <w:right w:val="none" w:sz="0" w:space="0" w:color="auto"/>
      </w:divBdr>
    </w:div>
    <w:div w:id="1449085308">
      <w:bodyDiv w:val="1"/>
      <w:marLeft w:val="0"/>
      <w:marRight w:val="0"/>
      <w:marTop w:val="0"/>
      <w:marBottom w:val="0"/>
      <w:divBdr>
        <w:top w:val="none" w:sz="0" w:space="0" w:color="auto"/>
        <w:left w:val="none" w:sz="0" w:space="0" w:color="auto"/>
        <w:bottom w:val="none" w:sz="0" w:space="0" w:color="auto"/>
        <w:right w:val="none" w:sz="0" w:space="0" w:color="auto"/>
      </w:divBdr>
    </w:div>
    <w:div w:id="1454833874">
      <w:bodyDiv w:val="1"/>
      <w:marLeft w:val="0"/>
      <w:marRight w:val="0"/>
      <w:marTop w:val="0"/>
      <w:marBottom w:val="0"/>
      <w:divBdr>
        <w:top w:val="none" w:sz="0" w:space="0" w:color="auto"/>
        <w:left w:val="none" w:sz="0" w:space="0" w:color="auto"/>
        <w:bottom w:val="none" w:sz="0" w:space="0" w:color="auto"/>
        <w:right w:val="none" w:sz="0" w:space="0" w:color="auto"/>
      </w:divBdr>
    </w:div>
    <w:div w:id="1542207079">
      <w:bodyDiv w:val="1"/>
      <w:marLeft w:val="0"/>
      <w:marRight w:val="0"/>
      <w:marTop w:val="0"/>
      <w:marBottom w:val="0"/>
      <w:divBdr>
        <w:top w:val="none" w:sz="0" w:space="0" w:color="auto"/>
        <w:left w:val="none" w:sz="0" w:space="0" w:color="auto"/>
        <w:bottom w:val="none" w:sz="0" w:space="0" w:color="auto"/>
        <w:right w:val="none" w:sz="0" w:space="0" w:color="auto"/>
      </w:divBdr>
    </w:div>
    <w:div w:id="1548758081">
      <w:bodyDiv w:val="1"/>
      <w:marLeft w:val="0"/>
      <w:marRight w:val="0"/>
      <w:marTop w:val="0"/>
      <w:marBottom w:val="0"/>
      <w:divBdr>
        <w:top w:val="none" w:sz="0" w:space="0" w:color="auto"/>
        <w:left w:val="none" w:sz="0" w:space="0" w:color="auto"/>
        <w:bottom w:val="none" w:sz="0" w:space="0" w:color="auto"/>
        <w:right w:val="none" w:sz="0" w:space="0" w:color="auto"/>
      </w:divBdr>
    </w:div>
    <w:div w:id="1670794838">
      <w:bodyDiv w:val="1"/>
      <w:marLeft w:val="0"/>
      <w:marRight w:val="0"/>
      <w:marTop w:val="0"/>
      <w:marBottom w:val="0"/>
      <w:divBdr>
        <w:top w:val="none" w:sz="0" w:space="0" w:color="auto"/>
        <w:left w:val="none" w:sz="0" w:space="0" w:color="auto"/>
        <w:bottom w:val="none" w:sz="0" w:space="0" w:color="auto"/>
        <w:right w:val="none" w:sz="0" w:space="0" w:color="auto"/>
      </w:divBdr>
    </w:div>
    <w:div w:id="1693408822">
      <w:bodyDiv w:val="1"/>
      <w:marLeft w:val="0"/>
      <w:marRight w:val="0"/>
      <w:marTop w:val="0"/>
      <w:marBottom w:val="0"/>
      <w:divBdr>
        <w:top w:val="none" w:sz="0" w:space="0" w:color="auto"/>
        <w:left w:val="none" w:sz="0" w:space="0" w:color="auto"/>
        <w:bottom w:val="none" w:sz="0" w:space="0" w:color="auto"/>
        <w:right w:val="none" w:sz="0" w:space="0" w:color="auto"/>
      </w:divBdr>
    </w:div>
    <w:div w:id="1781989867">
      <w:bodyDiv w:val="1"/>
      <w:marLeft w:val="0"/>
      <w:marRight w:val="0"/>
      <w:marTop w:val="0"/>
      <w:marBottom w:val="0"/>
      <w:divBdr>
        <w:top w:val="none" w:sz="0" w:space="0" w:color="auto"/>
        <w:left w:val="none" w:sz="0" w:space="0" w:color="auto"/>
        <w:bottom w:val="none" w:sz="0" w:space="0" w:color="auto"/>
        <w:right w:val="none" w:sz="0" w:space="0" w:color="auto"/>
      </w:divBdr>
    </w:div>
    <w:div w:id="1859463250">
      <w:bodyDiv w:val="1"/>
      <w:marLeft w:val="0"/>
      <w:marRight w:val="0"/>
      <w:marTop w:val="0"/>
      <w:marBottom w:val="0"/>
      <w:divBdr>
        <w:top w:val="none" w:sz="0" w:space="0" w:color="auto"/>
        <w:left w:val="none" w:sz="0" w:space="0" w:color="auto"/>
        <w:bottom w:val="none" w:sz="0" w:space="0" w:color="auto"/>
        <w:right w:val="none" w:sz="0" w:space="0" w:color="auto"/>
      </w:divBdr>
    </w:div>
    <w:div w:id="1905212130">
      <w:bodyDiv w:val="1"/>
      <w:marLeft w:val="0"/>
      <w:marRight w:val="0"/>
      <w:marTop w:val="0"/>
      <w:marBottom w:val="0"/>
      <w:divBdr>
        <w:top w:val="none" w:sz="0" w:space="0" w:color="auto"/>
        <w:left w:val="none" w:sz="0" w:space="0" w:color="auto"/>
        <w:bottom w:val="none" w:sz="0" w:space="0" w:color="auto"/>
        <w:right w:val="none" w:sz="0" w:space="0" w:color="auto"/>
      </w:divBdr>
    </w:div>
    <w:div w:id="1926069857">
      <w:bodyDiv w:val="1"/>
      <w:marLeft w:val="0"/>
      <w:marRight w:val="0"/>
      <w:marTop w:val="0"/>
      <w:marBottom w:val="0"/>
      <w:divBdr>
        <w:top w:val="none" w:sz="0" w:space="0" w:color="auto"/>
        <w:left w:val="none" w:sz="0" w:space="0" w:color="auto"/>
        <w:bottom w:val="none" w:sz="0" w:space="0" w:color="auto"/>
        <w:right w:val="none" w:sz="0" w:space="0" w:color="auto"/>
      </w:divBdr>
    </w:div>
    <w:div w:id="1994261067">
      <w:bodyDiv w:val="1"/>
      <w:marLeft w:val="0"/>
      <w:marRight w:val="0"/>
      <w:marTop w:val="0"/>
      <w:marBottom w:val="0"/>
      <w:divBdr>
        <w:top w:val="none" w:sz="0" w:space="0" w:color="auto"/>
        <w:left w:val="none" w:sz="0" w:space="0" w:color="auto"/>
        <w:bottom w:val="none" w:sz="0" w:space="0" w:color="auto"/>
        <w:right w:val="none" w:sz="0" w:space="0" w:color="auto"/>
      </w:divBdr>
    </w:div>
    <w:div w:id="2005086519">
      <w:bodyDiv w:val="1"/>
      <w:marLeft w:val="0"/>
      <w:marRight w:val="0"/>
      <w:marTop w:val="0"/>
      <w:marBottom w:val="0"/>
      <w:divBdr>
        <w:top w:val="none" w:sz="0" w:space="0" w:color="auto"/>
        <w:left w:val="none" w:sz="0" w:space="0" w:color="auto"/>
        <w:bottom w:val="none" w:sz="0" w:space="0" w:color="auto"/>
        <w:right w:val="none" w:sz="0" w:space="0" w:color="auto"/>
      </w:divBdr>
    </w:div>
    <w:div w:id="2083481798">
      <w:bodyDiv w:val="1"/>
      <w:marLeft w:val="0"/>
      <w:marRight w:val="0"/>
      <w:marTop w:val="0"/>
      <w:marBottom w:val="0"/>
      <w:divBdr>
        <w:top w:val="none" w:sz="0" w:space="0" w:color="auto"/>
        <w:left w:val="none" w:sz="0" w:space="0" w:color="auto"/>
        <w:bottom w:val="none" w:sz="0" w:space="0" w:color="auto"/>
        <w:right w:val="none" w:sz="0" w:space="0" w:color="auto"/>
      </w:divBdr>
    </w:div>
    <w:div w:id="209258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gov.uk/pay-council-tax" TargetMode="External"/><Relationship Id="rId39" Type="http://schemas.openxmlformats.org/officeDocument/2006/relationships/hyperlink" Target="http://www.esc.org.uk/" TargetMode="External"/><Relationship Id="rId21" Type="http://schemas.openxmlformats.org/officeDocument/2006/relationships/hyperlink" Target="https://www.nhhg.org.uk/residents/my-account/" TargetMode="External"/><Relationship Id="rId34" Type="http://schemas.openxmlformats.org/officeDocument/2006/relationships/image" Target="media/image17.jpeg"/><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comments" Target="comments.xml"/><Relationship Id="rId55" Type="http://schemas.openxmlformats.org/officeDocument/2006/relationships/image" Target="media/image28.png"/><Relationship Id="rId63" Type="http://schemas.openxmlformats.org/officeDocument/2006/relationships/image" Target="media/image36.png"/><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nhbc.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image" Target="cid:AD416C21-F6AB-49F1-815F-5AFCAD9620EC" TargetMode="External"/><Relationship Id="rId40" Type="http://schemas.openxmlformats.org/officeDocument/2006/relationships/image" Target="media/image19.png"/><Relationship Id="rId45" Type="http://schemas.openxmlformats.org/officeDocument/2006/relationships/image" Target="media/image22.png"/><Relationship Id="rId53" Type="http://schemas.microsoft.com/office/2018/08/relationships/commentsExtensible" Target="commentsExtensible.xml"/><Relationship Id="rId58" Type="http://schemas.openxmlformats.org/officeDocument/2006/relationships/image" Target="media/image31.png"/><Relationship Id="rId66"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18.jpeg"/><Relationship Id="rId49" Type="http://schemas.openxmlformats.org/officeDocument/2006/relationships/image" Target="media/image26.png"/><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www.thameswater.co.uk" TargetMode="External"/><Relationship Id="rId44" Type="http://schemas.openxmlformats.org/officeDocument/2006/relationships/hyperlink" Target="https://www.bt.com/broadband" TargetMode="External"/><Relationship Id="rId52" Type="http://schemas.microsoft.com/office/2016/09/relationships/commentsIds" Target="commentsIds.xml"/><Relationship Id="rId60" Type="http://schemas.openxmlformats.org/officeDocument/2006/relationships/image" Target="media/image33.png"/><Relationship Id="rId65"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concierge@gallionsview.uk" TargetMode="External"/><Relationship Id="rId27" Type="http://schemas.openxmlformats.org/officeDocument/2006/relationships/hyperlink" Target="https://www.gov.uk/free-discount-tv-licence" TargetMode="External"/><Relationship Id="rId30" Type="http://schemas.openxmlformats.org/officeDocument/2006/relationships/footer" Target="footer1.xml"/><Relationship Id="rId35" Type="http://schemas.openxmlformats.org/officeDocument/2006/relationships/image" Target="cid:484A1866-82D8-48A3-A64E-C695AC4D3CC8" TargetMode="External"/><Relationship Id="rId43" Type="http://schemas.openxmlformats.org/officeDocument/2006/relationships/hyperlink" Target="http://www.bt.com/help/contact-bt" TargetMode="External"/><Relationship Id="rId48" Type="http://schemas.openxmlformats.org/officeDocument/2006/relationships/image" Target="media/image25.emf"/><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theme" Target="theme/theme1.xml"/><Relationship Id="rId8" Type="http://schemas.openxmlformats.org/officeDocument/2006/relationships/webSettings" Target="webSettings.xml"/><Relationship Id="rId51" Type="http://schemas.microsoft.com/office/2011/relationships/commentsExtended" Target="commentsExtended.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mailto:concierge@gallionsview.uk" TargetMode="External"/><Relationship Id="rId33" Type="http://schemas.openxmlformats.org/officeDocument/2006/relationships/image" Target="media/image16.png"/><Relationship Id="rId38" Type="http://schemas.openxmlformats.org/officeDocument/2006/relationships/hyperlink" Target="http://www.energysavingtrust.org.uk/Electricity/Lighting" TargetMode="External"/><Relationship Id="rId46" Type="http://schemas.openxmlformats.org/officeDocument/2006/relationships/image" Target="media/image23.png"/><Relationship Id="rId59" Type="http://schemas.openxmlformats.org/officeDocument/2006/relationships/image" Target="media/image32.pn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image" Target="media/image27.png"/><Relationship Id="rId62" Type="http://schemas.openxmlformats.org/officeDocument/2006/relationships/image" Target="media/image35.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2a003cf-0fc2-4dd4-979e-72b102655de9">
      <Terms xmlns="http://schemas.microsoft.com/office/infopath/2007/PartnerControls"/>
    </lcf76f155ced4ddcb4097134ff3c332f>
    <TaxCatchAll xmlns="51150e4a-eb58-4dee-911d-6955f5a84ee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E6A3066712C146A8F98C4EF7FBAD94" ma:contentTypeVersion="15" ma:contentTypeDescription="Create a new document." ma:contentTypeScope="" ma:versionID="07f80d4753299f4b4259d24b405803d7">
  <xsd:schema xmlns:xsd="http://www.w3.org/2001/XMLSchema" xmlns:xs="http://www.w3.org/2001/XMLSchema" xmlns:p="http://schemas.microsoft.com/office/2006/metadata/properties" xmlns:ns2="92a003cf-0fc2-4dd4-979e-72b102655de9" xmlns:ns3="51150e4a-eb58-4dee-911d-6955f5a84ee5" xmlns:ns4="9d9bcd48-9b1c-4429-8558-8cabf94e6199" targetNamespace="http://schemas.microsoft.com/office/2006/metadata/properties" ma:root="true" ma:fieldsID="42b78c2befa2257d4b307437fd49980d" ns2:_="" ns3:_="" ns4:_="">
    <xsd:import namespace="92a003cf-0fc2-4dd4-979e-72b102655de9"/>
    <xsd:import namespace="51150e4a-eb58-4dee-911d-6955f5a84ee5"/>
    <xsd:import namespace="9d9bcd48-9b1c-4429-8558-8cabf94e619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4:SharedWithUsers" minOccurs="0"/>
                <xsd:element ref="ns4: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003cf-0fc2-4dd4-979e-72b102655d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6027cd0-be5d-4201-9da1-ccdd08a560b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150e4a-eb58-4dee-911d-6955f5a84ee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a839867-5cee-473d-9d82-6203cb920140}" ma:internalName="TaxCatchAll" ma:showField="CatchAllData" ma:web="51150e4a-eb58-4dee-911d-6955f5a84e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9bcd48-9b1c-4429-8558-8cabf94e619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949375-FABC-407D-B60C-25F0D53223E1}">
  <ds:schemaRefs>
    <ds:schemaRef ds:uri="http://schemas.microsoft.com/office/2006/metadata/properties"/>
    <ds:schemaRef ds:uri="http://schemas.microsoft.com/office/infopath/2007/PartnerControls"/>
    <ds:schemaRef ds:uri="92a003cf-0fc2-4dd4-979e-72b102655de9"/>
    <ds:schemaRef ds:uri="51150e4a-eb58-4dee-911d-6955f5a84ee5"/>
  </ds:schemaRefs>
</ds:datastoreItem>
</file>

<file path=customXml/itemProps2.xml><?xml version="1.0" encoding="utf-8"?>
<ds:datastoreItem xmlns:ds="http://schemas.openxmlformats.org/officeDocument/2006/customXml" ds:itemID="{42971B9E-6B5A-4891-BCCA-CCC4A726CCE1}">
  <ds:schemaRefs>
    <ds:schemaRef ds:uri="http://schemas.openxmlformats.org/officeDocument/2006/bibliography"/>
  </ds:schemaRefs>
</ds:datastoreItem>
</file>

<file path=customXml/itemProps3.xml><?xml version="1.0" encoding="utf-8"?>
<ds:datastoreItem xmlns:ds="http://schemas.openxmlformats.org/officeDocument/2006/customXml" ds:itemID="{F4D14D3C-B1CE-4D6E-AA9D-B98C74876A39}">
  <ds:schemaRefs>
    <ds:schemaRef ds:uri="http://schemas.microsoft.com/sharepoint/v3/contenttype/forms"/>
  </ds:schemaRefs>
</ds:datastoreItem>
</file>

<file path=customXml/itemProps4.xml><?xml version="1.0" encoding="utf-8"?>
<ds:datastoreItem xmlns:ds="http://schemas.openxmlformats.org/officeDocument/2006/customXml" ds:itemID="{CAEB4C1C-AE8E-42A2-AF15-0333CFB94D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a003cf-0fc2-4dd4-979e-72b102655de9"/>
    <ds:schemaRef ds:uri="51150e4a-eb58-4dee-911d-6955f5a84ee5"/>
    <ds:schemaRef ds:uri="9d9bcd48-9b1c-4429-8558-8cabf94e61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e66e4c4-c0f1-4c5c-a3e7-775eb7b48787}" enabled="0" method="" siteId="{5e66e4c4-c0f1-4c5c-a3e7-775eb7b48787}" removed="1"/>
</clbl:labelList>
</file>

<file path=docProps/app.xml><?xml version="1.0" encoding="utf-8"?>
<Properties xmlns="http://schemas.openxmlformats.org/officeDocument/2006/extended-properties" xmlns:vt="http://schemas.openxmlformats.org/officeDocument/2006/docPropsVTypes">
  <Template>Normal</Template>
  <TotalTime>112</TotalTime>
  <Pages>63</Pages>
  <Words>9916</Words>
  <Characters>56524</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Notting Hill Housing Trust</Company>
  <LinksUpToDate>false</LinksUpToDate>
  <CharactersWithSpaces>66308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Hussain</dc:creator>
  <cp:keywords/>
  <dc:description/>
  <cp:lastModifiedBy>CHOWDHURY, Shahrier (LPLON)</cp:lastModifiedBy>
  <cp:revision>77</cp:revision>
  <cp:lastPrinted>2024-10-08T08:41:00Z</cp:lastPrinted>
  <dcterms:created xsi:type="dcterms:W3CDTF">2025-01-17T16:29:00Z</dcterms:created>
  <dcterms:modified xsi:type="dcterms:W3CDTF">2025-02-21T09:29:00Z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0x010100A6E6A3066712C146A8F98C4EF7FBAD94</vt:lpwstr>
  </property>
  <property fmtid="{D5CDD505-2E9C-101B-9397-08002B2CF9AE}" pid="3" name="MediaServiceImageTags">
    <vt:lpwstr/>
  </property>
</Properties>
</file>